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F3" w:rsidRPr="008807EF" w:rsidRDefault="001F6AF3" w:rsidP="00B67ADC">
      <w:pPr>
        <w:widowControl/>
        <w:spacing w:line="540" w:lineRule="exact"/>
        <w:jc w:val="center"/>
        <w:rPr>
          <w:rFonts w:ascii="黑体" w:eastAsia="黑体" w:hAnsi="黑体"/>
          <w:bCs/>
          <w:kern w:val="0"/>
          <w:sz w:val="44"/>
          <w:szCs w:val="44"/>
        </w:rPr>
      </w:pPr>
      <w:r w:rsidRPr="008807EF">
        <w:rPr>
          <w:rFonts w:ascii="黑体" w:eastAsia="黑体" w:hAnsi="黑体" w:hint="eastAsia"/>
          <w:bCs/>
          <w:kern w:val="0"/>
          <w:sz w:val="44"/>
          <w:szCs w:val="44"/>
        </w:rPr>
        <w:t>2018年度湘西土家族苗族自治州商务局</w:t>
      </w:r>
    </w:p>
    <w:p w:rsidR="001F6AF3" w:rsidRPr="008807EF" w:rsidRDefault="001F6AF3" w:rsidP="00B67ADC">
      <w:pPr>
        <w:widowControl/>
        <w:spacing w:line="540" w:lineRule="exact"/>
        <w:jc w:val="center"/>
        <w:rPr>
          <w:rFonts w:ascii="黑体" w:eastAsia="黑体" w:hAnsi="黑体"/>
          <w:bCs/>
          <w:kern w:val="0"/>
          <w:sz w:val="44"/>
          <w:szCs w:val="44"/>
        </w:rPr>
      </w:pPr>
      <w:r w:rsidRPr="008807EF">
        <w:rPr>
          <w:rFonts w:ascii="黑体" w:eastAsia="黑体" w:hAnsi="黑体" w:hint="eastAsia"/>
          <w:bCs/>
          <w:kern w:val="0"/>
          <w:sz w:val="44"/>
          <w:szCs w:val="44"/>
        </w:rPr>
        <w:t>部门决算（汇总）公开</w:t>
      </w:r>
    </w:p>
    <w:p w:rsidR="001F6AF3" w:rsidRPr="001F03FD" w:rsidRDefault="001F6AF3" w:rsidP="00B67ADC">
      <w:pPr>
        <w:pStyle w:val="Default"/>
        <w:spacing w:line="540" w:lineRule="exact"/>
        <w:jc w:val="center"/>
        <w:rPr>
          <w:sz w:val="56"/>
          <w:szCs w:val="56"/>
          <w:highlight w:val="cyan"/>
        </w:rPr>
      </w:pPr>
    </w:p>
    <w:p w:rsidR="001F6AF3" w:rsidRPr="008807EF" w:rsidRDefault="001F6AF3" w:rsidP="00B67ADC">
      <w:pPr>
        <w:pStyle w:val="Default"/>
        <w:spacing w:line="540" w:lineRule="exact"/>
        <w:rPr>
          <w:sz w:val="32"/>
          <w:szCs w:val="32"/>
        </w:rPr>
      </w:pPr>
      <w:r w:rsidRPr="008807EF">
        <w:rPr>
          <w:rFonts w:hint="eastAsia"/>
          <w:sz w:val="32"/>
          <w:szCs w:val="32"/>
        </w:rPr>
        <w:t>目录</w:t>
      </w:r>
    </w:p>
    <w:p w:rsidR="001F6AF3" w:rsidRPr="008807EF" w:rsidRDefault="001F6AF3" w:rsidP="00B67ADC">
      <w:pPr>
        <w:pStyle w:val="Default"/>
        <w:spacing w:line="540" w:lineRule="exact"/>
        <w:rPr>
          <w:rFonts w:ascii="仿宋_GB2312" w:cs="仿宋_GB2312"/>
          <w:b/>
          <w:bCs/>
          <w:sz w:val="28"/>
          <w:szCs w:val="28"/>
        </w:rPr>
      </w:pPr>
      <w:r w:rsidRPr="008807EF">
        <w:rPr>
          <w:rFonts w:hint="eastAsia"/>
          <w:b/>
          <w:bCs/>
          <w:sz w:val="28"/>
          <w:szCs w:val="28"/>
        </w:rPr>
        <w:t>第一部分：州商务局（汇总）概况</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一、部门职责</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二、机构设置</w:t>
      </w:r>
    </w:p>
    <w:p w:rsidR="001F6AF3" w:rsidRPr="008807EF" w:rsidRDefault="001F6AF3" w:rsidP="00B67ADC">
      <w:pPr>
        <w:pStyle w:val="Default"/>
        <w:spacing w:line="540" w:lineRule="exact"/>
        <w:rPr>
          <w:rFonts w:ascii="仿宋_GB2312" w:cs="仿宋_GB2312"/>
          <w:b/>
          <w:bCs/>
          <w:sz w:val="28"/>
          <w:szCs w:val="28"/>
        </w:rPr>
      </w:pPr>
      <w:r w:rsidRPr="008807EF">
        <w:rPr>
          <w:rFonts w:hint="eastAsia"/>
          <w:b/>
          <w:bCs/>
          <w:sz w:val="28"/>
          <w:szCs w:val="28"/>
        </w:rPr>
        <w:t>第二部分：2018年度部门决算表（详见附件表格）</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一、收入支出决算总表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二、收入决算表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三、支出决算表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四、财政拨款收入支出决算总表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五、一般公共预算财政拨款支出决算表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六、一般公共预算财政拨款基本支出决算表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七、一般公共预算财政拨款“三公”经费支出决算表</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八、政府性基金预算财政拨款收入支出决算表</w:t>
      </w:r>
    </w:p>
    <w:p w:rsidR="001F6AF3" w:rsidRPr="008807EF" w:rsidRDefault="001F6AF3" w:rsidP="00B67ADC">
      <w:pPr>
        <w:pStyle w:val="Default"/>
        <w:spacing w:line="540" w:lineRule="exact"/>
        <w:rPr>
          <w:rFonts w:ascii="仿宋_GB2312" w:cs="仿宋_GB2312"/>
          <w:b/>
          <w:bCs/>
          <w:sz w:val="28"/>
          <w:szCs w:val="28"/>
        </w:rPr>
      </w:pPr>
      <w:r w:rsidRPr="008807EF">
        <w:rPr>
          <w:rFonts w:hint="eastAsia"/>
          <w:b/>
          <w:bCs/>
          <w:sz w:val="28"/>
          <w:szCs w:val="28"/>
        </w:rPr>
        <w:t>第三部分：201</w:t>
      </w:r>
      <w:r w:rsidR="008807EF">
        <w:rPr>
          <w:rFonts w:hint="eastAsia"/>
          <w:b/>
          <w:bCs/>
          <w:sz w:val="28"/>
          <w:szCs w:val="28"/>
        </w:rPr>
        <w:t>8</w:t>
      </w:r>
      <w:r w:rsidRPr="008807EF">
        <w:rPr>
          <w:rFonts w:hint="eastAsia"/>
          <w:b/>
          <w:bCs/>
          <w:sz w:val="28"/>
          <w:szCs w:val="28"/>
        </w:rPr>
        <w:t>年度部门决算情况说明</w:t>
      </w:r>
    </w:p>
    <w:p w:rsidR="001F6AF3" w:rsidRPr="008807EF" w:rsidRDefault="001F6AF3" w:rsidP="00B67ADC">
      <w:pPr>
        <w:pStyle w:val="Default"/>
        <w:spacing w:line="540" w:lineRule="exact"/>
        <w:ind w:firstLineChars="200" w:firstLine="560"/>
        <w:rPr>
          <w:rFonts w:ascii="宋体" w:eastAsia="宋体" w:cs="仿宋_GB2312"/>
          <w:sz w:val="28"/>
          <w:szCs w:val="28"/>
        </w:rPr>
      </w:pPr>
      <w:r w:rsidRPr="008807EF">
        <w:rPr>
          <w:rFonts w:ascii="宋体" w:eastAsia="宋体" w:cs="仿宋_GB2312" w:hint="eastAsia"/>
          <w:sz w:val="28"/>
          <w:szCs w:val="28"/>
        </w:rPr>
        <w:t>一、收入支出决算总体情况说明</w:t>
      </w:r>
    </w:p>
    <w:p w:rsidR="001F6AF3" w:rsidRPr="008807EF" w:rsidRDefault="001F6AF3" w:rsidP="00B67ADC">
      <w:pPr>
        <w:autoSpaceDN w:val="0"/>
        <w:spacing w:line="540" w:lineRule="exact"/>
        <w:ind w:firstLineChars="200" w:firstLine="560"/>
        <w:jc w:val="left"/>
        <w:rPr>
          <w:rFonts w:ascii="仿宋_GB2312" w:hAnsi="宋体" w:cs="仿宋_GB2312"/>
          <w:sz w:val="28"/>
          <w:szCs w:val="28"/>
        </w:rPr>
      </w:pPr>
      <w:r w:rsidRPr="008807EF">
        <w:rPr>
          <w:rFonts w:ascii="仿宋_GB2312" w:hAnsi="宋体" w:cs="仿宋_GB2312" w:hint="eastAsia"/>
          <w:sz w:val="28"/>
          <w:szCs w:val="28"/>
        </w:rPr>
        <w:t>二、收入决算情况说明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三、支出决算情况说明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四、财政拨款收入支出决算总体情况说明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五、一般公共预算财政拨款支出决算情况说明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六、一般公共预算财政拨款基本支出决算情况说明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七、一般公共预算财政拨款三公经费支出决算情况说明</w:t>
      </w:r>
    </w:p>
    <w:p w:rsidR="001F6AF3" w:rsidRPr="008807EF" w:rsidRDefault="001F6AF3" w:rsidP="00B67ADC">
      <w:pPr>
        <w:autoSpaceDE w:val="0"/>
        <w:autoSpaceDN w:val="0"/>
        <w:adjustRightInd w:val="0"/>
        <w:spacing w:line="540" w:lineRule="exact"/>
        <w:ind w:firstLineChars="200" w:firstLine="560"/>
        <w:jc w:val="left"/>
        <w:rPr>
          <w:rFonts w:ascii="仿宋_GB2312" w:cs="仿宋_GB2312"/>
          <w:color w:val="000000"/>
          <w:kern w:val="0"/>
          <w:sz w:val="28"/>
          <w:szCs w:val="28"/>
        </w:rPr>
      </w:pPr>
      <w:r w:rsidRPr="008807EF">
        <w:rPr>
          <w:rFonts w:ascii="仿宋_GB2312" w:hAnsi="宋体" w:cs="仿宋_GB2312" w:hint="eastAsia"/>
          <w:color w:val="000000"/>
          <w:kern w:val="0"/>
          <w:sz w:val="28"/>
          <w:szCs w:val="28"/>
        </w:rPr>
        <w:t>八、政府性基金预算收入支出决算情况</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t>九、预算绩效情况说明</w:t>
      </w:r>
    </w:p>
    <w:p w:rsidR="001F6AF3" w:rsidRPr="008807EF" w:rsidRDefault="001F6AF3" w:rsidP="00B67ADC">
      <w:pPr>
        <w:autoSpaceDE w:val="0"/>
        <w:autoSpaceDN w:val="0"/>
        <w:adjustRightInd w:val="0"/>
        <w:spacing w:line="540" w:lineRule="exact"/>
        <w:ind w:firstLineChars="200" w:firstLine="560"/>
        <w:jc w:val="left"/>
        <w:rPr>
          <w:rFonts w:ascii="仿宋_GB2312" w:hAnsi="宋体" w:cs="仿宋_GB2312"/>
          <w:color w:val="000000"/>
          <w:kern w:val="0"/>
          <w:sz w:val="28"/>
          <w:szCs w:val="28"/>
        </w:rPr>
      </w:pPr>
      <w:r w:rsidRPr="008807EF">
        <w:rPr>
          <w:rFonts w:ascii="仿宋_GB2312" w:hAnsi="宋体" w:cs="仿宋_GB2312" w:hint="eastAsia"/>
          <w:color w:val="000000"/>
          <w:kern w:val="0"/>
          <w:sz w:val="28"/>
          <w:szCs w:val="28"/>
        </w:rPr>
        <w:lastRenderedPageBreak/>
        <w:t>十、其他重要事项情况说明</w:t>
      </w:r>
    </w:p>
    <w:p w:rsidR="001F6AF3" w:rsidRPr="00B67ADC" w:rsidRDefault="001F6AF3" w:rsidP="00B67ADC">
      <w:pPr>
        <w:autoSpaceDE w:val="0"/>
        <w:autoSpaceDN w:val="0"/>
        <w:adjustRightInd w:val="0"/>
        <w:spacing w:line="540" w:lineRule="exact"/>
        <w:jc w:val="left"/>
        <w:rPr>
          <w:rFonts w:ascii="黑体" w:eastAsia="黑体" w:cs="仿宋_GB2312"/>
          <w:b/>
          <w:bCs/>
          <w:color w:val="000000"/>
          <w:kern w:val="0"/>
          <w:sz w:val="28"/>
          <w:szCs w:val="28"/>
        </w:rPr>
      </w:pPr>
      <w:r w:rsidRPr="00B67ADC">
        <w:rPr>
          <w:rFonts w:ascii="黑体" w:eastAsia="黑体" w:cs="黑体" w:hint="eastAsia"/>
          <w:b/>
          <w:bCs/>
          <w:color w:val="000000"/>
          <w:kern w:val="0"/>
          <w:sz w:val="28"/>
          <w:szCs w:val="28"/>
        </w:rPr>
        <w:t>第四部分名词解释</w:t>
      </w:r>
    </w:p>
    <w:p w:rsidR="001F6AF3" w:rsidRPr="00B67ADC" w:rsidRDefault="001F6AF3" w:rsidP="00B67ADC">
      <w:pPr>
        <w:autoSpaceDN w:val="0"/>
        <w:spacing w:line="540" w:lineRule="exact"/>
        <w:jc w:val="left"/>
        <w:rPr>
          <w:rFonts w:ascii="黑体" w:eastAsia="黑体" w:cs="仿宋_GB2312"/>
          <w:b/>
          <w:bCs/>
          <w:color w:val="000000"/>
          <w:kern w:val="0"/>
          <w:sz w:val="28"/>
          <w:szCs w:val="28"/>
        </w:rPr>
      </w:pPr>
      <w:r w:rsidRPr="00B67ADC">
        <w:rPr>
          <w:rFonts w:ascii="黑体" w:eastAsia="黑体" w:cs="黑体" w:hint="eastAsia"/>
          <w:b/>
          <w:bCs/>
          <w:color w:val="000000"/>
          <w:kern w:val="0"/>
          <w:sz w:val="28"/>
          <w:szCs w:val="28"/>
        </w:rPr>
        <w:t>第五部分附件</w:t>
      </w:r>
    </w:p>
    <w:p w:rsidR="00942244" w:rsidRPr="001F03FD" w:rsidRDefault="00942244" w:rsidP="00B67ADC">
      <w:pPr>
        <w:widowControl/>
        <w:spacing w:line="540" w:lineRule="exact"/>
        <w:jc w:val="center"/>
        <w:rPr>
          <w:rFonts w:ascii="黑体" w:eastAsia="黑体" w:hAnsi="黑体"/>
          <w:bCs/>
          <w:kern w:val="0"/>
          <w:sz w:val="36"/>
          <w:szCs w:val="36"/>
          <w:highlight w:val="cyan"/>
        </w:rPr>
      </w:pPr>
    </w:p>
    <w:p w:rsidR="001F6AF3" w:rsidRPr="00F332E0" w:rsidRDefault="001F6AF3" w:rsidP="00B67ADC">
      <w:pPr>
        <w:pStyle w:val="Default"/>
        <w:spacing w:line="540" w:lineRule="exact"/>
        <w:ind w:firstLine="880"/>
        <w:jc w:val="center"/>
        <w:rPr>
          <w:sz w:val="44"/>
          <w:szCs w:val="44"/>
        </w:rPr>
      </w:pPr>
      <w:r w:rsidRPr="00F332E0">
        <w:rPr>
          <w:rFonts w:hint="eastAsia"/>
          <w:sz w:val="44"/>
          <w:szCs w:val="44"/>
        </w:rPr>
        <w:t>第一部分：州商务局概况</w:t>
      </w:r>
    </w:p>
    <w:p w:rsidR="007842D5" w:rsidRPr="00F332E0" w:rsidRDefault="001F6AF3" w:rsidP="00B67ADC">
      <w:pPr>
        <w:widowControl/>
        <w:spacing w:line="540" w:lineRule="exact"/>
        <w:jc w:val="left"/>
        <w:rPr>
          <w:rFonts w:ascii="黑体" w:eastAsia="黑体" w:hAnsi="黑体"/>
          <w:bCs/>
          <w:kern w:val="0"/>
          <w:sz w:val="32"/>
          <w:szCs w:val="32"/>
        </w:rPr>
      </w:pPr>
      <w:r w:rsidRPr="00F332E0">
        <w:rPr>
          <w:rFonts w:ascii="黑体" w:eastAsia="黑体" w:hAnsi="黑体" w:hint="eastAsia"/>
          <w:bCs/>
          <w:kern w:val="0"/>
          <w:sz w:val="32"/>
          <w:szCs w:val="32"/>
        </w:rPr>
        <w:t>一、部门职责</w:t>
      </w:r>
    </w:p>
    <w:p w:rsidR="009A4B1C" w:rsidRPr="00F332E0" w:rsidRDefault="009A4B1C" w:rsidP="00B67ADC">
      <w:pPr>
        <w:spacing w:line="540" w:lineRule="exact"/>
        <w:ind w:firstLineChars="200" w:firstLine="560"/>
        <w:rPr>
          <w:rFonts w:ascii="宋体" w:hAnsi="宋体" w:cs="宋体"/>
          <w:kern w:val="0"/>
          <w:sz w:val="28"/>
          <w:szCs w:val="28"/>
        </w:rPr>
      </w:pPr>
      <w:r w:rsidRPr="00F332E0">
        <w:rPr>
          <w:rFonts w:ascii="宋体" w:hAnsi="宋体" w:cs="宋体" w:hint="eastAsia"/>
          <w:color w:val="000000"/>
          <w:kern w:val="0"/>
          <w:sz w:val="28"/>
          <w:szCs w:val="28"/>
          <w:bdr w:val="none" w:sz="0" w:space="0" w:color="auto" w:frame="1"/>
        </w:rPr>
        <w:t>（一）</w:t>
      </w:r>
      <w:r w:rsidRPr="00F332E0">
        <w:rPr>
          <w:rFonts w:ascii="宋体" w:hAnsi="宋体" w:cs="宋体" w:hint="eastAsia"/>
          <w:color w:val="000000"/>
          <w:kern w:val="0"/>
          <w:sz w:val="28"/>
          <w:szCs w:val="28"/>
          <w:bdr w:val="none" w:sz="0" w:space="0" w:color="auto" w:frame="1"/>
          <w:shd w:val="clear" w:color="auto" w:fill="FFFFFF"/>
        </w:rPr>
        <w:t>贯彻执行国家和省国内外贸易、国际经济合作、区域经济合作及盐务的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四）承担牵头协调整顿和规范市场经济秩序工作的责任，拟订规范市场秩序的政策；牵头组织全州消除地区封锁、打破行业垄断的有关工作，规范商贸企业交易行为；推动商务领域信用建设，指导商业信用销售，建立市场诚信公共服务平台；按有关规定对特殊流通行业进行监督管理。</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lastRenderedPageBreak/>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（七）贯彻执行国家对外技术贸易、出口管制以及鼓励技术和成套设备进出口的贸易政策，推进进出口贸易标准化工作；依法监督技术引进、设备进口、国家限制出口技术的工作。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（八）牵头拟订服务贸易发展规划，并开展相关工作；会同有关部门制定促进服务出口、服务外包的规划、政策，并组织实施；推动服务外包平台建设。</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九）贯彻执行我国多双边（含区域、自由贸易区）经贸合作战略和政策，推进我州与其他国家（地区）的经贸往来与投资贸易合作；牵头承担我州商务领域涉及世界贸易事务的相关工作，负责对外经济贸易协调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负责组织协调反倾销、反补贴、保障措施及其他与进出口公平贸易相关工作的责任，协助开展对外贸易调查和产业损害调查，指导协调产业安全应对工作；协助对经营者集中行为进行反垄断审查，指导企业在国外的反垄断应诉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工作；规范招商引资活动；指导经济技术开发区的有关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lastRenderedPageBreak/>
        <w:t>（十三）贯彻执行国家对外援助政策和方案，协调管理全州对外援助项目；协调管理多双边对我州的无偿援助和赠款（不含财政合作项目外国政府及国际金融组织的赠款）等发展合作业务。</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（十四）贯彻执行国家对香港、澳门特别行政区和台湾地区的经贸规划、政策，指导我州对港、澳、台地区贸易和经贸活动，协调港、澳、台商投资管理工作。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（十五）承担会展业促进与管理工作，协调管理在本州境内举办的对外经济技术展览会工作。</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（十六）承担全州商务系统统计及其信息发布工作，提供信息咨询服务，指导全州流通领域信息网络和电子商务建设。</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七）贯彻执行有关盐业管理法规、规章，并对其实施情况进行监督、检查；依法监督管理全州盐业市场，对食盐指令性计划执行情况进行监督、检查，申请上级核发《食盐批发许可证》和《食盐准运证》，发放《食盐零售许可证》；依法开展盐政执法工作，调查、指导处理全州重大、疑难涉盐违法案件；协调跨区域的盐政稽查工作；指导下级盐业主管机构的工作和监督全州盐业行政执法工作；规范盐业批发企业经营行为；受理盐业行政复议案件，调解盐业行政纠纷。</w:t>
      </w:r>
    </w:p>
    <w:p w:rsidR="009A4B1C" w:rsidRPr="00F332E0" w:rsidRDefault="009A4B1C" w:rsidP="00B67ADC">
      <w:pPr>
        <w:widowControl/>
        <w:shd w:val="clear" w:color="auto" w:fill="FFFFFF"/>
        <w:spacing w:line="540" w:lineRule="exact"/>
        <w:ind w:firstLineChars="200" w:firstLine="560"/>
        <w:jc w:val="left"/>
        <w:rPr>
          <w:rFonts w:ascii="宋体" w:hAnsi="宋体" w:cs="宋体"/>
          <w:color w:val="000000"/>
          <w:kern w:val="0"/>
          <w:sz w:val="28"/>
          <w:szCs w:val="28"/>
        </w:rPr>
      </w:pPr>
      <w:r w:rsidRPr="00F332E0">
        <w:rPr>
          <w:rFonts w:ascii="宋体" w:hAnsi="宋体" w:cs="宋体" w:hint="eastAsia"/>
          <w:color w:val="000000"/>
          <w:kern w:val="0"/>
          <w:sz w:val="28"/>
          <w:szCs w:val="28"/>
          <w:bdr w:val="none" w:sz="0" w:space="0" w:color="auto" w:frame="1"/>
        </w:rPr>
        <w:t>（十八）负责协调石油工作；指导县市、湘西经济开发区管委会的商务、招资引资工作。</w:t>
      </w:r>
    </w:p>
    <w:p w:rsidR="009A4B1C" w:rsidRPr="00F332E0" w:rsidRDefault="009A4B1C" w:rsidP="00B67ADC">
      <w:pPr>
        <w:spacing w:line="540" w:lineRule="exact"/>
        <w:ind w:firstLineChars="200" w:firstLine="560"/>
        <w:rPr>
          <w:rFonts w:ascii="宋体" w:hAnsi="宋体" w:cs="宋体"/>
          <w:color w:val="000000"/>
          <w:kern w:val="0"/>
          <w:sz w:val="28"/>
          <w:szCs w:val="28"/>
          <w:bdr w:val="none" w:sz="0" w:space="0" w:color="auto" w:frame="1"/>
        </w:rPr>
      </w:pPr>
      <w:r w:rsidRPr="00F332E0">
        <w:rPr>
          <w:rFonts w:ascii="宋体" w:hAnsi="宋体" w:cs="宋体" w:hint="eastAsia"/>
          <w:color w:val="000000"/>
          <w:kern w:val="0"/>
          <w:sz w:val="28"/>
          <w:szCs w:val="28"/>
          <w:bdr w:val="none" w:sz="0" w:space="0" w:color="auto" w:frame="1"/>
        </w:rPr>
        <w:t>（十九）承办州人民政府交办的其他事项</w:t>
      </w:r>
    </w:p>
    <w:p w:rsidR="001F6AF3" w:rsidRPr="00F332E0" w:rsidRDefault="001F6AF3" w:rsidP="00B67ADC">
      <w:pPr>
        <w:widowControl/>
        <w:autoSpaceDN w:val="0"/>
        <w:spacing w:line="540" w:lineRule="exact"/>
        <w:ind w:firstLineChars="200" w:firstLine="640"/>
        <w:rPr>
          <w:rFonts w:ascii="黑体" w:eastAsia="黑体"/>
          <w:bCs/>
          <w:kern w:val="0"/>
          <w:sz w:val="32"/>
          <w:szCs w:val="32"/>
        </w:rPr>
      </w:pPr>
      <w:r w:rsidRPr="00F332E0">
        <w:rPr>
          <w:rFonts w:ascii="黑体" w:eastAsia="黑体" w:hint="eastAsia"/>
          <w:bCs/>
          <w:kern w:val="0"/>
          <w:sz w:val="32"/>
          <w:szCs w:val="32"/>
        </w:rPr>
        <w:t>二、机构设置及决算单位构成</w:t>
      </w:r>
    </w:p>
    <w:p w:rsidR="001F6AF3" w:rsidRPr="00F332E0" w:rsidRDefault="001F6AF3" w:rsidP="00B67ADC">
      <w:pPr>
        <w:widowControl/>
        <w:autoSpaceDN w:val="0"/>
        <w:spacing w:line="540" w:lineRule="exact"/>
        <w:ind w:firstLineChars="200" w:firstLine="640"/>
        <w:rPr>
          <w:rFonts w:ascii="宋体" w:hAnsi="宋体"/>
          <w:bCs/>
          <w:kern w:val="0"/>
          <w:sz w:val="32"/>
          <w:szCs w:val="32"/>
        </w:rPr>
      </w:pPr>
      <w:r w:rsidRPr="00F332E0">
        <w:rPr>
          <w:rFonts w:ascii="宋体" w:hAnsi="宋体" w:hint="eastAsia"/>
          <w:bCs/>
          <w:kern w:val="0"/>
          <w:sz w:val="32"/>
          <w:szCs w:val="32"/>
        </w:rPr>
        <w:t>（一）内设机构设置</w:t>
      </w:r>
    </w:p>
    <w:p w:rsidR="0091159E" w:rsidRPr="00F332E0" w:rsidRDefault="0091159E" w:rsidP="00B67ADC">
      <w:pPr>
        <w:spacing w:line="540" w:lineRule="exact"/>
        <w:ind w:firstLineChars="200" w:firstLine="560"/>
        <w:rPr>
          <w:rFonts w:ascii="宋体" w:hAnsi="宋体" w:cs="宋体"/>
          <w:sz w:val="28"/>
          <w:szCs w:val="28"/>
          <w:lang w:val="zh-CN"/>
        </w:rPr>
      </w:pPr>
      <w:r w:rsidRPr="00F332E0">
        <w:rPr>
          <w:rFonts w:ascii="宋体" w:hAnsi="宋体" w:cs="宋体" w:hint="eastAsia"/>
          <w:sz w:val="28"/>
          <w:szCs w:val="28"/>
          <w:lang w:val="zh-CN"/>
        </w:rPr>
        <w:t>州商务局为一级全额拨款行政单位。内设办公室、财务科、投资管理科、承接产业转移科、市场运行调节科、市场体系建设科、商贸服务科、流通产业发展科、市场秩序科、电子商务科、对外贸易科、对外经济合作科、法规科、盐务管理科、人事科共15</w:t>
      </w:r>
      <w:r w:rsidR="001F6AF3" w:rsidRPr="00F332E0">
        <w:rPr>
          <w:rFonts w:ascii="宋体" w:hAnsi="宋体" w:cs="宋体" w:hint="eastAsia"/>
          <w:sz w:val="28"/>
          <w:szCs w:val="28"/>
          <w:lang w:val="zh-CN"/>
        </w:rPr>
        <w:t>个内设机构（科室）。另设立离退休人员管理服务科、</w:t>
      </w:r>
      <w:r w:rsidR="001F6AF3" w:rsidRPr="00F332E0">
        <w:rPr>
          <w:rFonts w:ascii="宋体" w:hAnsi="宋体" w:cs="宋体" w:hint="eastAsia"/>
          <w:sz w:val="28"/>
          <w:szCs w:val="28"/>
          <w:lang w:val="zh-CN"/>
        </w:rPr>
        <w:lastRenderedPageBreak/>
        <w:t>直属机关党委、局工会3</w:t>
      </w:r>
      <w:r w:rsidRPr="00F332E0">
        <w:rPr>
          <w:rFonts w:ascii="宋体" w:hAnsi="宋体" w:cs="宋体" w:hint="eastAsia"/>
          <w:sz w:val="28"/>
          <w:szCs w:val="28"/>
          <w:lang w:val="zh-CN"/>
        </w:rPr>
        <w:t>个科室。</w:t>
      </w:r>
    </w:p>
    <w:p w:rsidR="001F6AF3" w:rsidRPr="00F332E0" w:rsidRDefault="001F6AF3" w:rsidP="00B67ADC">
      <w:pPr>
        <w:widowControl/>
        <w:autoSpaceDN w:val="0"/>
        <w:spacing w:line="540" w:lineRule="exact"/>
        <w:ind w:firstLineChars="200" w:firstLine="640"/>
        <w:rPr>
          <w:rFonts w:ascii="宋体" w:hAnsi="宋体"/>
          <w:bCs/>
          <w:kern w:val="0"/>
          <w:sz w:val="32"/>
          <w:szCs w:val="32"/>
        </w:rPr>
      </w:pPr>
      <w:r w:rsidRPr="00F332E0">
        <w:rPr>
          <w:rFonts w:ascii="宋体" w:hAnsi="宋体" w:hint="eastAsia"/>
          <w:bCs/>
          <w:kern w:val="0"/>
          <w:sz w:val="32"/>
          <w:szCs w:val="32"/>
        </w:rPr>
        <w:t>（二）决算单位构成。</w:t>
      </w:r>
    </w:p>
    <w:p w:rsidR="001F6AF3" w:rsidRPr="00F332E0" w:rsidRDefault="001F6AF3" w:rsidP="00B67ADC">
      <w:pPr>
        <w:widowControl/>
        <w:autoSpaceDN w:val="0"/>
        <w:spacing w:line="540" w:lineRule="exact"/>
        <w:ind w:firstLineChars="200" w:firstLine="560"/>
        <w:rPr>
          <w:rFonts w:ascii="宋体" w:hAnsi="宋体" w:cs="宋体"/>
          <w:sz w:val="28"/>
          <w:szCs w:val="28"/>
          <w:lang w:val="zh-CN"/>
        </w:rPr>
      </w:pPr>
      <w:r w:rsidRPr="00F332E0">
        <w:rPr>
          <w:rFonts w:ascii="宋体" w:hAnsi="宋体" w:hint="eastAsia"/>
          <w:bCs/>
          <w:kern w:val="0"/>
          <w:sz w:val="28"/>
          <w:szCs w:val="28"/>
        </w:rPr>
        <w:t>州商务局201</w:t>
      </w:r>
      <w:r w:rsidR="008807EF" w:rsidRPr="00F332E0">
        <w:rPr>
          <w:rFonts w:ascii="宋体" w:hAnsi="宋体" w:hint="eastAsia"/>
          <w:bCs/>
          <w:kern w:val="0"/>
          <w:sz w:val="28"/>
          <w:szCs w:val="28"/>
        </w:rPr>
        <w:t>8</w:t>
      </w:r>
      <w:r w:rsidRPr="00F332E0">
        <w:rPr>
          <w:rFonts w:ascii="宋体" w:hAnsi="宋体" w:hint="eastAsia"/>
          <w:bCs/>
          <w:kern w:val="0"/>
          <w:sz w:val="28"/>
          <w:szCs w:val="28"/>
        </w:rPr>
        <w:t>年部门决算(汇总)公开单位包括：州商务局本级以及</w:t>
      </w:r>
      <w:r w:rsidRPr="00F332E0">
        <w:rPr>
          <w:rFonts w:ascii="宋体" w:hAnsi="宋体" w:hint="eastAsia"/>
          <w:sz w:val="28"/>
          <w:szCs w:val="28"/>
        </w:rPr>
        <w:t>下设的4个二级单位：</w:t>
      </w:r>
    </w:p>
    <w:p w:rsidR="001F6AF3" w:rsidRPr="00F332E0" w:rsidRDefault="001F6AF3" w:rsidP="00B67ADC">
      <w:pPr>
        <w:spacing w:line="540" w:lineRule="exact"/>
        <w:ind w:firstLineChars="200" w:firstLine="560"/>
        <w:rPr>
          <w:rFonts w:ascii="宋体" w:hAnsi="宋体"/>
          <w:sz w:val="28"/>
          <w:szCs w:val="28"/>
        </w:rPr>
      </w:pPr>
      <w:r w:rsidRPr="00F332E0">
        <w:rPr>
          <w:rFonts w:ascii="宋体" w:hAnsi="宋体" w:cs="宋体" w:hint="eastAsia"/>
          <w:sz w:val="28"/>
          <w:szCs w:val="28"/>
          <w:lang w:val="zh-CN"/>
        </w:rPr>
        <w:t>703002</w:t>
      </w:r>
      <w:r w:rsidRPr="00F332E0">
        <w:rPr>
          <w:rFonts w:ascii="宋体" w:hAnsi="宋体" w:hint="eastAsia"/>
          <w:sz w:val="28"/>
          <w:szCs w:val="28"/>
        </w:rPr>
        <w:t>州商务综合执法支队，703003州商务局机关老干服务中心，703004州投资促进事务局、703005州投资贸易促进中心。</w:t>
      </w:r>
    </w:p>
    <w:p w:rsidR="0091159E" w:rsidRPr="00F332E0" w:rsidRDefault="0091159E" w:rsidP="00B67ADC">
      <w:pPr>
        <w:spacing w:line="540" w:lineRule="exact"/>
        <w:ind w:firstLineChars="200" w:firstLine="602"/>
        <w:rPr>
          <w:rFonts w:ascii="楷体_GB2312" w:eastAsia="楷体_GB2312" w:hAnsi="宋体" w:cs="宋体"/>
          <w:b/>
          <w:sz w:val="30"/>
          <w:szCs w:val="30"/>
          <w:lang w:val="zh-CN"/>
        </w:rPr>
      </w:pPr>
    </w:p>
    <w:p w:rsidR="00F332E0" w:rsidRPr="00AD72F3" w:rsidRDefault="00F332E0" w:rsidP="00B67ADC">
      <w:pPr>
        <w:autoSpaceDN w:val="0"/>
        <w:spacing w:line="540" w:lineRule="exact"/>
        <w:jc w:val="center"/>
        <w:rPr>
          <w:b/>
          <w:sz w:val="44"/>
          <w:szCs w:val="44"/>
        </w:rPr>
      </w:pPr>
      <w:r w:rsidRPr="00AD72F3">
        <w:rPr>
          <w:rFonts w:hAnsi="宋体" w:hint="eastAsia"/>
          <w:b/>
          <w:sz w:val="44"/>
          <w:szCs w:val="44"/>
        </w:rPr>
        <w:t>第二部分</w:t>
      </w:r>
      <w:r w:rsidRPr="00AD72F3">
        <w:rPr>
          <w:rFonts w:hAnsi="宋体" w:hint="eastAsia"/>
          <w:b/>
          <w:sz w:val="44"/>
          <w:szCs w:val="44"/>
        </w:rPr>
        <w:t>:</w:t>
      </w:r>
      <w:r w:rsidRPr="00AD72F3">
        <w:rPr>
          <w:rFonts w:hAnsi="宋体" w:hint="eastAsia"/>
          <w:b/>
          <w:sz w:val="44"/>
          <w:szCs w:val="44"/>
        </w:rPr>
        <w:t>部门决算表</w:t>
      </w:r>
    </w:p>
    <w:p w:rsidR="007842D5" w:rsidRPr="00B67ADC" w:rsidRDefault="0032478B" w:rsidP="00B67ADC">
      <w:pPr>
        <w:widowControl/>
        <w:spacing w:line="540" w:lineRule="exact"/>
        <w:ind w:firstLineChars="200" w:firstLine="560"/>
        <w:rPr>
          <w:rFonts w:ascii="宋体" w:hAnsi="宋体"/>
          <w:bCs/>
          <w:kern w:val="0"/>
          <w:sz w:val="28"/>
          <w:szCs w:val="28"/>
        </w:rPr>
      </w:pPr>
      <w:r w:rsidRPr="00B67ADC">
        <w:rPr>
          <w:rFonts w:ascii="宋体" w:hAnsi="宋体" w:hint="eastAsia"/>
          <w:bCs/>
          <w:kern w:val="0"/>
          <w:sz w:val="28"/>
          <w:szCs w:val="28"/>
        </w:rPr>
        <w:t>按财政部门要求，</w:t>
      </w:r>
      <w:r w:rsidR="007842D5" w:rsidRPr="00B67ADC">
        <w:rPr>
          <w:rFonts w:ascii="宋体" w:hAnsi="宋体" w:hint="eastAsia"/>
          <w:bCs/>
          <w:kern w:val="0"/>
          <w:sz w:val="28"/>
          <w:szCs w:val="28"/>
        </w:rPr>
        <w:t>公开表格</w:t>
      </w:r>
      <w:r w:rsidRPr="00B67ADC">
        <w:rPr>
          <w:rFonts w:ascii="宋体" w:hAnsi="宋体" w:hint="eastAsia"/>
          <w:bCs/>
          <w:kern w:val="0"/>
          <w:sz w:val="28"/>
          <w:szCs w:val="28"/>
        </w:rPr>
        <w:t>共8张，详情见附件2</w:t>
      </w:r>
      <w:r w:rsidRPr="00B67ADC">
        <w:rPr>
          <w:rFonts w:ascii="宋体" w:hAnsi="宋体" w:hint="eastAsia"/>
          <w:b/>
          <w:bCs/>
          <w:kern w:val="0"/>
          <w:sz w:val="28"/>
          <w:szCs w:val="28"/>
        </w:rPr>
        <w:t>“703湘西州商务局(汇总)2018年决算公开表”</w:t>
      </w:r>
    </w:p>
    <w:p w:rsidR="0091159E" w:rsidRPr="001F03FD" w:rsidRDefault="0091159E" w:rsidP="00B67ADC">
      <w:pPr>
        <w:widowControl/>
        <w:spacing w:line="540" w:lineRule="exact"/>
        <w:ind w:firstLineChars="200" w:firstLine="640"/>
        <w:rPr>
          <w:rFonts w:eastAsia="黑体"/>
          <w:bCs/>
          <w:kern w:val="0"/>
          <w:sz w:val="32"/>
          <w:szCs w:val="32"/>
          <w:highlight w:val="cyan"/>
        </w:rPr>
      </w:pPr>
    </w:p>
    <w:p w:rsidR="0032478B" w:rsidRPr="00B67ADC" w:rsidRDefault="0032478B" w:rsidP="00B67ADC">
      <w:pPr>
        <w:pStyle w:val="Default"/>
        <w:spacing w:line="540" w:lineRule="exact"/>
        <w:ind w:firstLine="883"/>
        <w:jc w:val="center"/>
        <w:rPr>
          <w:rFonts w:ascii="宋体" w:eastAsia="宋体"/>
          <w:b/>
          <w:sz w:val="44"/>
          <w:szCs w:val="44"/>
        </w:rPr>
      </w:pPr>
      <w:r w:rsidRPr="00B67ADC">
        <w:rPr>
          <w:rFonts w:ascii="宋体" w:eastAsia="宋体" w:hint="eastAsia"/>
          <w:b/>
          <w:sz w:val="44"/>
          <w:szCs w:val="44"/>
        </w:rPr>
        <w:t>第三部分</w:t>
      </w:r>
    </w:p>
    <w:p w:rsidR="0032478B" w:rsidRPr="00B67ADC" w:rsidRDefault="0032478B" w:rsidP="00B67ADC">
      <w:pPr>
        <w:pStyle w:val="Default"/>
        <w:spacing w:line="540" w:lineRule="exact"/>
        <w:jc w:val="center"/>
        <w:rPr>
          <w:rFonts w:ascii="宋体" w:eastAsia="宋体"/>
          <w:b/>
          <w:sz w:val="44"/>
          <w:szCs w:val="44"/>
        </w:rPr>
      </w:pPr>
      <w:r w:rsidRPr="00B67ADC">
        <w:rPr>
          <w:rFonts w:ascii="宋体" w:eastAsia="宋体" w:hint="eastAsia"/>
          <w:b/>
          <w:sz w:val="44"/>
          <w:szCs w:val="44"/>
        </w:rPr>
        <w:t>2018年度部门决算情况（汇总）说明</w:t>
      </w:r>
    </w:p>
    <w:p w:rsidR="0032478B" w:rsidRPr="001F03FD" w:rsidRDefault="0032478B" w:rsidP="00B67ADC">
      <w:pPr>
        <w:pStyle w:val="Default"/>
        <w:spacing w:line="540" w:lineRule="exact"/>
        <w:rPr>
          <w:rFonts w:ascii="宋体" w:eastAsia="宋体"/>
          <w:sz w:val="32"/>
          <w:szCs w:val="32"/>
          <w:highlight w:val="cyan"/>
        </w:rPr>
      </w:pPr>
    </w:p>
    <w:p w:rsidR="0032478B" w:rsidRPr="00B67ADC" w:rsidRDefault="0032478B" w:rsidP="00B67ADC">
      <w:pPr>
        <w:pStyle w:val="Default"/>
        <w:spacing w:line="540" w:lineRule="exact"/>
        <w:ind w:firstLineChars="200" w:firstLine="643"/>
        <w:rPr>
          <w:b/>
          <w:bCs/>
          <w:sz w:val="32"/>
          <w:szCs w:val="32"/>
        </w:rPr>
      </w:pPr>
      <w:r w:rsidRPr="00B67ADC">
        <w:rPr>
          <w:rFonts w:hint="eastAsia"/>
          <w:b/>
          <w:bCs/>
          <w:sz w:val="32"/>
          <w:szCs w:val="32"/>
        </w:rPr>
        <w:t>一、收入支出决算总体情况说明</w:t>
      </w:r>
    </w:p>
    <w:p w:rsidR="0032478B" w:rsidRPr="00B67ADC" w:rsidRDefault="0032478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 年度收入总计</w:t>
      </w:r>
      <w:r w:rsidRPr="00B67ADC">
        <w:rPr>
          <w:rFonts w:ascii="宋体" w:eastAsia="宋体" w:cs="宋体" w:hint="eastAsia"/>
          <w:sz w:val="28"/>
          <w:szCs w:val="28"/>
        </w:rPr>
        <w:t>6927.31万元，</w:t>
      </w:r>
      <w:r w:rsidRPr="00B67ADC">
        <w:rPr>
          <w:rFonts w:ascii="宋体" w:eastAsia="宋体" w:hint="eastAsia"/>
          <w:sz w:val="28"/>
          <w:szCs w:val="28"/>
        </w:rPr>
        <w:t>与2017年收入总计2875.27万元相比，增加4052.04万元，增加140.93%。支出总计6433.12万元，与2017年的总支出3066.51万元相比，增加3366.61万元，增加109.79%。</w:t>
      </w:r>
    </w:p>
    <w:p w:rsidR="0032478B" w:rsidRPr="00B67ADC" w:rsidRDefault="0032478B" w:rsidP="00B67ADC">
      <w:pPr>
        <w:spacing w:line="540" w:lineRule="exact"/>
        <w:ind w:firstLine="709"/>
        <w:rPr>
          <w:rFonts w:ascii="宋体" w:hAnsi="宋体"/>
          <w:color w:val="000000"/>
          <w:sz w:val="28"/>
          <w:szCs w:val="28"/>
        </w:rPr>
      </w:pPr>
      <w:r w:rsidRPr="00B67ADC">
        <w:rPr>
          <w:rFonts w:ascii="宋体" w:hint="eastAsia"/>
          <w:sz w:val="28"/>
          <w:szCs w:val="28"/>
        </w:rPr>
        <w:t>增加原因：主要是</w:t>
      </w:r>
      <w:r w:rsidRPr="00B67ADC">
        <w:rPr>
          <w:rFonts w:ascii="宋体" w:hAnsi="宋体" w:cs="仿宋" w:hint="eastAsia"/>
          <w:color w:val="000000"/>
          <w:sz w:val="28"/>
          <w:szCs w:val="28"/>
        </w:rPr>
        <w:t>2018年“州财企字[2018]0096号”拨州武陵商厦企业改制和职工安置费</w:t>
      </w:r>
      <w:r w:rsidRPr="00B67ADC">
        <w:rPr>
          <w:rFonts w:ascii="宋体" w:hAnsi="宋体" w:cs="仿宋" w:hint="eastAsia"/>
          <w:b/>
          <w:color w:val="000000"/>
          <w:sz w:val="28"/>
          <w:szCs w:val="28"/>
        </w:rPr>
        <w:t>3775.30</w:t>
      </w:r>
      <w:r w:rsidRPr="00B67ADC">
        <w:rPr>
          <w:rFonts w:ascii="宋体" w:hAnsi="宋体" w:cs="仿宋" w:hint="eastAsia"/>
          <w:color w:val="000000"/>
          <w:sz w:val="28"/>
          <w:szCs w:val="28"/>
        </w:rPr>
        <w:t>万元（功能科目2089901）。该笔拨款从我局过</w:t>
      </w:r>
      <w:r w:rsidR="00B67ADC">
        <w:rPr>
          <w:rFonts w:ascii="宋体" w:hAnsi="宋体" w:cs="仿宋" w:hint="eastAsia"/>
          <w:color w:val="000000"/>
          <w:sz w:val="28"/>
          <w:szCs w:val="28"/>
        </w:rPr>
        <w:t>账</w:t>
      </w:r>
      <w:r w:rsidRPr="00B67ADC">
        <w:rPr>
          <w:rFonts w:ascii="宋体" w:hAnsi="宋体" w:cs="仿宋" w:hint="eastAsia"/>
          <w:color w:val="000000"/>
          <w:sz w:val="28"/>
          <w:szCs w:val="28"/>
        </w:rPr>
        <w:t>，2018年实现支出3340.00万元。撑大了我局当年预算拨款（余款于2019年1月实现支出）。</w:t>
      </w:r>
    </w:p>
    <w:p w:rsidR="0032478B" w:rsidRPr="00B67ADC" w:rsidRDefault="0032478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因2018年招商活动增加、工资调增、人平办公经费调标，也相应增加了当年拨款</w:t>
      </w:r>
      <w:r w:rsidR="001F03FD" w:rsidRPr="00B67ADC">
        <w:rPr>
          <w:rFonts w:ascii="宋体" w:eastAsia="宋体" w:hint="eastAsia"/>
          <w:sz w:val="28"/>
          <w:szCs w:val="28"/>
        </w:rPr>
        <w:t>收支</w:t>
      </w:r>
      <w:r w:rsidRPr="00B67ADC">
        <w:rPr>
          <w:rFonts w:ascii="宋体" w:eastAsia="宋体" w:hint="eastAsia"/>
          <w:sz w:val="28"/>
          <w:szCs w:val="28"/>
        </w:rPr>
        <w:t>。</w:t>
      </w:r>
    </w:p>
    <w:p w:rsidR="0032478B" w:rsidRPr="00B67ADC" w:rsidRDefault="0032478B" w:rsidP="00B67ADC">
      <w:pPr>
        <w:pStyle w:val="Default"/>
        <w:spacing w:line="540" w:lineRule="exact"/>
        <w:ind w:firstLineChars="200" w:firstLine="643"/>
        <w:rPr>
          <w:b/>
          <w:bCs/>
          <w:sz w:val="32"/>
          <w:szCs w:val="32"/>
        </w:rPr>
      </w:pPr>
      <w:r w:rsidRPr="00B67ADC">
        <w:rPr>
          <w:rFonts w:hint="eastAsia"/>
          <w:b/>
          <w:bCs/>
          <w:sz w:val="32"/>
          <w:szCs w:val="32"/>
        </w:rPr>
        <w:t>二、收入决算情况说明</w:t>
      </w:r>
    </w:p>
    <w:p w:rsidR="0032478B" w:rsidRDefault="0032478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本年收入总计</w:t>
      </w:r>
      <w:r w:rsidRPr="00B67ADC">
        <w:rPr>
          <w:rFonts w:ascii="宋体" w:eastAsia="宋体" w:cs="宋体" w:hint="eastAsia"/>
          <w:sz w:val="28"/>
          <w:szCs w:val="28"/>
        </w:rPr>
        <w:t>6927.31万元</w:t>
      </w:r>
      <w:r w:rsidRPr="00B67ADC">
        <w:rPr>
          <w:rFonts w:ascii="宋体" w:eastAsia="宋体" w:hint="eastAsia"/>
          <w:sz w:val="28"/>
          <w:szCs w:val="28"/>
        </w:rPr>
        <w:t>，其中：财政拨款收入6914.61万元，占99.82%；</w:t>
      </w:r>
      <w:r w:rsidRPr="00B67ADC">
        <w:rPr>
          <w:rFonts w:ascii="宋体" w:eastAsia="宋体" w:hint="eastAsia"/>
          <w:sz w:val="28"/>
          <w:szCs w:val="28"/>
        </w:rPr>
        <w:lastRenderedPageBreak/>
        <w:t>上级补助收入0.00万元，占0 %；事业收入0.00万元，占0 %；经营收入0.00万元，占0 %；附属单位上缴收入0.00万元，占0 %；其他收入12.7</w:t>
      </w:r>
      <w:r w:rsidR="001F03FD" w:rsidRPr="00B67ADC">
        <w:rPr>
          <w:rFonts w:ascii="宋体" w:eastAsia="宋体" w:hint="eastAsia"/>
          <w:sz w:val="28"/>
          <w:szCs w:val="28"/>
        </w:rPr>
        <w:t>1</w:t>
      </w:r>
      <w:r w:rsidRPr="00B67ADC">
        <w:rPr>
          <w:rFonts w:ascii="宋体" w:eastAsia="宋体" w:hint="eastAsia"/>
          <w:sz w:val="28"/>
          <w:szCs w:val="28"/>
        </w:rPr>
        <w:t>万元，占0.18%。</w:t>
      </w:r>
    </w:p>
    <w:p w:rsidR="0032478B" w:rsidRPr="00B67ADC" w:rsidRDefault="0032478B" w:rsidP="00B67ADC">
      <w:pPr>
        <w:pStyle w:val="Default"/>
        <w:spacing w:line="540" w:lineRule="exact"/>
        <w:ind w:firstLineChars="200" w:firstLine="643"/>
        <w:rPr>
          <w:b/>
          <w:bCs/>
          <w:sz w:val="32"/>
          <w:szCs w:val="32"/>
        </w:rPr>
      </w:pPr>
      <w:r w:rsidRPr="00B67ADC">
        <w:rPr>
          <w:rFonts w:hint="eastAsia"/>
          <w:b/>
          <w:bCs/>
          <w:sz w:val="32"/>
          <w:szCs w:val="32"/>
        </w:rPr>
        <w:t>三、支出决算情况说明</w:t>
      </w:r>
    </w:p>
    <w:p w:rsidR="0032478B" w:rsidRPr="00B67ADC" w:rsidRDefault="0032478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本年支出合计6433.12万元，其中：基本支出2231.19万元，占34.68%；项目支出4201.93万元，占65.32%；上缴上级支出0.00万元，占0 %；经营支出0.00万元，占0 %；对附属单位补助支出0.00万元，占0 %。</w:t>
      </w:r>
    </w:p>
    <w:p w:rsidR="0032478B" w:rsidRPr="00B67ADC" w:rsidRDefault="0032478B" w:rsidP="00B67ADC">
      <w:pPr>
        <w:pStyle w:val="Default"/>
        <w:spacing w:line="540" w:lineRule="exact"/>
        <w:ind w:firstLineChars="200" w:firstLine="643"/>
        <w:rPr>
          <w:b/>
          <w:bCs/>
          <w:sz w:val="32"/>
          <w:szCs w:val="32"/>
        </w:rPr>
      </w:pPr>
      <w:r w:rsidRPr="00B67ADC">
        <w:rPr>
          <w:rFonts w:hint="eastAsia"/>
          <w:b/>
          <w:bCs/>
          <w:sz w:val="32"/>
          <w:szCs w:val="32"/>
        </w:rPr>
        <w:t>四、财政拨款收入支出决算总体情况说明</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2018年度财政拨款收入总计</w:t>
      </w:r>
      <w:r w:rsidRPr="00B67ADC">
        <w:rPr>
          <w:rFonts w:ascii="宋体" w:cs="宋体" w:hint="eastAsia"/>
          <w:sz w:val="28"/>
          <w:szCs w:val="28"/>
        </w:rPr>
        <w:t>6914.61</w:t>
      </w:r>
      <w:r w:rsidRPr="00B67ADC">
        <w:rPr>
          <w:rFonts w:ascii="宋体" w:eastAsia="宋体" w:hint="eastAsia"/>
          <w:sz w:val="28"/>
          <w:szCs w:val="28"/>
        </w:rPr>
        <w:t>万元，与2017年财政拨款收入2745.50万元相比，增加4169.11万元，增加151.85%。财政拨款支出总计6420.12万元，与2017年的支出2755.05万元相比，增加3665.07万元，增加133.03%。</w:t>
      </w:r>
    </w:p>
    <w:p w:rsidR="001F03FD" w:rsidRPr="00B67ADC" w:rsidRDefault="001F03FD" w:rsidP="00B67ADC">
      <w:pPr>
        <w:spacing w:line="540" w:lineRule="exact"/>
        <w:ind w:firstLine="709"/>
        <w:rPr>
          <w:rFonts w:ascii="宋体" w:hAnsi="宋体"/>
          <w:color w:val="000000"/>
          <w:sz w:val="28"/>
          <w:szCs w:val="28"/>
        </w:rPr>
      </w:pPr>
      <w:r w:rsidRPr="00B67ADC">
        <w:rPr>
          <w:rFonts w:ascii="宋体" w:hint="eastAsia"/>
          <w:sz w:val="28"/>
          <w:szCs w:val="28"/>
        </w:rPr>
        <w:t>增加原因：主要是</w:t>
      </w:r>
      <w:r w:rsidRPr="00B67ADC">
        <w:rPr>
          <w:rFonts w:ascii="宋体" w:hAnsi="宋体" w:cs="仿宋" w:hint="eastAsia"/>
          <w:color w:val="000000"/>
          <w:sz w:val="28"/>
          <w:szCs w:val="28"/>
        </w:rPr>
        <w:t>2018年“州财企字[2018]0096号”拨州武陵商厦企业改制和职工安置费</w:t>
      </w:r>
      <w:r w:rsidRPr="00B67ADC">
        <w:rPr>
          <w:rFonts w:ascii="宋体" w:hAnsi="宋体" w:cs="仿宋" w:hint="eastAsia"/>
          <w:b/>
          <w:color w:val="000000"/>
          <w:sz w:val="28"/>
          <w:szCs w:val="28"/>
        </w:rPr>
        <w:t>3775.30</w:t>
      </w:r>
      <w:r w:rsidRPr="00B67ADC">
        <w:rPr>
          <w:rFonts w:ascii="宋体" w:hAnsi="宋体" w:cs="仿宋" w:hint="eastAsia"/>
          <w:color w:val="000000"/>
          <w:sz w:val="28"/>
          <w:szCs w:val="28"/>
        </w:rPr>
        <w:t>万元（功能科目2089901）。该笔拨款从我局过</w:t>
      </w:r>
      <w:r w:rsidR="00B67ADC" w:rsidRPr="00B67ADC">
        <w:rPr>
          <w:rFonts w:ascii="宋体" w:hAnsi="宋体" w:cs="仿宋" w:hint="eastAsia"/>
          <w:color w:val="000000"/>
          <w:sz w:val="28"/>
          <w:szCs w:val="28"/>
        </w:rPr>
        <w:t>账</w:t>
      </w:r>
      <w:r w:rsidRPr="00B67ADC">
        <w:rPr>
          <w:rFonts w:ascii="宋体" w:hAnsi="宋体" w:cs="仿宋" w:hint="eastAsia"/>
          <w:color w:val="000000"/>
          <w:sz w:val="28"/>
          <w:szCs w:val="28"/>
        </w:rPr>
        <w:t>，2018年实现支出3340.00万元。撑大了我局当年预算拨款（余款于2019年1月实现支出）。</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因2018年招商活动增加、工资调增、人平办公经费调标，也相应增加了当年拨款收支。</w:t>
      </w:r>
    </w:p>
    <w:p w:rsidR="001F03FD" w:rsidRPr="00B67ADC" w:rsidRDefault="001F03FD" w:rsidP="00B67ADC">
      <w:pPr>
        <w:pStyle w:val="Default"/>
        <w:spacing w:line="540" w:lineRule="exact"/>
        <w:ind w:firstLineChars="200" w:firstLine="643"/>
        <w:rPr>
          <w:b/>
          <w:bCs/>
          <w:sz w:val="32"/>
          <w:szCs w:val="32"/>
        </w:rPr>
      </w:pPr>
      <w:r w:rsidRPr="00B67ADC">
        <w:rPr>
          <w:rFonts w:hint="eastAsia"/>
          <w:b/>
          <w:bCs/>
          <w:sz w:val="32"/>
          <w:szCs w:val="32"/>
        </w:rPr>
        <w:t>五、一般公共预算财政拨款支出决算情况说明</w:t>
      </w:r>
    </w:p>
    <w:p w:rsidR="001F03FD" w:rsidRPr="00B67ADC" w:rsidRDefault="001F03FD" w:rsidP="00B67ADC">
      <w:pPr>
        <w:pStyle w:val="Default"/>
        <w:spacing w:line="540" w:lineRule="exact"/>
        <w:ind w:firstLineChars="200" w:firstLine="643"/>
        <w:rPr>
          <w:rFonts w:ascii="宋体" w:eastAsia="宋体"/>
          <w:b/>
          <w:bCs/>
          <w:sz w:val="32"/>
          <w:szCs w:val="32"/>
        </w:rPr>
      </w:pPr>
      <w:r w:rsidRPr="00B67ADC">
        <w:rPr>
          <w:rFonts w:ascii="宋体" w:eastAsia="宋体" w:hint="eastAsia"/>
          <w:b/>
          <w:bCs/>
          <w:sz w:val="32"/>
          <w:szCs w:val="32"/>
        </w:rPr>
        <w:t>（一）财政拨款支出决算总体情况</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2018年度财政拨款支出</w:t>
      </w:r>
      <w:r w:rsidR="00B67ADC">
        <w:rPr>
          <w:rFonts w:ascii="宋体" w:eastAsia="宋体" w:hint="eastAsia"/>
          <w:sz w:val="28"/>
          <w:szCs w:val="28"/>
        </w:rPr>
        <w:t>6420.12</w:t>
      </w:r>
      <w:r w:rsidRPr="00B67ADC">
        <w:rPr>
          <w:rFonts w:ascii="宋体" w:eastAsia="宋体" w:hint="eastAsia"/>
          <w:sz w:val="28"/>
          <w:szCs w:val="28"/>
        </w:rPr>
        <w:t>万元，占本年支出合计</w:t>
      </w:r>
      <w:r w:rsidR="00B67ADC" w:rsidRPr="00B67ADC">
        <w:rPr>
          <w:rFonts w:ascii="宋体" w:eastAsia="宋体" w:hint="eastAsia"/>
          <w:sz w:val="28"/>
          <w:szCs w:val="28"/>
        </w:rPr>
        <w:t>6433.12</w:t>
      </w:r>
      <w:r w:rsidRPr="00B67ADC">
        <w:rPr>
          <w:rFonts w:ascii="宋体" w:eastAsia="宋体" w:hint="eastAsia"/>
          <w:sz w:val="28"/>
          <w:szCs w:val="28"/>
        </w:rPr>
        <w:t>万元的</w:t>
      </w:r>
      <w:r w:rsidR="00B67ADC" w:rsidRPr="00B67ADC">
        <w:rPr>
          <w:rFonts w:ascii="宋体" w:eastAsia="宋体" w:hint="eastAsia"/>
          <w:sz w:val="28"/>
          <w:szCs w:val="28"/>
        </w:rPr>
        <w:t>99.80</w:t>
      </w:r>
      <w:r w:rsidRPr="00B67ADC">
        <w:rPr>
          <w:rFonts w:ascii="宋体" w:eastAsia="宋体" w:hint="eastAsia"/>
          <w:sz w:val="28"/>
          <w:szCs w:val="28"/>
        </w:rPr>
        <w:t>%，与2017年财政拨款支出2755.05相比，增加</w:t>
      </w:r>
      <w:r w:rsidR="00B67ADC" w:rsidRPr="00B67ADC">
        <w:rPr>
          <w:rFonts w:ascii="宋体" w:eastAsia="宋体" w:hint="eastAsia"/>
          <w:sz w:val="28"/>
          <w:szCs w:val="28"/>
        </w:rPr>
        <w:t>3665.07</w:t>
      </w:r>
      <w:r w:rsidRPr="00B67ADC">
        <w:rPr>
          <w:rFonts w:ascii="宋体" w:eastAsia="宋体" w:hint="eastAsia"/>
          <w:sz w:val="28"/>
          <w:szCs w:val="28"/>
        </w:rPr>
        <w:t>万元，增加</w:t>
      </w:r>
      <w:r w:rsidR="00B67ADC" w:rsidRPr="00B67ADC">
        <w:rPr>
          <w:rFonts w:ascii="宋体" w:eastAsia="宋体" w:hint="eastAsia"/>
          <w:sz w:val="28"/>
          <w:szCs w:val="28"/>
        </w:rPr>
        <w:t>133.03</w:t>
      </w:r>
      <w:r w:rsidRPr="00B67ADC">
        <w:rPr>
          <w:rFonts w:ascii="宋体" w:eastAsia="宋体" w:hint="eastAsia"/>
          <w:sz w:val="28"/>
          <w:szCs w:val="28"/>
        </w:rPr>
        <w:t>%。</w:t>
      </w:r>
    </w:p>
    <w:p w:rsidR="001F03FD" w:rsidRPr="00B67ADC" w:rsidRDefault="001F03FD" w:rsidP="00B67ADC">
      <w:pPr>
        <w:spacing w:line="540" w:lineRule="exact"/>
        <w:ind w:firstLine="709"/>
        <w:rPr>
          <w:rFonts w:ascii="宋体" w:hAnsi="宋体"/>
          <w:color w:val="000000"/>
          <w:sz w:val="28"/>
          <w:szCs w:val="28"/>
        </w:rPr>
      </w:pPr>
      <w:r w:rsidRPr="00B67ADC">
        <w:rPr>
          <w:rFonts w:ascii="宋体" w:hint="eastAsia"/>
          <w:sz w:val="28"/>
          <w:szCs w:val="28"/>
        </w:rPr>
        <w:t>增加原因：主要是</w:t>
      </w:r>
      <w:r w:rsidRPr="00B67ADC">
        <w:rPr>
          <w:rFonts w:ascii="宋体" w:hAnsi="宋体" w:cs="仿宋" w:hint="eastAsia"/>
          <w:color w:val="000000"/>
          <w:sz w:val="28"/>
          <w:szCs w:val="28"/>
        </w:rPr>
        <w:t>2018年“州财企字[2018]0096号”拨州武陵商厦企业改制和职工安置费</w:t>
      </w:r>
      <w:r w:rsidRPr="00B67ADC">
        <w:rPr>
          <w:rFonts w:ascii="宋体" w:hAnsi="宋体" w:cs="仿宋" w:hint="eastAsia"/>
          <w:b/>
          <w:color w:val="000000"/>
          <w:sz w:val="28"/>
          <w:szCs w:val="28"/>
        </w:rPr>
        <w:t>3775.30</w:t>
      </w:r>
      <w:r w:rsidRPr="00B67ADC">
        <w:rPr>
          <w:rFonts w:ascii="宋体" w:hAnsi="宋体" w:cs="仿宋" w:hint="eastAsia"/>
          <w:color w:val="000000"/>
          <w:sz w:val="28"/>
          <w:szCs w:val="28"/>
        </w:rPr>
        <w:t>万元（功能科目2089901）。该笔拨款从我局过</w:t>
      </w:r>
      <w:r w:rsidR="00B67ADC" w:rsidRPr="00B67ADC">
        <w:rPr>
          <w:rFonts w:ascii="宋体" w:hAnsi="宋体" w:cs="仿宋" w:hint="eastAsia"/>
          <w:color w:val="000000"/>
          <w:sz w:val="28"/>
          <w:szCs w:val="28"/>
        </w:rPr>
        <w:t>账</w:t>
      </w:r>
      <w:r w:rsidRPr="00B67ADC">
        <w:rPr>
          <w:rFonts w:ascii="宋体" w:hAnsi="宋体" w:cs="仿宋" w:hint="eastAsia"/>
          <w:color w:val="000000"/>
          <w:sz w:val="28"/>
          <w:szCs w:val="28"/>
        </w:rPr>
        <w:t>，2018年实现支出3340.00万元。撑大了我局当年预算拨款（余款于2019年1月实现支出）。</w:t>
      </w:r>
    </w:p>
    <w:p w:rsid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因2018年招商活动增加、工资调增、人平办公经费调标，也相应增加了当年拨款。</w:t>
      </w:r>
    </w:p>
    <w:p w:rsidR="001F03FD" w:rsidRPr="00B67ADC" w:rsidRDefault="001F03FD" w:rsidP="00B67ADC">
      <w:pPr>
        <w:pStyle w:val="Default"/>
        <w:spacing w:line="540" w:lineRule="exact"/>
        <w:ind w:firstLineChars="200" w:firstLine="643"/>
        <w:rPr>
          <w:rFonts w:ascii="宋体" w:eastAsia="宋体"/>
          <w:b/>
          <w:bCs/>
          <w:sz w:val="32"/>
          <w:szCs w:val="32"/>
        </w:rPr>
      </w:pPr>
      <w:r w:rsidRPr="00B67ADC">
        <w:rPr>
          <w:rFonts w:ascii="宋体" w:eastAsia="宋体" w:hint="eastAsia"/>
          <w:b/>
          <w:bCs/>
          <w:sz w:val="32"/>
          <w:szCs w:val="32"/>
        </w:rPr>
        <w:lastRenderedPageBreak/>
        <w:t>（二）财政拨款支出决算结构情况</w:t>
      </w:r>
    </w:p>
    <w:p w:rsidR="001F03FD" w:rsidRDefault="001F03FD" w:rsidP="00B67ADC">
      <w:pPr>
        <w:spacing w:line="540" w:lineRule="exact"/>
        <w:ind w:firstLineChars="200" w:firstLine="560"/>
        <w:rPr>
          <w:rFonts w:ascii="仿宋_GB2312" w:eastAsia="仿宋_GB2312"/>
          <w:sz w:val="32"/>
          <w:szCs w:val="32"/>
        </w:rPr>
      </w:pPr>
      <w:r w:rsidRPr="00B67ADC">
        <w:rPr>
          <w:rFonts w:ascii="宋体" w:hAnsi="宋体" w:cs="宋体" w:hint="eastAsia"/>
          <w:kern w:val="0"/>
          <w:sz w:val="28"/>
          <w:szCs w:val="28"/>
        </w:rPr>
        <w:t>财政拨款支出6420.12万元，</w:t>
      </w:r>
      <w:r w:rsidRPr="00B67ADC">
        <w:rPr>
          <w:rFonts w:ascii="仿宋_GB2312" w:eastAsia="仿宋_GB2312" w:hint="eastAsia"/>
          <w:sz w:val="32"/>
          <w:szCs w:val="32"/>
        </w:rPr>
        <w:t>，主要用于以下方面：</w:t>
      </w:r>
    </w:p>
    <w:p w:rsidR="001F03FD" w:rsidRPr="00B67ADC" w:rsidRDefault="001F03FD" w:rsidP="00B67ADC">
      <w:pPr>
        <w:spacing w:line="540" w:lineRule="exact"/>
        <w:ind w:firstLineChars="200" w:firstLine="560"/>
        <w:rPr>
          <w:rFonts w:ascii="宋体" w:hAnsi="宋体"/>
          <w:sz w:val="28"/>
          <w:szCs w:val="28"/>
        </w:rPr>
      </w:pPr>
      <w:r w:rsidRPr="00B67ADC">
        <w:rPr>
          <w:rFonts w:ascii="宋体" w:hAnsi="宋体" w:hint="eastAsia"/>
          <w:sz w:val="28"/>
          <w:szCs w:val="28"/>
        </w:rPr>
        <w:t>一般公共服务支出1925.33万元，占29.99%；社会保障和就业支出（类）支出3786.04万元，占58.97%；医疗卫生与计划生育支出7.60万元，占0.12%；农林水支出70万元，占1.09%；资源勘探信息等支出2.00万元，占0.03%；商业服务业等支出449.97万元，占7.01%；住房保障支出83.46万元，占1.30%；其他支出95.70万元，占1.49%。</w:t>
      </w:r>
    </w:p>
    <w:p w:rsidR="001F03FD" w:rsidRPr="00AD72F3" w:rsidRDefault="001F03FD" w:rsidP="00B67ADC">
      <w:pPr>
        <w:pStyle w:val="Default"/>
        <w:spacing w:line="540" w:lineRule="exact"/>
        <w:ind w:firstLineChars="200" w:firstLine="643"/>
        <w:rPr>
          <w:rFonts w:ascii="宋体" w:eastAsia="宋体"/>
          <w:b/>
          <w:bCs/>
          <w:sz w:val="32"/>
          <w:szCs w:val="32"/>
        </w:rPr>
      </w:pPr>
      <w:r w:rsidRPr="00B67ADC">
        <w:rPr>
          <w:rFonts w:ascii="宋体" w:eastAsia="宋体" w:hint="eastAsia"/>
          <w:b/>
          <w:bCs/>
          <w:sz w:val="32"/>
          <w:szCs w:val="32"/>
        </w:rPr>
        <w:t>（三）财政拨款支出决算具体情况</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2018年度财政拨款支出年初预算数为1543.40万元，支出决算数为6420.12万元，完成年初预算的415.97%，其中：</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1、一般公共服务支出(类)-政府办公厅(室)及相关机构事务(款)-行政运行(项)</w:t>
      </w:r>
      <w:r w:rsidRPr="00B67ADC">
        <w:rPr>
          <w:rFonts w:ascii="宋体" w:eastAsia="宋体" w:hint="eastAsia"/>
          <w:b/>
          <w:sz w:val="28"/>
          <w:szCs w:val="28"/>
        </w:rPr>
        <w:t>2010301</w:t>
      </w:r>
      <w:r w:rsidRPr="00B67ADC">
        <w:rPr>
          <w:rFonts w:ascii="宋体" w:eastAsia="宋体" w:hint="eastAsia"/>
          <w:sz w:val="28"/>
          <w:szCs w:val="28"/>
        </w:rPr>
        <w:t>：</w:t>
      </w:r>
    </w:p>
    <w:p w:rsidR="001F03FD" w:rsidRPr="00B67ADC" w:rsidRDefault="001F03FD" w:rsidP="00B67ADC">
      <w:pPr>
        <w:spacing w:line="540" w:lineRule="exact"/>
        <w:ind w:firstLineChars="200" w:firstLine="560"/>
        <w:rPr>
          <w:rFonts w:ascii="宋体" w:hAnsi="宋体"/>
          <w:sz w:val="28"/>
          <w:szCs w:val="28"/>
        </w:rPr>
      </w:pPr>
      <w:r w:rsidRPr="00B67ADC">
        <w:rPr>
          <w:rFonts w:ascii="宋体" w:hAnsi="宋体" w:hint="eastAsia"/>
          <w:sz w:val="28"/>
          <w:szCs w:val="28"/>
        </w:rPr>
        <w:t>年初预算为90.14万元，支出决算为100.27万元，完成预算的111.24%，决算数大于年初预算数的主要原因是2018年财政预算追加局下属二级事业单位州投促局人员工资。</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cs="宋体" w:hint="eastAsia"/>
          <w:sz w:val="28"/>
          <w:szCs w:val="28"/>
        </w:rPr>
        <w:t>2、</w:t>
      </w:r>
      <w:r w:rsidRPr="00B67ADC">
        <w:rPr>
          <w:rFonts w:ascii="宋体" w:eastAsia="宋体" w:hint="eastAsia"/>
          <w:sz w:val="28"/>
          <w:szCs w:val="28"/>
        </w:rPr>
        <w:t>一般公共服务支出(类)-政府办公厅(室)及相关机构事务(款)-一般行政管理事务(项)2010302：</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年初预算为11.52万元，支出决算为13.85万元，完成预算的120.23%，决算数大于年初预算数，原因是：局下属二级事业单位州投促局2017年结转2.33万元于2018年实现支出。</w:t>
      </w:r>
    </w:p>
    <w:p w:rsidR="001F03FD" w:rsidRPr="00B67ADC" w:rsidRDefault="001F03FD" w:rsidP="00B67ADC">
      <w:pPr>
        <w:spacing w:line="540" w:lineRule="exact"/>
        <w:ind w:firstLineChars="200" w:firstLine="560"/>
        <w:rPr>
          <w:rFonts w:ascii="宋体" w:hAnsi="宋体" w:cs="宋体"/>
          <w:kern w:val="0"/>
          <w:sz w:val="28"/>
          <w:szCs w:val="28"/>
        </w:rPr>
      </w:pPr>
      <w:r w:rsidRPr="00B67ADC">
        <w:rPr>
          <w:rFonts w:ascii="宋体" w:hAnsi="宋体" w:hint="eastAsia"/>
          <w:sz w:val="28"/>
          <w:szCs w:val="28"/>
        </w:rPr>
        <w:t>3、一般公共服务支出(类)-政府办公厅(室)及相关机构事务(款)- 政府办公厅(室)及相关机构事支出(项)</w:t>
      </w:r>
      <w:r w:rsidRPr="00B67ADC">
        <w:rPr>
          <w:rFonts w:ascii="宋体" w:hAnsi="宋体" w:hint="eastAsia"/>
          <w:b/>
          <w:sz w:val="28"/>
          <w:szCs w:val="28"/>
        </w:rPr>
        <w:t>2010399</w:t>
      </w:r>
      <w:r w:rsidRPr="00B67ADC">
        <w:rPr>
          <w:rFonts w:ascii="宋体" w:hAnsi="宋体" w:hint="eastAsia"/>
          <w:sz w:val="28"/>
          <w:szCs w:val="28"/>
        </w:rPr>
        <w:t>：</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年初预算为0.00万元，支出决算为7.92万元，决算数大于年初预算数的主要原因是2018年财政预算调整追加办公室搬迁及内联引资缺口资金。</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4、一般公共服务支出(类)-商贸事务(款)-行政运行(项)2011301：</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年初预算为549.69万元，支出决算为809.00万元，完成预算的147.17%，决</w:t>
      </w:r>
      <w:r w:rsidRPr="00B67ADC">
        <w:rPr>
          <w:rFonts w:ascii="宋体" w:eastAsia="宋体" w:hint="eastAsia"/>
          <w:sz w:val="28"/>
          <w:szCs w:val="28"/>
        </w:rPr>
        <w:lastRenderedPageBreak/>
        <w:t>算数大于年初预算数的主要原因是2018年度发放的奖金均为财政预算追加。</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5、一般公共服务支出(类)-商贸事务(款)-招商引资(项)2011308：</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70.00万元，支出决算为293.00万元，完成预算的418.57%，决算数大于年初预算数的主要原因是2018年度的招商引资预算是先按“定基”70万元确定，年中各类专项活动均根据实际情况向财政预算申请追加拨款。</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6、一般公共服务支出(类)-商贸事务(款)-事业运行(项)2011350：</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年初预算为519.87万元，支出决算为666.62万元，完成预算的128.23%，决算数大于年初预算数的主要原因是2018年度局下属4个二级单位的各项奖金、工资调增均为财政预算追加。</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7、一般公共服务支出(类)-商贸事务(款)- 其他商贸事务支出(项)2011399：</w:t>
      </w:r>
    </w:p>
    <w:p w:rsidR="001F03FD" w:rsidRPr="001F03FD"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25.20万元，决算数大于年初预算数的原因是：2018年度财政预算追加局本级“招商引资综合目标考核奖励兑现”缺口资金12.20万元，追加局本级2017年度目标管理奖励经费8.00万元；追加局下属二级单位州投促局办公设备购置经费5万元。</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8、一般公共服务支出(类)- 其他一般公共服务支出(款)- 其他一般公共服务支出(项)2019999：</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年初预算为0.00万元，支出决算为9.48万元，决算数大于年初预算数的原因是2018年度财政预算追加全州商务重点工作推进会工作经费9.48万元。</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9、社会保障和就业支出(类)-行政事业单位养老支出(款)-行政单位离退休(项)2080501：</w:t>
      </w:r>
    </w:p>
    <w:p w:rsidR="001F03FD" w:rsidRPr="00B67ADC" w:rsidRDefault="001F03F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年初预算为201.85万元，支出决算为380.65万元，完成预算的188.58%，决算数大于年初预算数的主要原因是2018年度财政预算追加局机关本级</w:t>
      </w:r>
      <w:r w:rsidR="00964EB0" w:rsidRPr="00B67ADC">
        <w:rPr>
          <w:rFonts w:ascii="宋体" w:eastAsia="宋体" w:hint="eastAsia"/>
          <w:sz w:val="28"/>
          <w:szCs w:val="28"/>
        </w:rPr>
        <w:t>11</w:t>
      </w:r>
      <w:r w:rsidR="005650A1">
        <w:rPr>
          <w:rFonts w:ascii="宋体" w:eastAsia="宋体" w:hint="eastAsia"/>
          <w:sz w:val="28"/>
          <w:szCs w:val="28"/>
        </w:rPr>
        <w:t>1</w:t>
      </w:r>
      <w:r w:rsidRPr="00B67ADC">
        <w:rPr>
          <w:rFonts w:ascii="宋体" w:eastAsia="宋体" w:hint="eastAsia"/>
          <w:sz w:val="28"/>
          <w:szCs w:val="28"/>
        </w:rPr>
        <w:t>名离退休人员的各项奖金。</w:t>
      </w:r>
    </w:p>
    <w:p w:rsidR="00964EB0" w:rsidRPr="00B67ADC" w:rsidRDefault="00964EB0"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10、社会保障和就业支出(类)-行政事业单位养老支出(款)-事业单位离退休(项)2080502：</w:t>
      </w:r>
    </w:p>
    <w:p w:rsidR="00964EB0" w:rsidRPr="00964EB0" w:rsidRDefault="00964EB0"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年初预算为12.90万元，其中社保发放工资预算为8.89万元，</w:t>
      </w:r>
      <w:r w:rsidRPr="00B67ADC">
        <w:rPr>
          <w:rFonts w:ascii="宋体" w:eastAsia="宋体" w:hint="eastAsia"/>
          <w:b/>
          <w:sz w:val="28"/>
          <w:szCs w:val="28"/>
        </w:rPr>
        <w:t>包干到单位</w:t>
      </w:r>
      <w:r w:rsidRPr="00B67ADC">
        <w:rPr>
          <w:rFonts w:ascii="宋体" w:eastAsia="宋体" w:hint="eastAsia"/>
          <w:sz w:val="28"/>
          <w:szCs w:val="28"/>
        </w:rPr>
        <w:t>的</w:t>
      </w:r>
      <w:r w:rsidRPr="00B67ADC">
        <w:rPr>
          <w:rFonts w:ascii="宋体" w:eastAsia="宋体" w:hint="eastAsia"/>
          <w:sz w:val="28"/>
          <w:szCs w:val="28"/>
        </w:rPr>
        <w:lastRenderedPageBreak/>
        <w:t>预算为4.01万元。支出决算为16.40万元，完成</w:t>
      </w:r>
      <w:r w:rsidRPr="00B67ADC">
        <w:rPr>
          <w:rFonts w:ascii="宋体" w:eastAsia="宋体" w:hint="eastAsia"/>
          <w:b/>
          <w:sz w:val="28"/>
          <w:szCs w:val="28"/>
        </w:rPr>
        <w:t>包干</w:t>
      </w:r>
      <w:r w:rsidRPr="00B67ADC">
        <w:rPr>
          <w:rFonts w:ascii="宋体" w:eastAsia="宋体" w:hint="eastAsia"/>
          <w:sz w:val="28"/>
          <w:szCs w:val="28"/>
        </w:rPr>
        <w:t>到单位预算的408.98%，决算数大于年初预算包干数的主要原因是2018年度财政预算追加局下属二级单位8名离退休人员的各项奖金。</w:t>
      </w:r>
    </w:p>
    <w:p w:rsidR="00506045" w:rsidRPr="00B67ADC"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11、社会保障和就业支出(类)- 抚恤(款)-  死亡抚恤(项)2080801：</w:t>
      </w:r>
    </w:p>
    <w:p w:rsidR="00506045" w:rsidRPr="00B67ADC"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年初预算为0.00万元，支出决算为29.23万元，决算数大于年初预算数的原因是：2018年度财政预算追加局机关本级2名去世的退休人员死亡抚恤费。</w:t>
      </w:r>
    </w:p>
    <w:p w:rsidR="00506045" w:rsidRPr="00B67ADC"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12、社会保障和就业支出(类)- 抚恤(款)-  伤残抚恤(项)2080802：</w:t>
      </w:r>
    </w:p>
    <w:p w:rsidR="00506045" w:rsidRPr="00B67ADC"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年初预算为0.00万元，支出决算为4.42万元，决算数大于年初预算数的原因是：2018年度财政预算追加局机关本级一名因公致残人员的伤残抚恤费。</w:t>
      </w:r>
    </w:p>
    <w:p w:rsidR="00506045" w:rsidRPr="00B67ADC"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13、社会保障和就业支出(类)- 其他社会保障和就业支出(款)-  其他社会保障和就业支出(项)2089901：</w:t>
      </w:r>
    </w:p>
    <w:p w:rsidR="00506045" w:rsidRPr="00506045" w:rsidRDefault="0050604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年初预算为0.00万元，支出决算为3355.35万元，决算数大于年初预算数的原因是：2018年度局机关转拨武陵山企业改制安置款3340.00万元，财政追</w:t>
      </w:r>
      <w:r w:rsidR="0094582E" w:rsidRPr="00B67ADC">
        <w:rPr>
          <w:rFonts w:ascii="宋体" w:eastAsia="宋体" w:hint="eastAsia"/>
          <w:sz w:val="28"/>
          <w:szCs w:val="28"/>
        </w:rPr>
        <w:t>加在职人员</w:t>
      </w:r>
      <w:r w:rsidRPr="00B67ADC">
        <w:rPr>
          <w:rFonts w:ascii="宋体" w:eastAsia="宋体" w:hint="eastAsia"/>
          <w:sz w:val="28"/>
          <w:szCs w:val="28"/>
        </w:rPr>
        <w:t>职业年金15.35万元。</w:t>
      </w:r>
    </w:p>
    <w:p w:rsidR="00DD61C5" w:rsidRPr="00B67ADC" w:rsidRDefault="00DD61C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14、</w:t>
      </w:r>
      <w:r w:rsidR="0094582E" w:rsidRPr="00B67ADC">
        <w:rPr>
          <w:rFonts w:ascii="宋体" w:eastAsia="宋体" w:hint="eastAsia"/>
          <w:sz w:val="28"/>
          <w:szCs w:val="28"/>
        </w:rPr>
        <w:t>医疗卫生与计划生育支出</w:t>
      </w:r>
      <w:r w:rsidRPr="00B67ADC">
        <w:rPr>
          <w:rFonts w:ascii="宋体" w:eastAsia="宋体" w:hint="eastAsia"/>
          <w:sz w:val="28"/>
          <w:szCs w:val="28"/>
        </w:rPr>
        <w:t xml:space="preserve">(类)- </w:t>
      </w:r>
      <w:r w:rsidR="0094582E" w:rsidRPr="00B67ADC">
        <w:rPr>
          <w:rFonts w:ascii="宋体" w:eastAsia="宋体" w:hint="eastAsia"/>
          <w:sz w:val="28"/>
          <w:szCs w:val="28"/>
        </w:rPr>
        <w:t>行政事业单位医疗</w:t>
      </w:r>
      <w:r w:rsidRPr="00B67ADC">
        <w:rPr>
          <w:rFonts w:ascii="宋体" w:eastAsia="宋体" w:hint="eastAsia"/>
          <w:sz w:val="28"/>
          <w:szCs w:val="28"/>
        </w:rPr>
        <w:t>(款)-</w:t>
      </w:r>
      <w:r w:rsidR="0094582E" w:rsidRPr="00B67ADC">
        <w:rPr>
          <w:rFonts w:ascii="宋体" w:eastAsia="宋体" w:hint="eastAsia"/>
          <w:sz w:val="28"/>
          <w:szCs w:val="28"/>
        </w:rPr>
        <w:t xml:space="preserve"> 其他行政事业单位医疗支出</w:t>
      </w:r>
      <w:r w:rsidRPr="00B67ADC">
        <w:rPr>
          <w:rFonts w:ascii="宋体" w:eastAsia="宋体" w:hint="eastAsia"/>
          <w:sz w:val="28"/>
          <w:szCs w:val="28"/>
        </w:rPr>
        <w:t>(项)2101199：</w:t>
      </w:r>
    </w:p>
    <w:p w:rsidR="0094582E" w:rsidRPr="00506045"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年初预算为0.00万元，支出决算为4.00万元，决算数大于年初预算数的原因是：2018年度财政追加局机关离退休人员医药费4.00万元。</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15、医疗卫生与计划生育支出(类)- 其他医疗卫生与计划生育支出(款)-  其他医疗卫生与计划生育支出(项)2109901：</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年初预算为0.00万元，支出决算为3.60万元，决算数大于年初预算数的原因是：2018年度财政追加4名离休人员护理费提标。</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16、农林水支出(类)-其他农林水支出(款)-其他农林水支出(项)2139999：</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年初预算为0.00万元，支出决算为70.00万元，决算数大于年初预算数的原因是：2018年度财政追加州柑橘办工作经费70.00万元通过我局转拨。</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 xml:space="preserve">17、资源勘探工业信息等支出(类) </w:t>
      </w:r>
      <w:r w:rsidRPr="00B67ADC">
        <w:rPr>
          <w:rFonts w:ascii="宋体" w:eastAsia="宋体"/>
          <w:sz w:val="28"/>
          <w:szCs w:val="28"/>
        </w:rPr>
        <w:t>–</w:t>
      </w:r>
      <w:r w:rsidRPr="00B67ADC">
        <w:rPr>
          <w:rFonts w:ascii="宋体" w:eastAsia="宋体" w:hint="eastAsia"/>
          <w:sz w:val="28"/>
          <w:szCs w:val="28"/>
        </w:rPr>
        <w:t xml:space="preserve">其他资源勘探工业信息等支出(款)- </w:t>
      </w:r>
      <w:r w:rsidRPr="00B67ADC">
        <w:rPr>
          <w:rFonts w:ascii="宋体" w:eastAsia="宋体" w:hint="eastAsia"/>
          <w:sz w:val="28"/>
          <w:szCs w:val="28"/>
        </w:rPr>
        <w:lastRenderedPageBreak/>
        <w:t>其他资源勘探工业信息等支出(项)2159999：</w:t>
      </w:r>
    </w:p>
    <w:p w:rsidR="0094582E" w:rsidRPr="0094582E"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年初预算为0.00万元，支出决算为2.00万元，决算数大于年初预算数的原因是：2018年财政预算追加局下属二级单位州投促局企业改困经费2.00万元。</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 xml:space="preserve">18、商业服务业等支出(类) </w:t>
      </w:r>
      <w:r w:rsidRPr="00B67ADC">
        <w:rPr>
          <w:rFonts w:ascii="宋体" w:eastAsia="宋体"/>
          <w:sz w:val="28"/>
          <w:szCs w:val="28"/>
        </w:rPr>
        <w:t>–</w:t>
      </w:r>
      <w:r w:rsidRPr="00B67ADC">
        <w:rPr>
          <w:rFonts w:ascii="宋体" w:eastAsia="宋体" w:hint="eastAsia"/>
          <w:sz w:val="28"/>
          <w:szCs w:val="28"/>
        </w:rPr>
        <w:t>商业流通事务(款)- 行政运行(项) 2160201：</w:t>
      </w:r>
    </w:p>
    <w:p w:rsidR="0094582E" w:rsidRPr="0094582E"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年初预算为0.00万元，支出决算为0.</w:t>
      </w:r>
      <w:r w:rsidR="00B67ADC">
        <w:rPr>
          <w:rFonts w:ascii="宋体" w:eastAsia="宋体" w:hint="eastAsia"/>
          <w:sz w:val="28"/>
          <w:szCs w:val="28"/>
        </w:rPr>
        <w:t>2</w:t>
      </w:r>
      <w:r w:rsidRPr="00B67ADC">
        <w:rPr>
          <w:rFonts w:ascii="宋体" w:eastAsia="宋体" w:hint="eastAsia"/>
          <w:sz w:val="28"/>
          <w:szCs w:val="28"/>
        </w:rPr>
        <w:t>6万元，决算数大于年初预算数的主要原因是：2018年付原州商行办1名提前退休人员1个月津贴。</w:t>
      </w:r>
    </w:p>
    <w:p w:rsidR="0094582E" w:rsidRPr="00B67ADC"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 xml:space="preserve">19、商业服务业等支出(类) </w:t>
      </w:r>
      <w:r w:rsidRPr="00B67ADC">
        <w:rPr>
          <w:rFonts w:ascii="宋体" w:eastAsia="宋体"/>
          <w:sz w:val="28"/>
          <w:szCs w:val="28"/>
        </w:rPr>
        <w:t>–</w:t>
      </w:r>
      <w:r w:rsidRPr="00B67ADC">
        <w:rPr>
          <w:rFonts w:ascii="宋体" w:eastAsia="宋体" w:hint="eastAsia"/>
          <w:sz w:val="28"/>
          <w:szCs w:val="28"/>
        </w:rPr>
        <w:t>商业流通事务(款)- 其他商业流通事务支出(项) 2160299：</w:t>
      </w:r>
    </w:p>
    <w:p w:rsidR="0094582E" w:rsidRPr="0094582E" w:rsidRDefault="0094582E"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年初预算为0.00万元，支出决算为321.61万元，决算数大于年初预算数的原因是：2018年财政预算追加局本级</w:t>
      </w:r>
      <w:r w:rsidR="00BE7BD5" w:rsidRPr="00B67ADC">
        <w:rPr>
          <w:rFonts w:ascii="宋体" w:eastAsia="宋体" w:hint="eastAsia"/>
          <w:sz w:val="28"/>
          <w:szCs w:val="28"/>
        </w:rPr>
        <w:t>2017年度招商引资奖励172.60万元，</w:t>
      </w:r>
      <w:r w:rsidR="00A00A92" w:rsidRPr="00B67ADC">
        <w:rPr>
          <w:rFonts w:ascii="宋体" w:eastAsia="宋体" w:hint="eastAsia"/>
          <w:sz w:val="28"/>
          <w:szCs w:val="28"/>
        </w:rPr>
        <w:t>电子商务专项经费110</w:t>
      </w:r>
      <w:r w:rsidR="006638E7" w:rsidRPr="00B67ADC">
        <w:rPr>
          <w:rFonts w:ascii="宋体" w:eastAsia="宋体" w:hint="eastAsia"/>
          <w:sz w:val="28"/>
          <w:szCs w:val="28"/>
        </w:rPr>
        <w:t>.00</w:t>
      </w:r>
      <w:r w:rsidR="00A00A92" w:rsidRPr="00B67ADC">
        <w:rPr>
          <w:rFonts w:ascii="宋体" w:eastAsia="宋体" w:hint="eastAsia"/>
          <w:sz w:val="28"/>
          <w:szCs w:val="28"/>
        </w:rPr>
        <w:t>万元，内贸流通</w:t>
      </w:r>
      <w:r w:rsidR="006638E7" w:rsidRPr="00B67ADC">
        <w:rPr>
          <w:rFonts w:ascii="宋体" w:eastAsia="宋体" w:hint="eastAsia"/>
          <w:sz w:val="28"/>
          <w:szCs w:val="28"/>
        </w:rPr>
        <w:t>市场监测</w:t>
      </w:r>
      <w:r w:rsidR="00A00A92" w:rsidRPr="00B67ADC">
        <w:rPr>
          <w:rFonts w:ascii="宋体" w:eastAsia="宋体" w:hint="eastAsia"/>
          <w:sz w:val="28"/>
          <w:szCs w:val="28"/>
        </w:rPr>
        <w:t>资金37.25万元</w:t>
      </w:r>
      <w:r w:rsidRPr="00B67ADC">
        <w:rPr>
          <w:rFonts w:ascii="宋体" w:eastAsia="宋体" w:hint="eastAsia"/>
          <w:sz w:val="28"/>
          <w:szCs w:val="28"/>
        </w:rPr>
        <w:t>。局下属二级单位州投资贸易促进中心使用上年结转资金支付中小商贸流通企业服务中心启动资金1.76</w:t>
      </w:r>
      <w:r w:rsidR="00BE7BD5" w:rsidRPr="00B67ADC">
        <w:rPr>
          <w:rFonts w:ascii="宋体" w:eastAsia="宋体" w:hint="eastAsia"/>
          <w:sz w:val="28"/>
          <w:szCs w:val="28"/>
        </w:rPr>
        <w:t>万元。</w:t>
      </w:r>
    </w:p>
    <w:p w:rsidR="00D94E5C" w:rsidRPr="00B67ADC" w:rsidRDefault="006638E7"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w:t>
      </w:r>
      <w:r w:rsidR="00D94E5C" w:rsidRPr="00B67ADC">
        <w:rPr>
          <w:rFonts w:ascii="宋体" w:eastAsia="宋体" w:hint="eastAsia"/>
          <w:sz w:val="28"/>
          <w:szCs w:val="28"/>
        </w:rPr>
        <w:t xml:space="preserve">商业服务业等支出(类) </w:t>
      </w:r>
      <w:r w:rsidR="00D94E5C" w:rsidRPr="00B67ADC">
        <w:rPr>
          <w:rFonts w:ascii="宋体" w:eastAsia="宋体"/>
          <w:sz w:val="28"/>
          <w:szCs w:val="28"/>
        </w:rPr>
        <w:t>–</w:t>
      </w:r>
      <w:r w:rsidR="00D94E5C" w:rsidRPr="00B67ADC">
        <w:rPr>
          <w:rFonts w:ascii="宋体" w:eastAsia="宋体" w:hint="eastAsia"/>
          <w:sz w:val="28"/>
          <w:szCs w:val="28"/>
        </w:rPr>
        <w:t>涉外发展服务支出(款)- 其他涉外发展服务支出(项) 2160699：</w:t>
      </w:r>
    </w:p>
    <w:p w:rsidR="00D94E5C" w:rsidRPr="00B67ADC" w:rsidRDefault="00D94E5C"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年初预算为0.00万元，支出决算为98.66万元，决算数大于年初预算数的原因是：2018年财政追加局本级外经贸协调发展资金36.47万元，局下属州投资贸易促进中心——州对外劳务服务平台建设资金62.19万元。</w:t>
      </w:r>
    </w:p>
    <w:p w:rsidR="00D94E5C" w:rsidRPr="00D94E5C" w:rsidRDefault="00D94E5C"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 xml:space="preserve">21、商业服务业等支出(类) </w:t>
      </w:r>
      <w:r w:rsidRPr="00B67ADC">
        <w:rPr>
          <w:rFonts w:ascii="宋体" w:eastAsia="宋体"/>
          <w:sz w:val="28"/>
          <w:szCs w:val="28"/>
        </w:rPr>
        <w:t>–</w:t>
      </w:r>
      <w:r w:rsidRPr="00B67ADC">
        <w:rPr>
          <w:rFonts w:ascii="宋体" w:eastAsia="宋体" w:hint="eastAsia"/>
          <w:sz w:val="28"/>
          <w:szCs w:val="28"/>
        </w:rPr>
        <w:t>其他商业服务业等支出(款)- 其他商业服务业等支出(项) 2169999：</w:t>
      </w:r>
    </w:p>
    <w:p w:rsidR="00C90D2A" w:rsidRPr="00B67ADC" w:rsidRDefault="00D94E5C"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年初预算为0.00万元，支出决算为29.45万元，决算数大于年初预算数的原因是：201</w:t>
      </w:r>
      <w:r w:rsidR="00C90D2A" w:rsidRPr="00B67ADC">
        <w:rPr>
          <w:rFonts w:ascii="宋体" w:eastAsia="宋体" w:hint="eastAsia"/>
          <w:sz w:val="28"/>
          <w:szCs w:val="28"/>
        </w:rPr>
        <w:t>7</w:t>
      </w:r>
      <w:r w:rsidRPr="00B67ADC">
        <w:rPr>
          <w:rFonts w:ascii="宋体" w:eastAsia="宋体" w:hint="eastAsia"/>
          <w:sz w:val="28"/>
          <w:szCs w:val="28"/>
        </w:rPr>
        <w:t>年财政追加局本级</w:t>
      </w:r>
      <w:r w:rsidR="00C90D2A" w:rsidRPr="00B67ADC">
        <w:rPr>
          <w:rFonts w:ascii="宋体" w:eastAsia="宋体" w:hint="eastAsia"/>
          <w:sz w:val="28"/>
          <w:szCs w:val="28"/>
        </w:rPr>
        <w:t>重大项目工作推进经费，结转至2018年实现支出10.15万元；追加的老干经费实现支出19.30万元。</w:t>
      </w:r>
    </w:p>
    <w:p w:rsidR="00C90D2A" w:rsidRPr="00B67ADC" w:rsidRDefault="00C90D2A"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22、住房保障支出(类)-住房改革支出(款)-住房公积金(项)2210201：</w:t>
      </w:r>
    </w:p>
    <w:p w:rsidR="00C90D2A" w:rsidRPr="00C90D2A" w:rsidRDefault="00C90D2A"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年初预算为87.43万元，支出决算为83.46万元，决算数小于年初预算数。完成预算数的95.46%，3.97万元结转下年使用（局下属二级单位州投资贸易促</w:t>
      </w:r>
      <w:r w:rsidRPr="00B67ADC">
        <w:rPr>
          <w:rFonts w:ascii="宋体" w:eastAsia="宋体" w:hint="eastAsia"/>
          <w:sz w:val="28"/>
          <w:szCs w:val="28"/>
        </w:rPr>
        <w:lastRenderedPageBreak/>
        <w:t>进中心</w:t>
      </w:r>
      <w:r w:rsidR="0015305F" w:rsidRPr="00B67ADC">
        <w:rPr>
          <w:rFonts w:ascii="宋体" w:eastAsia="宋体" w:hint="eastAsia"/>
          <w:sz w:val="28"/>
          <w:szCs w:val="28"/>
        </w:rPr>
        <w:t>体现结转结余</w:t>
      </w:r>
      <w:r w:rsidR="00B67ADC">
        <w:rPr>
          <w:rFonts w:ascii="宋体" w:eastAsia="宋体" w:hint="eastAsia"/>
          <w:sz w:val="28"/>
          <w:szCs w:val="28"/>
        </w:rPr>
        <w:t>3.7万元</w:t>
      </w:r>
      <w:r w:rsidRPr="00B67ADC">
        <w:rPr>
          <w:rFonts w:ascii="宋体" w:eastAsia="宋体" w:hint="eastAsia"/>
          <w:sz w:val="28"/>
          <w:szCs w:val="28"/>
        </w:rPr>
        <w:t>）。</w:t>
      </w:r>
    </w:p>
    <w:p w:rsidR="0015305F" w:rsidRPr="00B67ADC" w:rsidRDefault="00B67ADC"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23、</w:t>
      </w:r>
      <w:r w:rsidR="0015305F" w:rsidRPr="00B67ADC">
        <w:rPr>
          <w:rFonts w:ascii="宋体" w:eastAsia="宋体" w:hint="eastAsia"/>
          <w:sz w:val="28"/>
          <w:szCs w:val="28"/>
        </w:rPr>
        <w:t>其他支出(类)- 其他支出(款)- 其他支出(项)2299901：</w:t>
      </w:r>
    </w:p>
    <w:p w:rsidR="00466764" w:rsidRPr="00B67ADC" w:rsidRDefault="0015305F"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年初预算为0.00万元，支出决算为</w:t>
      </w:r>
      <w:r w:rsidR="00466764" w:rsidRPr="00B67ADC">
        <w:rPr>
          <w:rFonts w:ascii="宋体" w:eastAsia="宋体" w:hint="eastAsia"/>
          <w:sz w:val="28"/>
          <w:szCs w:val="28"/>
        </w:rPr>
        <w:t>95.70</w:t>
      </w:r>
      <w:r w:rsidRPr="00B67ADC">
        <w:rPr>
          <w:rFonts w:ascii="宋体" w:eastAsia="宋体" w:hint="eastAsia"/>
          <w:sz w:val="28"/>
          <w:szCs w:val="28"/>
        </w:rPr>
        <w:t>万元，决算数大于年初预算数的主要原因是：</w:t>
      </w:r>
    </w:p>
    <w:p w:rsidR="0032478B" w:rsidRPr="00B67ADC"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w:t>
      </w:r>
      <w:r w:rsidR="00C90D2A" w:rsidRPr="00B67ADC">
        <w:rPr>
          <w:rFonts w:ascii="宋体" w:eastAsia="宋体" w:hint="eastAsia"/>
          <w:sz w:val="28"/>
          <w:szCs w:val="28"/>
        </w:rPr>
        <w:t>2018年财政追加局本级英国国际食品饮料展及非遗文化产品推荐活动资金15.30万元。</w:t>
      </w:r>
    </w:p>
    <w:p w:rsidR="00466764" w:rsidRPr="00B67ADC"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（2）局本级上年结转托管经费（离退休）在2018年实现支出77.63万元。</w:t>
      </w:r>
    </w:p>
    <w:p w:rsidR="00466764" w:rsidRPr="00466764"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（3）2018年财政追加局二级单位州商务综合执法支队现代化服务专项3万元，当年实现支出2.77万元。</w:t>
      </w:r>
    </w:p>
    <w:p w:rsidR="00466764" w:rsidRPr="00BC3AF0" w:rsidRDefault="00466764" w:rsidP="00B67ADC">
      <w:pPr>
        <w:pStyle w:val="Default"/>
        <w:spacing w:line="540" w:lineRule="exact"/>
        <w:ind w:firstLineChars="200" w:firstLine="643"/>
        <w:rPr>
          <w:b/>
          <w:bCs/>
          <w:sz w:val="32"/>
          <w:szCs w:val="32"/>
        </w:rPr>
      </w:pPr>
      <w:r w:rsidRPr="00B67ADC">
        <w:rPr>
          <w:rFonts w:hint="eastAsia"/>
          <w:b/>
          <w:bCs/>
          <w:sz w:val="32"/>
          <w:szCs w:val="32"/>
        </w:rPr>
        <w:t>六、一般公共预算财政拨款基本支出决算情况说明</w:t>
      </w:r>
    </w:p>
    <w:p w:rsidR="00466764"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度财政拨款基本支出2218.18万元，其中：人员经费1916.96万元，占基本支出的86.42%,主要包括基本工资、津贴补贴、奖金、绩效工资、机关事业单位基本养老保险缴费、职工基本医疗保险缴费、公务员医疗补助缴费、其他社会保障缴费、住房公积金、医疗费、其他工资福利支出、离休费、退休费、抚恤金、生活补助、医疗费补助、奖励金、其他对个人和家庭的补助；公用经费301.22万元，占基本支出的13.58%，主要包括办公费、手续费、水费、电费、邮电费、物业管理费、差旅费、维修(护)费、培训费、公务接待费、劳务费、工会经费、福利费、公务用车运行维护费、其他交通费用、税金及附加费用、其他商品和服务支出、资本性支出。</w:t>
      </w:r>
    </w:p>
    <w:p w:rsidR="00466764" w:rsidRPr="00466764" w:rsidRDefault="00466764" w:rsidP="00B67ADC">
      <w:pPr>
        <w:pStyle w:val="Default"/>
        <w:spacing w:line="540" w:lineRule="exact"/>
        <w:ind w:firstLineChars="200" w:firstLine="560"/>
        <w:rPr>
          <w:rFonts w:ascii="宋体" w:eastAsia="宋体"/>
          <w:sz w:val="28"/>
          <w:szCs w:val="28"/>
        </w:rPr>
      </w:pPr>
    </w:p>
    <w:p w:rsidR="00466764" w:rsidRPr="00B67ADC" w:rsidRDefault="00466764" w:rsidP="00B67ADC">
      <w:pPr>
        <w:pStyle w:val="Default"/>
        <w:spacing w:line="540" w:lineRule="exact"/>
        <w:ind w:firstLineChars="200" w:firstLine="643"/>
        <w:rPr>
          <w:b/>
          <w:bCs/>
          <w:sz w:val="32"/>
          <w:szCs w:val="32"/>
        </w:rPr>
      </w:pPr>
      <w:r w:rsidRPr="00B67ADC">
        <w:rPr>
          <w:rFonts w:hint="eastAsia"/>
          <w:b/>
          <w:bCs/>
          <w:sz w:val="32"/>
          <w:szCs w:val="32"/>
        </w:rPr>
        <w:t>七、一般公共预算财政拨款三公经费支出决算情况说明</w:t>
      </w:r>
    </w:p>
    <w:p w:rsidR="00466764" w:rsidRPr="00B67ADC" w:rsidRDefault="00466764" w:rsidP="00B67ADC">
      <w:pPr>
        <w:pStyle w:val="Default"/>
        <w:spacing w:line="540" w:lineRule="exact"/>
        <w:ind w:firstLineChars="200" w:firstLine="643"/>
        <w:rPr>
          <w:rFonts w:ascii="宋体" w:eastAsia="宋体"/>
          <w:b/>
          <w:bCs/>
          <w:sz w:val="32"/>
          <w:szCs w:val="32"/>
        </w:rPr>
      </w:pPr>
      <w:r w:rsidRPr="00B67ADC">
        <w:rPr>
          <w:rFonts w:ascii="宋体" w:eastAsia="宋体" w:hint="eastAsia"/>
          <w:b/>
          <w:bCs/>
          <w:sz w:val="32"/>
          <w:szCs w:val="32"/>
        </w:rPr>
        <w:t>（一）“三公”经费财政拨款支出决算总体情况说明</w:t>
      </w:r>
    </w:p>
    <w:p w:rsidR="00466764" w:rsidRPr="00B67ADC"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2018年“三公”经费财政拨款支出预算71.00万元，支出决算为60.07万元，完成预算的84.61%。支出决算数比2017年“三公”经费支出决算数60.89万元减少0.82万元，节约1.35%。</w:t>
      </w:r>
    </w:p>
    <w:p w:rsidR="00466764" w:rsidRPr="00B67ADC"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1、因公出国（境）费支出预算为0.00万元，支出决算为0.00万元。</w:t>
      </w:r>
    </w:p>
    <w:p w:rsidR="00466764" w:rsidRPr="00B67ADC" w:rsidRDefault="00466764"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lastRenderedPageBreak/>
        <w:t>2、公务接待费支出预算为35.00万元，支出决算为27.08万元，完成预算的77.37%，小于年初预算数。主要原因是“三公”支出管理日益趋紧，我局及下属二级单位大多数未完成年初公务接待费预算：其中局机关节余</w:t>
      </w:r>
      <w:r w:rsidR="007C3E36" w:rsidRPr="00B67ADC">
        <w:rPr>
          <w:rFonts w:ascii="宋体" w:eastAsia="宋体" w:hint="eastAsia"/>
          <w:sz w:val="28"/>
          <w:szCs w:val="28"/>
        </w:rPr>
        <w:t>0.51</w:t>
      </w:r>
      <w:r w:rsidRPr="00B67ADC">
        <w:rPr>
          <w:rFonts w:ascii="宋体" w:eastAsia="宋体" w:hint="eastAsia"/>
          <w:sz w:val="28"/>
          <w:szCs w:val="28"/>
        </w:rPr>
        <w:t>万元，执法支队节余</w:t>
      </w:r>
      <w:r w:rsidR="007C3E36" w:rsidRPr="00B67ADC">
        <w:rPr>
          <w:rFonts w:ascii="宋体" w:eastAsia="宋体" w:hint="eastAsia"/>
          <w:sz w:val="28"/>
          <w:szCs w:val="28"/>
        </w:rPr>
        <w:t>2.87</w:t>
      </w:r>
      <w:r w:rsidRPr="00B67ADC">
        <w:rPr>
          <w:rFonts w:ascii="宋体" w:eastAsia="宋体" w:hint="eastAsia"/>
          <w:sz w:val="28"/>
          <w:szCs w:val="28"/>
        </w:rPr>
        <w:t>万元，老干中心节余0.9</w:t>
      </w:r>
      <w:r w:rsidR="007C3E36" w:rsidRPr="00B67ADC">
        <w:rPr>
          <w:rFonts w:ascii="宋体" w:eastAsia="宋体" w:hint="eastAsia"/>
          <w:sz w:val="28"/>
          <w:szCs w:val="28"/>
        </w:rPr>
        <w:t>1</w:t>
      </w:r>
      <w:r w:rsidRPr="00B67ADC">
        <w:rPr>
          <w:rFonts w:ascii="宋体" w:eastAsia="宋体" w:hint="eastAsia"/>
          <w:sz w:val="28"/>
          <w:szCs w:val="28"/>
        </w:rPr>
        <w:t>万元，投促中心节余3.</w:t>
      </w:r>
      <w:r w:rsidR="007C3E36" w:rsidRPr="00B67ADC">
        <w:rPr>
          <w:rFonts w:ascii="宋体" w:eastAsia="宋体" w:hint="eastAsia"/>
          <w:sz w:val="28"/>
          <w:szCs w:val="28"/>
        </w:rPr>
        <w:t>63</w:t>
      </w:r>
      <w:r w:rsidRPr="00B67ADC">
        <w:rPr>
          <w:rFonts w:ascii="宋体" w:eastAsia="宋体" w:hint="eastAsia"/>
          <w:sz w:val="28"/>
          <w:szCs w:val="28"/>
        </w:rPr>
        <w:t>万元。</w:t>
      </w:r>
    </w:p>
    <w:p w:rsidR="00466764" w:rsidRDefault="00466764" w:rsidP="00B67ADC">
      <w:pPr>
        <w:pStyle w:val="Default"/>
        <w:spacing w:line="540" w:lineRule="exact"/>
        <w:ind w:firstLineChars="200" w:firstLine="560"/>
        <w:rPr>
          <w:rFonts w:ascii="宋体" w:eastAsia="宋体" w:cs="宋体"/>
          <w:sz w:val="28"/>
          <w:szCs w:val="28"/>
        </w:rPr>
      </w:pPr>
      <w:r w:rsidRPr="00B67ADC">
        <w:rPr>
          <w:rFonts w:ascii="宋体" w:eastAsia="宋体" w:cs="宋体" w:hint="eastAsia"/>
          <w:sz w:val="28"/>
          <w:szCs w:val="28"/>
        </w:rPr>
        <w:t>与201</w:t>
      </w:r>
      <w:r w:rsidR="007C3E36" w:rsidRPr="00B67ADC">
        <w:rPr>
          <w:rFonts w:ascii="宋体" w:eastAsia="宋体" w:cs="宋体" w:hint="eastAsia"/>
          <w:sz w:val="28"/>
          <w:szCs w:val="28"/>
        </w:rPr>
        <w:t>7</w:t>
      </w:r>
      <w:r w:rsidRPr="00B67ADC">
        <w:rPr>
          <w:rFonts w:ascii="宋体" w:eastAsia="宋体" w:cs="宋体" w:hint="eastAsia"/>
          <w:sz w:val="28"/>
          <w:szCs w:val="28"/>
        </w:rPr>
        <w:t>年公务接待费支出</w:t>
      </w:r>
      <w:r w:rsidR="007C3E36" w:rsidRPr="00B67ADC">
        <w:rPr>
          <w:rFonts w:ascii="宋体" w:eastAsia="宋体" w:cs="宋体" w:hint="eastAsia"/>
          <w:sz w:val="28"/>
          <w:szCs w:val="28"/>
        </w:rPr>
        <w:t>34.28</w:t>
      </w:r>
      <w:r w:rsidRPr="00B67ADC">
        <w:rPr>
          <w:rFonts w:ascii="宋体" w:eastAsia="宋体" w:cs="宋体" w:hint="eastAsia"/>
          <w:sz w:val="28"/>
          <w:szCs w:val="28"/>
        </w:rPr>
        <w:t>万元相比较，201</w:t>
      </w:r>
      <w:r w:rsidR="007C3E36" w:rsidRPr="00B67ADC">
        <w:rPr>
          <w:rFonts w:ascii="宋体" w:eastAsia="宋体" w:cs="宋体" w:hint="eastAsia"/>
          <w:sz w:val="28"/>
          <w:szCs w:val="28"/>
        </w:rPr>
        <w:t>8</w:t>
      </w:r>
      <w:r w:rsidRPr="00B67ADC">
        <w:rPr>
          <w:rFonts w:ascii="宋体" w:eastAsia="宋体" w:cs="宋体" w:hint="eastAsia"/>
          <w:sz w:val="28"/>
          <w:szCs w:val="28"/>
        </w:rPr>
        <w:t>年公务接待费节约了</w:t>
      </w:r>
      <w:r w:rsidR="007C3E36" w:rsidRPr="00B67ADC">
        <w:rPr>
          <w:rFonts w:ascii="宋体" w:eastAsia="宋体" w:cs="宋体" w:hint="eastAsia"/>
          <w:sz w:val="28"/>
          <w:szCs w:val="28"/>
        </w:rPr>
        <w:t>21.02</w:t>
      </w:r>
      <w:r w:rsidRPr="00B67ADC">
        <w:rPr>
          <w:rFonts w:ascii="宋体" w:eastAsia="宋体" w:cs="宋体" w:hint="eastAsia"/>
          <w:sz w:val="28"/>
          <w:szCs w:val="28"/>
        </w:rPr>
        <w:t>%，减少的原因为：公务接待费管理逐年加强，社会各界对趋严的管理已逐渐适应，机关本级及二级单位的公务接待费下降已成必然</w:t>
      </w:r>
      <w:r w:rsidR="007C3E36" w:rsidRPr="00B67ADC">
        <w:rPr>
          <w:rFonts w:ascii="宋体" w:eastAsia="宋体" w:cs="宋体" w:hint="eastAsia"/>
          <w:sz w:val="28"/>
          <w:szCs w:val="28"/>
        </w:rPr>
        <w:t>，但考虑到物价的上涨，接待费不可能年年都大幅下降，在之后的年度，降幅可能逐渐放缓</w:t>
      </w:r>
      <w:r w:rsidRPr="00B67ADC">
        <w:rPr>
          <w:rFonts w:ascii="宋体" w:eastAsia="宋体" w:cs="宋体" w:hint="eastAsia"/>
          <w:sz w:val="28"/>
          <w:szCs w:val="28"/>
        </w:rPr>
        <w:t>。</w:t>
      </w:r>
    </w:p>
    <w:p w:rsidR="00927C3F" w:rsidRPr="00B67ADC" w:rsidRDefault="00C80C6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2、201</w:t>
      </w:r>
      <w:r w:rsidR="00927C3F" w:rsidRPr="00B67ADC">
        <w:rPr>
          <w:rFonts w:ascii="宋体" w:eastAsia="宋体" w:hint="eastAsia"/>
          <w:sz w:val="28"/>
          <w:szCs w:val="28"/>
        </w:rPr>
        <w:t>8</w:t>
      </w:r>
      <w:r w:rsidRPr="00B67ADC">
        <w:rPr>
          <w:rFonts w:ascii="宋体" w:eastAsia="宋体" w:hint="eastAsia"/>
          <w:sz w:val="28"/>
          <w:szCs w:val="28"/>
        </w:rPr>
        <w:t>年公务用车购置费及运行维护费支出预算为</w:t>
      </w:r>
      <w:r w:rsidR="00927C3F" w:rsidRPr="00B67ADC">
        <w:rPr>
          <w:rFonts w:ascii="宋体" w:eastAsia="宋体" w:hint="eastAsia"/>
          <w:sz w:val="28"/>
          <w:szCs w:val="28"/>
        </w:rPr>
        <w:t>3</w:t>
      </w:r>
      <w:r w:rsidRPr="00B67ADC">
        <w:rPr>
          <w:rFonts w:ascii="宋体" w:eastAsia="宋体" w:hint="eastAsia"/>
          <w:sz w:val="28"/>
          <w:szCs w:val="28"/>
        </w:rPr>
        <w:t>6.00万元（其中公务用车购置费0元，公务用车运行维护费</w:t>
      </w:r>
      <w:r w:rsidR="00927C3F" w:rsidRPr="00B67ADC">
        <w:rPr>
          <w:rFonts w:ascii="宋体" w:eastAsia="宋体" w:hint="eastAsia"/>
          <w:sz w:val="28"/>
          <w:szCs w:val="28"/>
        </w:rPr>
        <w:t>3</w:t>
      </w:r>
      <w:r w:rsidRPr="00B67ADC">
        <w:rPr>
          <w:rFonts w:ascii="宋体" w:eastAsia="宋体" w:hint="eastAsia"/>
          <w:sz w:val="28"/>
          <w:szCs w:val="28"/>
        </w:rPr>
        <w:t>6万元），支出决算为</w:t>
      </w:r>
      <w:r w:rsidR="00927C3F" w:rsidRPr="00B67ADC">
        <w:rPr>
          <w:rFonts w:ascii="宋体" w:eastAsia="宋体" w:hint="eastAsia"/>
          <w:sz w:val="28"/>
          <w:szCs w:val="28"/>
        </w:rPr>
        <w:t>32.99</w:t>
      </w:r>
      <w:r w:rsidRPr="00B67ADC">
        <w:rPr>
          <w:rFonts w:ascii="宋体" w:eastAsia="宋体" w:hint="eastAsia"/>
          <w:sz w:val="28"/>
          <w:szCs w:val="28"/>
        </w:rPr>
        <w:t>万元（其中公务用车购置费0元，公务用车运行维护费</w:t>
      </w:r>
      <w:r w:rsidR="00927C3F" w:rsidRPr="00B67ADC">
        <w:rPr>
          <w:rFonts w:ascii="宋体" w:eastAsia="宋体" w:hint="eastAsia"/>
          <w:sz w:val="28"/>
          <w:szCs w:val="28"/>
        </w:rPr>
        <w:t>32.99</w:t>
      </w:r>
      <w:r w:rsidRPr="00B67ADC">
        <w:rPr>
          <w:rFonts w:ascii="宋体" w:eastAsia="宋体" w:hint="eastAsia"/>
          <w:sz w:val="28"/>
          <w:szCs w:val="28"/>
        </w:rPr>
        <w:t>万元），完成预算的</w:t>
      </w:r>
      <w:r w:rsidR="00927C3F" w:rsidRPr="00B67ADC">
        <w:rPr>
          <w:rFonts w:ascii="宋体" w:eastAsia="宋体" w:hint="eastAsia"/>
          <w:sz w:val="28"/>
          <w:szCs w:val="28"/>
        </w:rPr>
        <w:t>91</w:t>
      </w:r>
      <w:r w:rsidRPr="00B67ADC">
        <w:rPr>
          <w:rFonts w:ascii="宋体" w:eastAsia="宋体" w:hint="eastAsia"/>
          <w:sz w:val="28"/>
          <w:szCs w:val="28"/>
        </w:rPr>
        <w:t>.</w:t>
      </w:r>
      <w:r w:rsidR="00927C3F" w:rsidRPr="00B67ADC">
        <w:rPr>
          <w:rFonts w:ascii="宋体" w:eastAsia="宋体" w:hint="eastAsia"/>
          <w:sz w:val="28"/>
          <w:szCs w:val="28"/>
        </w:rPr>
        <w:t>64</w:t>
      </w:r>
      <w:r w:rsidRPr="00B67ADC">
        <w:rPr>
          <w:rFonts w:ascii="宋体" w:eastAsia="宋体" w:hint="eastAsia"/>
          <w:sz w:val="28"/>
          <w:szCs w:val="28"/>
        </w:rPr>
        <w:t>%，未超出年初预算。与201</w:t>
      </w:r>
      <w:r w:rsidR="00927C3F" w:rsidRPr="00B67ADC">
        <w:rPr>
          <w:rFonts w:ascii="宋体" w:eastAsia="宋体" w:hint="eastAsia"/>
          <w:sz w:val="28"/>
          <w:szCs w:val="28"/>
        </w:rPr>
        <w:t>7</w:t>
      </w:r>
      <w:r w:rsidRPr="00B67ADC">
        <w:rPr>
          <w:rFonts w:ascii="宋体" w:eastAsia="宋体" w:hint="eastAsia"/>
          <w:sz w:val="28"/>
          <w:szCs w:val="28"/>
        </w:rPr>
        <w:t>年的决算数</w:t>
      </w:r>
      <w:r w:rsidR="00927C3F" w:rsidRPr="00B67ADC">
        <w:rPr>
          <w:rFonts w:ascii="宋体" w:eastAsia="宋体" w:hint="eastAsia"/>
          <w:sz w:val="28"/>
          <w:szCs w:val="28"/>
        </w:rPr>
        <w:t>26.60</w:t>
      </w:r>
      <w:r w:rsidRPr="00B67ADC">
        <w:rPr>
          <w:rFonts w:ascii="宋体" w:eastAsia="宋体" w:hint="eastAsia"/>
          <w:sz w:val="28"/>
          <w:szCs w:val="28"/>
        </w:rPr>
        <w:t>万元相比（其中公务用车购置费0元，公务用车运行维护费</w:t>
      </w:r>
      <w:r w:rsidR="00927C3F" w:rsidRPr="00B67ADC">
        <w:rPr>
          <w:rFonts w:ascii="宋体" w:eastAsia="宋体" w:hint="eastAsia"/>
          <w:sz w:val="28"/>
          <w:szCs w:val="28"/>
        </w:rPr>
        <w:t>26.60</w:t>
      </w:r>
      <w:r w:rsidRPr="00B67ADC">
        <w:rPr>
          <w:rFonts w:ascii="宋体" w:eastAsia="宋体" w:hint="eastAsia"/>
          <w:sz w:val="28"/>
          <w:szCs w:val="28"/>
        </w:rPr>
        <w:t>万元），</w:t>
      </w:r>
      <w:r w:rsidR="00927C3F" w:rsidRPr="00B67ADC">
        <w:rPr>
          <w:rFonts w:ascii="宋体" w:eastAsia="宋体" w:hint="eastAsia"/>
          <w:sz w:val="28"/>
          <w:szCs w:val="28"/>
        </w:rPr>
        <w:t>增加6.39</w:t>
      </w:r>
      <w:r w:rsidRPr="00B67ADC">
        <w:rPr>
          <w:rFonts w:ascii="宋体" w:eastAsia="宋体" w:hint="eastAsia"/>
          <w:sz w:val="28"/>
          <w:szCs w:val="28"/>
        </w:rPr>
        <w:t>万元，</w:t>
      </w:r>
      <w:r w:rsidR="00927C3F" w:rsidRPr="00B67ADC">
        <w:rPr>
          <w:rFonts w:ascii="宋体" w:eastAsia="宋体" w:hint="eastAsia"/>
          <w:sz w:val="28"/>
          <w:szCs w:val="28"/>
        </w:rPr>
        <w:t>增加</w:t>
      </w:r>
      <w:r w:rsidRPr="00B67ADC">
        <w:rPr>
          <w:rFonts w:ascii="宋体" w:eastAsia="宋体" w:hint="eastAsia"/>
          <w:sz w:val="28"/>
          <w:szCs w:val="28"/>
        </w:rPr>
        <w:t>了</w:t>
      </w:r>
      <w:r w:rsidR="00927C3F" w:rsidRPr="00B67ADC">
        <w:rPr>
          <w:rFonts w:ascii="宋体" w:eastAsia="宋体" w:hint="eastAsia"/>
          <w:sz w:val="28"/>
          <w:szCs w:val="28"/>
        </w:rPr>
        <w:t>24.01</w:t>
      </w:r>
      <w:r w:rsidRPr="00B67ADC">
        <w:rPr>
          <w:rFonts w:ascii="宋体" w:eastAsia="宋体" w:hint="eastAsia"/>
          <w:sz w:val="28"/>
          <w:szCs w:val="28"/>
        </w:rPr>
        <w:t>%。</w:t>
      </w:r>
      <w:r w:rsidR="00927C3F" w:rsidRPr="00B67ADC">
        <w:rPr>
          <w:rFonts w:ascii="宋体" w:eastAsia="宋体" w:hint="eastAsia"/>
          <w:sz w:val="28"/>
          <w:szCs w:val="28"/>
        </w:rPr>
        <w:t>增长</w:t>
      </w:r>
      <w:r w:rsidRPr="00B67ADC">
        <w:rPr>
          <w:rFonts w:ascii="宋体" w:eastAsia="宋体" w:hint="eastAsia"/>
          <w:sz w:val="28"/>
          <w:szCs w:val="28"/>
        </w:rPr>
        <w:t>的</w:t>
      </w:r>
      <w:r w:rsidR="00927C3F" w:rsidRPr="00B67ADC">
        <w:rPr>
          <w:rFonts w:ascii="宋体" w:eastAsia="宋体" w:hint="eastAsia"/>
          <w:sz w:val="28"/>
          <w:szCs w:val="28"/>
        </w:rPr>
        <w:t>主要</w:t>
      </w:r>
      <w:r w:rsidRPr="00B67ADC">
        <w:rPr>
          <w:rFonts w:ascii="宋体" w:eastAsia="宋体" w:hint="eastAsia"/>
          <w:sz w:val="28"/>
          <w:szCs w:val="28"/>
        </w:rPr>
        <w:t>原因</w:t>
      </w:r>
      <w:r w:rsidR="00814AF5" w:rsidRPr="00B67ADC">
        <w:rPr>
          <w:rFonts w:ascii="宋体" w:eastAsia="宋体" w:hint="eastAsia"/>
          <w:sz w:val="28"/>
          <w:szCs w:val="28"/>
        </w:rPr>
        <w:t>是</w:t>
      </w:r>
      <w:r w:rsidR="00927C3F" w:rsidRPr="00B67ADC">
        <w:rPr>
          <w:rFonts w:ascii="宋体" w:eastAsia="宋体" w:hint="eastAsia"/>
          <w:sz w:val="28"/>
          <w:szCs w:val="28"/>
        </w:rPr>
        <w:t>：</w:t>
      </w:r>
    </w:p>
    <w:p w:rsidR="00927C3F" w:rsidRPr="00B67ADC" w:rsidRDefault="00C80C6D"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局</w:t>
      </w:r>
      <w:r w:rsidR="00927C3F" w:rsidRPr="00B67ADC">
        <w:rPr>
          <w:rFonts w:ascii="宋体" w:eastAsia="宋体" w:hint="eastAsia"/>
          <w:sz w:val="28"/>
          <w:szCs w:val="28"/>
        </w:rPr>
        <w:t>机关本级2017年底所购的车辆于2018年支付车辆购置税2.46万元，另因2018年专项接待任务增加，耗油增加导致公务用车运行维护费增加3.15万元。</w:t>
      </w:r>
    </w:p>
    <w:p w:rsidR="00C80C6D" w:rsidRPr="00B67ADC" w:rsidRDefault="00927C3F"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局</w:t>
      </w:r>
      <w:r w:rsidR="00C80C6D" w:rsidRPr="00B67ADC">
        <w:rPr>
          <w:rFonts w:ascii="宋体" w:eastAsia="宋体" w:hint="eastAsia"/>
          <w:sz w:val="28"/>
          <w:szCs w:val="28"/>
        </w:rPr>
        <w:t>下属二级单位州投资贸易促进中心</w:t>
      </w:r>
      <w:r w:rsidRPr="00B67ADC">
        <w:rPr>
          <w:rFonts w:ascii="宋体" w:eastAsia="宋体" w:hint="eastAsia"/>
          <w:sz w:val="28"/>
          <w:szCs w:val="28"/>
        </w:rPr>
        <w:t>因</w:t>
      </w:r>
      <w:r w:rsidR="00814AF5" w:rsidRPr="00B67ADC">
        <w:rPr>
          <w:rFonts w:ascii="宋体" w:eastAsia="宋体" w:hint="eastAsia"/>
          <w:sz w:val="28"/>
          <w:szCs w:val="28"/>
        </w:rPr>
        <w:t>公务用车</w:t>
      </w:r>
      <w:r w:rsidRPr="00B67ADC">
        <w:rPr>
          <w:rFonts w:ascii="宋体" w:eastAsia="宋体" w:hint="eastAsia"/>
          <w:sz w:val="28"/>
          <w:szCs w:val="28"/>
        </w:rPr>
        <w:t>大修，导致车辆运行维护费增加3.24万元。</w:t>
      </w:r>
    </w:p>
    <w:p w:rsidR="00814AF5" w:rsidRPr="00B67ADC" w:rsidRDefault="00814AF5" w:rsidP="00B67ADC">
      <w:pPr>
        <w:pStyle w:val="Default"/>
        <w:spacing w:line="540" w:lineRule="exact"/>
        <w:ind w:firstLineChars="200" w:firstLine="643"/>
        <w:rPr>
          <w:rFonts w:ascii="宋体" w:eastAsia="宋体"/>
          <w:b/>
          <w:bCs/>
          <w:sz w:val="32"/>
          <w:szCs w:val="32"/>
        </w:rPr>
      </w:pPr>
      <w:r w:rsidRPr="00B67ADC">
        <w:rPr>
          <w:rFonts w:ascii="宋体" w:eastAsia="宋体" w:hint="eastAsia"/>
          <w:b/>
          <w:bCs/>
          <w:sz w:val="32"/>
          <w:szCs w:val="32"/>
        </w:rPr>
        <w:t>（二）“三公”经费财政拨款支出决算具体情况说明</w:t>
      </w:r>
    </w:p>
    <w:p w:rsidR="00814AF5" w:rsidRPr="00B67ADC" w:rsidRDefault="00814AF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2018年度“三公”经费财政拨款支出决算中，公务接待费支出决算27.08万元，占45.08%；因公出国（境）费支出决算0.00万元，占0 %；公务用车购置费及运行维护费支出决算32.99万元，占54.92%。其中：</w:t>
      </w:r>
    </w:p>
    <w:p w:rsidR="00814AF5" w:rsidRPr="00814AF5" w:rsidRDefault="00814AF5" w:rsidP="00B67ADC">
      <w:pPr>
        <w:pStyle w:val="Default"/>
        <w:spacing w:line="540" w:lineRule="exact"/>
        <w:ind w:firstLineChars="200" w:firstLine="560"/>
        <w:rPr>
          <w:rFonts w:ascii="宋体" w:eastAsia="宋体"/>
          <w:b/>
          <w:bCs/>
          <w:sz w:val="28"/>
          <w:szCs w:val="28"/>
        </w:rPr>
      </w:pPr>
      <w:r w:rsidRPr="00B67ADC">
        <w:rPr>
          <w:rFonts w:ascii="宋体" w:eastAsia="宋体" w:hint="eastAsia"/>
          <w:sz w:val="28"/>
          <w:szCs w:val="28"/>
        </w:rPr>
        <w:t>1、因公出国（境）费支出决算为0.00万元，全年安排因公出国（境）团组 0个，累计 0人次。</w:t>
      </w:r>
    </w:p>
    <w:p w:rsidR="00814AF5" w:rsidRPr="00B67ADC" w:rsidRDefault="00814AF5"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2、公务接待费支出决算为27.08万元，全年共接待来访团组256个、来宾2498人次，主要是</w:t>
      </w:r>
      <w:r w:rsidRPr="00B67ADC">
        <w:rPr>
          <w:rFonts w:ascii="宋体" w:eastAsia="宋体" w:cs="宋体" w:hint="eastAsia"/>
          <w:sz w:val="28"/>
          <w:szCs w:val="28"/>
        </w:rPr>
        <w:t>接待来湘考察投资的客商、上级单位及县市相关部门联系工作接</w:t>
      </w:r>
      <w:r w:rsidRPr="00B67ADC">
        <w:rPr>
          <w:rFonts w:ascii="宋体" w:eastAsia="宋体" w:cs="宋体" w:hint="eastAsia"/>
          <w:sz w:val="28"/>
          <w:szCs w:val="28"/>
        </w:rPr>
        <w:lastRenderedPageBreak/>
        <w:t>待支出。</w:t>
      </w:r>
    </w:p>
    <w:p w:rsidR="00814AF5" w:rsidRPr="00B67ADC" w:rsidRDefault="00814AF5"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hint="eastAsia"/>
          <w:sz w:val="28"/>
          <w:szCs w:val="28"/>
        </w:rPr>
        <w:t>3、公务用车购置费及运行维护费支出决算为32.99万元，其中：公务用车购置费0.00万元（单位本级及二级机构未发生公车购置）。公务用车运行维护费32.99万元，主要是车辆加油及日常维修维护。截止2018年12月31日，我单位从财政拨款列支的公务用车保有量为3辆，另有一辆小型仓储用工具车。</w:t>
      </w:r>
    </w:p>
    <w:p w:rsidR="00B7241B" w:rsidRPr="00B67ADC" w:rsidRDefault="00B7241B" w:rsidP="00B67ADC">
      <w:pPr>
        <w:pStyle w:val="Default"/>
        <w:spacing w:line="540" w:lineRule="exact"/>
        <w:ind w:firstLineChars="200" w:firstLine="643"/>
        <w:rPr>
          <w:b/>
          <w:bCs/>
          <w:sz w:val="32"/>
          <w:szCs w:val="32"/>
        </w:rPr>
      </w:pPr>
      <w:r w:rsidRPr="00B67ADC">
        <w:rPr>
          <w:rFonts w:hint="eastAsia"/>
          <w:b/>
          <w:bCs/>
          <w:sz w:val="32"/>
          <w:szCs w:val="32"/>
        </w:rPr>
        <w:t>八、政府性基金预算收入支出决算情况</w:t>
      </w:r>
    </w:p>
    <w:p w:rsidR="00B7241B" w:rsidRPr="00B67ADC" w:rsidRDefault="00B7241B" w:rsidP="00B67ADC">
      <w:pPr>
        <w:pStyle w:val="Default"/>
        <w:spacing w:line="540" w:lineRule="exact"/>
        <w:ind w:firstLineChars="200" w:firstLine="560"/>
        <w:rPr>
          <w:rFonts w:ascii="宋体" w:eastAsia="宋体"/>
          <w:iCs/>
          <w:color w:val="auto"/>
          <w:sz w:val="28"/>
          <w:szCs w:val="28"/>
        </w:rPr>
      </w:pPr>
      <w:r w:rsidRPr="00B67ADC">
        <w:rPr>
          <w:rFonts w:ascii="宋体" w:eastAsia="宋体" w:hint="eastAsia"/>
          <w:iCs/>
          <w:color w:val="auto"/>
          <w:sz w:val="28"/>
          <w:szCs w:val="28"/>
        </w:rPr>
        <w:t>本单位无政府性基金收支</w:t>
      </w:r>
    </w:p>
    <w:p w:rsidR="00B7241B" w:rsidRPr="00B67ADC" w:rsidRDefault="00B7241B" w:rsidP="00B67ADC">
      <w:pPr>
        <w:pStyle w:val="Default"/>
        <w:spacing w:line="540" w:lineRule="exact"/>
        <w:ind w:firstLineChars="200" w:firstLine="643"/>
        <w:rPr>
          <w:b/>
          <w:bCs/>
          <w:sz w:val="32"/>
          <w:szCs w:val="32"/>
        </w:rPr>
      </w:pPr>
      <w:r w:rsidRPr="00B67ADC">
        <w:rPr>
          <w:rFonts w:hint="eastAsia"/>
          <w:b/>
          <w:bCs/>
          <w:sz w:val="32"/>
          <w:szCs w:val="32"/>
        </w:rPr>
        <w:t>九、关于2018年度预算绩效情况说明</w:t>
      </w:r>
    </w:p>
    <w:p w:rsidR="00B7241B" w:rsidRPr="00B67ADC" w:rsidRDefault="00B7241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本部门预算绩效管理开展情况、绩效目标和绩效评价报告等（按照财政绩效部门要求已公开或其他有关部门要求需随同部门决算一同公开的绩效信息，已作为附件公开，详见附件3）</w:t>
      </w:r>
    </w:p>
    <w:p w:rsidR="00B7241B" w:rsidRPr="00B67ADC" w:rsidRDefault="00B7241B" w:rsidP="00B67ADC">
      <w:pPr>
        <w:pStyle w:val="Default"/>
        <w:spacing w:line="540" w:lineRule="exact"/>
        <w:ind w:firstLineChars="200" w:firstLine="560"/>
        <w:rPr>
          <w:rFonts w:ascii="宋体" w:eastAsia="宋体"/>
          <w:sz w:val="28"/>
          <w:szCs w:val="28"/>
        </w:rPr>
      </w:pPr>
      <w:r w:rsidRPr="00B67ADC">
        <w:rPr>
          <w:rFonts w:ascii="宋体" w:eastAsia="宋体" w:hint="eastAsia"/>
          <w:sz w:val="28"/>
          <w:szCs w:val="28"/>
        </w:rPr>
        <w:t>2018年绩效评价信息已于2019年6月21日在我局门户网站上公开，具体网址如下：</w:t>
      </w:r>
    </w:p>
    <w:p w:rsidR="00B7241B" w:rsidRPr="00B67ADC" w:rsidRDefault="00B7241B" w:rsidP="00B67ADC">
      <w:pPr>
        <w:pStyle w:val="1"/>
        <w:shd w:val="clear" w:color="auto" w:fill="FFFFFF"/>
        <w:spacing w:before="0" w:beforeAutospacing="0" w:after="0" w:afterAutospacing="0" w:line="540" w:lineRule="exact"/>
        <w:ind w:firstLineChars="200" w:firstLine="562"/>
        <w:rPr>
          <w:sz w:val="28"/>
          <w:szCs w:val="28"/>
        </w:rPr>
      </w:pPr>
      <w:r w:rsidRPr="00B67ADC">
        <w:rPr>
          <w:rFonts w:hint="eastAsia"/>
          <w:sz w:val="28"/>
          <w:szCs w:val="28"/>
        </w:rPr>
        <w:t>湘西自治州商务局2018年度部门整体支出绩效评价报告</w:t>
      </w:r>
    </w:p>
    <w:p w:rsidR="007842D5" w:rsidRDefault="00067D0F" w:rsidP="008C51A9">
      <w:pPr>
        <w:widowControl/>
        <w:spacing w:line="540" w:lineRule="exact"/>
        <w:ind w:firstLineChars="200" w:firstLine="420"/>
        <w:rPr>
          <w:rFonts w:ascii="宋体" w:hAnsi="宋体" w:cs="宋体"/>
          <w:bCs/>
          <w:kern w:val="36"/>
          <w:sz w:val="28"/>
          <w:szCs w:val="28"/>
        </w:rPr>
      </w:pPr>
      <w:hyperlink r:id="rId7" w:history="1">
        <w:r w:rsidR="006E4C54" w:rsidRPr="00B67ADC">
          <w:rPr>
            <w:rStyle w:val="a6"/>
            <w:rFonts w:ascii="宋体" w:hAnsi="宋体" w:cs="宋体"/>
            <w:bCs/>
            <w:kern w:val="36"/>
            <w:sz w:val="28"/>
            <w:szCs w:val="28"/>
          </w:rPr>
          <w:t>http://swj.xxz.gov.cn/zwgk_154/fdzdgknr/czxx/201912/t20191216_1373945.html</w:t>
        </w:r>
      </w:hyperlink>
    </w:p>
    <w:p w:rsidR="006E4C54" w:rsidRPr="0061107C" w:rsidRDefault="006E4C54" w:rsidP="00B67ADC">
      <w:pPr>
        <w:widowControl/>
        <w:spacing w:line="540" w:lineRule="exact"/>
        <w:ind w:firstLineChars="200" w:firstLine="640"/>
        <w:rPr>
          <w:rFonts w:eastAsia="黑体"/>
          <w:bCs/>
          <w:kern w:val="0"/>
          <w:sz w:val="32"/>
          <w:szCs w:val="32"/>
        </w:rPr>
      </w:pPr>
    </w:p>
    <w:p w:rsidR="006E4C54" w:rsidRPr="00B67ADC" w:rsidRDefault="006E4C54" w:rsidP="00B67ADC">
      <w:pPr>
        <w:pStyle w:val="Default"/>
        <w:spacing w:line="540" w:lineRule="exact"/>
        <w:ind w:firstLineChars="200" w:firstLine="643"/>
        <w:rPr>
          <w:b/>
          <w:bCs/>
          <w:sz w:val="32"/>
          <w:szCs w:val="32"/>
        </w:rPr>
      </w:pPr>
      <w:r w:rsidRPr="00B67ADC">
        <w:rPr>
          <w:rFonts w:hint="eastAsia"/>
          <w:b/>
          <w:bCs/>
          <w:sz w:val="32"/>
          <w:szCs w:val="32"/>
        </w:rPr>
        <w:t>十、其他重要事项情况说明</w:t>
      </w:r>
    </w:p>
    <w:p w:rsidR="006E4C54" w:rsidRPr="00B67ADC" w:rsidRDefault="006E4C54" w:rsidP="00B67ADC">
      <w:pPr>
        <w:autoSpaceDN w:val="0"/>
        <w:spacing w:line="540" w:lineRule="exact"/>
        <w:ind w:firstLineChars="200" w:firstLine="643"/>
        <w:rPr>
          <w:rFonts w:ascii="宋体" w:hAnsi="宋体" w:cs="黑体"/>
          <w:b/>
          <w:bCs/>
          <w:color w:val="000000"/>
          <w:kern w:val="0"/>
          <w:sz w:val="32"/>
          <w:szCs w:val="32"/>
        </w:rPr>
      </w:pPr>
      <w:r w:rsidRPr="00B67ADC">
        <w:rPr>
          <w:rFonts w:ascii="宋体" w:hAnsi="宋体" w:cs="黑体" w:hint="eastAsia"/>
          <w:b/>
          <w:bCs/>
          <w:color w:val="000000"/>
          <w:kern w:val="0"/>
          <w:sz w:val="32"/>
          <w:szCs w:val="32"/>
        </w:rPr>
        <w:t>（一）机关运行经费支出情况</w:t>
      </w:r>
    </w:p>
    <w:p w:rsidR="00A77B29" w:rsidRPr="00B67ADC" w:rsidRDefault="00A77B29" w:rsidP="00B67ADC">
      <w:pPr>
        <w:spacing w:line="540" w:lineRule="exact"/>
        <w:ind w:firstLineChars="200" w:firstLine="560"/>
        <w:rPr>
          <w:rFonts w:ascii="宋体" w:hAnsi="宋体" w:cs="宋体"/>
          <w:kern w:val="0"/>
          <w:sz w:val="28"/>
          <w:szCs w:val="28"/>
        </w:rPr>
      </w:pPr>
      <w:r w:rsidRPr="00B67ADC">
        <w:rPr>
          <w:rFonts w:ascii="宋体" w:hAnsi="宋体" w:cs="宋体" w:hint="eastAsia"/>
          <w:kern w:val="0"/>
          <w:sz w:val="28"/>
          <w:szCs w:val="28"/>
        </w:rPr>
        <w:t>201</w:t>
      </w:r>
      <w:r w:rsidR="00910D22" w:rsidRPr="00B67ADC">
        <w:rPr>
          <w:rFonts w:ascii="宋体" w:hAnsi="宋体" w:cs="宋体" w:hint="eastAsia"/>
          <w:kern w:val="0"/>
          <w:sz w:val="28"/>
          <w:szCs w:val="28"/>
        </w:rPr>
        <w:t>8</w:t>
      </w:r>
      <w:r w:rsidRPr="00B67ADC">
        <w:rPr>
          <w:rFonts w:ascii="宋体" w:hAnsi="宋体" w:cs="宋体" w:hint="eastAsia"/>
          <w:kern w:val="0"/>
          <w:sz w:val="28"/>
          <w:szCs w:val="28"/>
        </w:rPr>
        <w:t>年机关运行经费</w:t>
      </w:r>
      <w:r w:rsidR="00910D22" w:rsidRPr="00B67ADC">
        <w:rPr>
          <w:rFonts w:ascii="宋体" w:hAnsi="宋体" w:cs="宋体" w:hint="eastAsia"/>
          <w:kern w:val="0"/>
          <w:sz w:val="28"/>
          <w:szCs w:val="28"/>
        </w:rPr>
        <w:t>148.01</w:t>
      </w:r>
      <w:r w:rsidRPr="00B67ADC">
        <w:rPr>
          <w:rFonts w:ascii="宋体" w:hAnsi="宋体" w:cs="宋体" w:hint="eastAsia"/>
          <w:kern w:val="0"/>
          <w:sz w:val="28"/>
          <w:szCs w:val="28"/>
        </w:rPr>
        <w:t>万元。</w:t>
      </w:r>
    </w:p>
    <w:p w:rsidR="00A77B29" w:rsidRPr="00B67ADC" w:rsidRDefault="00A77B29" w:rsidP="00B67ADC">
      <w:pPr>
        <w:spacing w:line="540" w:lineRule="exact"/>
        <w:ind w:firstLineChars="200" w:firstLine="560"/>
        <w:rPr>
          <w:rFonts w:ascii="宋体" w:hAnsi="宋体"/>
          <w:sz w:val="28"/>
          <w:szCs w:val="28"/>
        </w:rPr>
      </w:pPr>
      <w:r w:rsidRPr="00B67ADC">
        <w:rPr>
          <w:rFonts w:ascii="宋体" w:hAnsi="宋体" w:hint="eastAsia"/>
          <w:sz w:val="28"/>
          <w:szCs w:val="28"/>
        </w:rPr>
        <w:t>机关运行经费填列一般公共预算财政拨款安排的基本支出中的日常公用经费支出，数据来源于财决0</w:t>
      </w:r>
      <w:r w:rsidR="006E4C54" w:rsidRPr="00B67ADC">
        <w:rPr>
          <w:rFonts w:ascii="宋体" w:hAnsi="宋体" w:hint="eastAsia"/>
          <w:sz w:val="28"/>
          <w:szCs w:val="28"/>
        </w:rPr>
        <w:t>7</w:t>
      </w:r>
      <w:r w:rsidRPr="00B67ADC">
        <w:rPr>
          <w:rFonts w:ascii="宋体" w:hAnsi="宋体" w:hint="eastAsia"/>
          <w:sz w:val="28"/>
          <w:szCs w:val="28"/>
        </w:rPr>
        <w:t>表</w:t>
      </w:r>
      <w:r w:rsidR="00910D22" w:rsidRPr="00B67ADC">
        <w:rPr>
          <w:rFonts w:ascii="宋体" w:hAnsi="宋体" w:hint="eastAsia"/>
          <w:sz w:val="28"/>
          <w:szCs w:val="28"/>
        </w:rPr>
        <w:t>、CS05表，仅</w:t>
      </w:r>
      <w:r w:rsidR="006E4C54" w:rsidRPr="00B67ADC">
        <w:rPr>
          <w:rFonts w:ascii="宋体" w:hAnsi="宋体" w:hint="eastAsia"/>
          <w:sz w:val="28"/>
          <w:szCs w:val="28"/>
        </w:rPr>
        <w:t>统计行政单位和</w:t>
      </w:r>
      <w:r w:rsidR="00994BB5" w:rsidRPr="00B67ADC">
        <w:rPr>
          <w:rFonts w:ascii="宋体" w:hAnsi="宋体" w:hint="eastAsia"/>
          <w:sz w:val="28"/>
          <w:szCs w:val="28"/>
        </w:rPr>
        <w:t>参公</w:t>
      </w:r>
      <w:r w:rsidR="006E4C54" w:rsidRPr="00B67ADC">
        <w:rPr>
          <w:rFonts w:ascii="宋体" w:hAnsi="宋体" w:hint="eastAsia"/>
          <w:sz w:val="28"/>
          <w:szCs w:val="28"/>
        </w:rPr>
        <w:t>管理的事业</w:t>
      </w:r>
      <w:r w:rsidR="00910D22" w:rsidRPr="00B67ADC">
        <w:rPr>
          <w:rFonts w:ascii="宋体" w:hAnsi="宋体" w:hint="eastAsia"/>
          <w:sz w:val="28"/>
          <w:szCs w:val="28"/>
        </w:rPr>
        <w:t>单位</w:t>
      </w:r>
      <w:r w:rsidRPr="00B67ADC">
        <w:rPr>
          <w:rFonts w:ascii="宋体" w:hAnsi="宋体" w:hint="eastAsia"/>
          <w:sz w:val="28"/>
          <w:szCs w:val="28"/>
        </w:rPr>
        <w:t>。</w:t>
      </w:r>
      <w:r w:rsidR="006E4C54" w:rsidRPr="00B67ADC">
        <w:rPr>
          <w:rFonts w:ascii="宋体" w:hAnsi="宋体" w:hint="eastAsia"/>
          <w:sz w:val="28"/>
          <w:szCs w:val="28"/>
        </w:rPr>
        <w:t>截止2018年底，本部门仅局机关本级符合条件，局本级下属4家事业单位</w:t>
      </w:r>
      <w:r w:rsidR="006E4C54" w:rsidRPr="00B67ADC">
        <w:rPr>
          <w:rFonts w:ascii="宋体" w:hAnsi="宋体" w:cs="黑体" w:hint="eastAsia"/>
          <w:color w:val="000000"/>
          <w:kern w:val="0"/>
          <w:sz w:val="28"/>
          <w:szCs w:val="28"/>
        </w:rPr>
        <w:t>州投资促进事务局、州商务综合执法支队、州商务局机关老干服务中心、州投资贸易促进中心</w:t>
      </w:r>
      <w:r w:rsidR="006E4C54" w:rsidRPr="00B67ADC">
        <w:rPr>
          <w:rFonts w:ascii="宋体" w:hAnsi="宋体" w:hint="eastAsia"/>
          <w:sz w:val="28"/>
          <w:szCs w:val="28"/>
        </w:rPr>
        <w:t>均不是参公单位，不纳入统计范围。</w:t>
      </w:r>
    </w:p>
    <w:p w:rsidR="006E4C54" w:rsidRDefault="006E4C54"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与年初机关运行经费</w:t>
      </w:r>
      <w:r w:rsidR="008C51A9">
        <w:rPr>
          <w:rFonts w:ascii="宋体" w:hAnsi="宋体" w:cs="黑体" w:hint="eastAsia"/>
          <w:color w:val="000000"/>
          <w:kern w:val="0"/>
          <w:sz w:val="28"/>
          <w:szCs w:val="28"/>
        </w:rPr>
        <w:t>(局本级)</w:t>
      </w:r>
      <w:r w:rsidRPr="00B67ADC">
        <w:rPr>
          <w:rFonts w:ascii="宋体" w:hAnsi="宋体" w:cs="黑体" w:hint="eastAsia"/>
          <w:color w:val="000000"/>
          <w:kern w:val="0"/>
          <w:sz w:val="28"/>
          <w:szCs w:val="28"/>
        </w:rPr>
        <w:t>预算</w:t>
      </w:r>
      <w:r w:rsidR="008C51A9">
        <w:rPr>
          <w:rFonts w:ascii="宋体" w:hAnsi="宋体" w:cs="黑体" w:hint="eastAsia"/>
          <w:color w:val="000000"/>
          <w:kern w:val="0"/>
          <w:sz w:val="28"/>
          <w:szCs w:val="28"/>
        </w:rPr>
        <w:t>115.00</w:t>
      </w:r>
      <w:r w:rsidRPr="00B67ADC">
        <w:rPr>
          <w:rFonts w:ascii="宋体" w:hAnsi="宋体" w:cs="黑体" w:hint="eastAsia"/>
          <w:color w:val="000000"/>
          <w:kern w:val="0"/>
          <w:sz w:val="28"/>
          <w:szCs w:val="28"/>
        </w:rPr>
        <w:t>万元相比，</w:t>
      </w:r>
      <w:r w:rsidR="008C51A9">
        <w:rPr>
          <w:rFonts w:ascii="宋体" w:hAnsi="宋体" w:cs="黑体" w:hint="eastAsia"/>
          <w:color w:val="000000"/>
          <w:kern w:val="0"/>
          <w:sz w:val="28"/>
          <w:szCs w:val="28"/>
        </w:rPr>
        <w:t>增加</w:t>
      </w:r>
      <w:r w:rsidR="005650A1">
        <w:rPr>
          <w:rFonts w:ascii="宋体" w:hAnsi="宋体" w:cs="黑体" w:hint="eastAsia"/>
          <w:color w:val="000000"/>
          <w:kern w:val="0"/>
          <w:sz w:val="28"/>
          <w:szCs w:val="28"/>
        </w:rPr>
        <w:t>33万元，增幅</w:t>
      </w:r>
      <w:r w:rsidR="008C51A9">
        <w:rPr>
          <w:rFonts w:ascii="宋体" w:hAnsi="宋体" w:cs="黑体" w:hint="eastAsia"/>
          <w:color w:val="000000"/>
          <w:kern w:val="0"/>
          <w:sz w:val="28"/>
          <w:szCs w:val="28"/>
        </w:rPr>
        <w:lastRenderedPageBreak/>
        <w:t>28.70</w:t>
      </w:r>
      <w:r w:rsidRPr="00B67ADC">
        <w:rPr>
          <w:rFonts w:ascii="宋体" w:hAnsi="宋体" w:cs="黑体" w:hint="eastAsia"/>
          <w:color w:val="000000"/>
          <w:kern w:val="0"/>
          <w:sz w:val="28"/>
          <w:szCs w:val="28"/>
        </w:rPr>
        <w:t>%。主要原因</w:t>
      </w:r>
      <w:r w:rsidR="005650A1">
        <w:rPr>
          <w:rFonts w:ascii="宋体" w:hAnsi="宋体" w:cs="黑体" w:hint="eastAsia"/>
          <w:color w:val="000000"/>
          <w:kern w:val="0"/>
          <w:sz w:val="28"/>
          <w:szCs w:val="28"/>
        </w:rPr>
        <w:t>有2点</w:t>
      </w:r>
      <w:r w:rsidRPr="00B67ADC">
        <w:rPr>
          <w:rFonts w:ascii="宋体" w:hAnsi="宋体" w:cs="黑体" w:hint="eastAsia"/>
          <w:color w:val="000000"/>
          <w:kern w:val="0"/>
          <w:sz w:val="28"/>
          <w:szCs w:val="28"/>
        </w:rPr>
        <w:t>：</w:t>
      </w:r>
      <w:r w:rsidR="005650A1">
        <w:rPr>
          <w:rFonts w:ascii="宋体" w:hAnsi="宋体" w:cs="黑体" w:hint="eastAsia"/>
          <w:color w:val="000000"/>
          <w:kern w:val="0"/>
          <w:sz w:val="28"/>
          <w:szCs w:val="28"/>
        </w:rPr>
        <w:t>一是按预算将非税收入预算6万元安排用于日常公用经费，二是基于保民生的预算政策，财政给局机关本级111名离退休老干追加经费，在2018年实现支出</w:t>
      </w:r>
      <w:r w:rsidR="00671E89" w:rsidRPr="00B67ADC">
        <w:rPr>
          <w:rFonts w:ascii="宋体" w:hAnsi="宋体" w:cs="黑体" w:hint="eastAsia"/>
          <w:color w:val="000000"/>
          <w:kern w:val="0"/>
          <w:sz w:val="28"/>
          <w:szCs w:val="28"/>
        </w:rPr>
        <w:t>。</w:t>
      </w:r>
    </w:p>
    <w:p w:rsidR="0040607C" w:rsidRPr="00B67ADC" w:rsidRDefault="0040607C" w:rsidP="00B67ADC">
      <w:pPr>
        <w:autoSpaceDN w:val="0"/>
        <w:spacing w:line="540" w:lineRule="exact"/>
        <w:ind w:firstLineChars="200" w:firstLine="643"/>
        <w:rPr>
          <w:rFonts w:ascii="宋体" w:hAnsi="宋体" w:cs="黑体"/>
          <w:b/>
          <w:bCs/>
          <w:color w:val="000000"/>
          <w:kern w:val="0"/>
          <w:sz w:val="32"/>
          <w:szCs w:val="32"/>
        </w:rPr>
      </w:pPr>
      <w:r w:rsidRPr="00B67ADC">
        <w:rPr>
          <w:rFonts w:ascii="宋体" w:hAnsi="宋体" w:cs="黑体" w:hint="eastAsia"/>
          <w:b/>
          <w:bCs/>
          <w:color w:val="000000"/>
          <w:kern w:val="0"/>
          <w:sz w:val="32"/>
          <w:szCs w:val="32"/>
        </w:rPr>
        <w:t>（二）一般性支出情况</w:t>
      </w:r>
    </w:p>
    <w:p w:rsidR="0040607C" w:rsidRPr="005A3172" w:rsidRDefault="0040607C"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2018年本部门开支会议费7.24万元，均为局机关本级开支。主要用于召开2018年重点工作现场推进会3.26万元，人数83人；其他小型会议4个：口岸经济工作会0.83万元，电子商务工作会0.7万元，成品油市场建设工作会0.6万元，招商引资外经贸工作座谈会0.46万元；另有1.39万元会议费由6个零星会议组成</w:t>
      </w:r>
      <w:r w:rsidR="00421E02" w:rsidRPr="00B67ADC">
        <w:rPr>
          <w:rFonts w:ascii="宋体" w:hAnsi="宋体" w:cs="黑体" w:hint="eastAsia"/>
          <w:color w:val="000000"/>
          <w:kern w:val="0"/>
          <w:sz w:val="28"/>
          <w:szCs w:val="28"/>
        </w:rPr>
        <w:t>（全州电子商务调度会、全州电商运营企业调研会、汽车流通座谈会等）</w:t>
      </w:r>
      <w:r w:rsidRPr="00B67ADC">
        <w:rPr>
          <w:rFonts w:ascii="宋体" w:hAnsi="宋体" w:cs="黑体" w:hint="eastAsia"/>
          <w:color w:val="000000"/>
          <w:kern w:val="0"/>
          <w:sz w:val="28"/>
          <w:szCs w:val="28"/>
        </w:rPr>
        <w:t>，每个会议的支出金额在1000-3000元，人数10-20人不等。</w:t>
      </w:r>
    </w:p>
    <w:p w:rsidR="0040607C" w:rsidRPr="00B67ADC" w:rsidRDefault="0040607C"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开支培训费</w:t>
      </w:r>
      <w:r w:rsidR="005A3172" w:rsidRPr="00B67ADC">
        <w:rPr>
          <w:rFonts w:ascii="宋体" w:hAnsi="宋体" w:cs="黑体" w:hint="eastAsia"/>
          <w:color w:val="000000"/>
          <w:kern w:val="0"/>
          <w:sz w:val="28"/>
          <w:szCs w:val="28"/>
        </w:rPr>
        <w:t>16.45</w:t>
      </w:r>
      <w:r w:rsidRPr="00B67ADC">
        <w:rPr>
          <w:rFonts w:ascii="宋体" w:hAnsi="宋体" w:cs="黑体" w:hint="eastAsia"/>
          <w:color w:val="000000"/>
          <w:kern w:val="0"/>
          <w:sz w:val="28"/>
          <w:szCs w:val="28"/>
        </w:rPr>
        <w:t>万元</w:t>
      </w:r>
      <w:r w:rsidR="005A3172" w:rsidRPr="00B67ADC">
        <w:rPr>
          <w:rFonts w:ascii="宋体" w:hAnsi="宋体" w:cs="黑体" w:hint="eastAsia"/>
          <w:color w:val="000000"/>
          <w:kern w:val="0"/>
          <w:sz w:val="28"/>
          <w:szCs w:val="28"/>
        </w:rPr>
        <w:t>。其中局机关培训费5.32万元，主要</w:t>
      </w:r>
      <w:r w:rsidRPr="00B67ADC">
        <w:rPr>
          <w:rFonts w:ascii="宋体" w:hAnsi="宋体" w:cs="黑体" w:hint="eastAsia"/>
          <w:color w:val="000000"/>
          <w:kern w:val="0"/>
          <w:sz w:val="28"/>
          <w:szCs w:val="28"/>
        </w:rPr>
        <w:t>用于局机关</w:t>
      </w:r>
      <w:r w:rsidR="005A3172" w:rsidRPr="00B67ADC">
        <w:rPr>
          <w:rFonts w:ascii="宋体" w:hAnsi="宋体" w:cs="黑体" w:hint="eastAsia"/>
          <w:color w:val="000000"/>
          <w:kern w:val="0"/>
          <w:sz w:val="28"/>
          <w:szCs w:val="28"/>
        </w:rPr>
        <w:t>工作人员外出参加各类工作培训，比如说参加省厅业务培训、领导干部素质培训会、各类研修班、党校培训</w:t>
      </w:r>
      <w:r w:rsidRPr="00B67ADC">
        <w:rPr>
          <w:rFonts w:ascii="宋体" w:hAnsi="宋体" w:cs="黑体" w:hint="eastAsia"/>
          <w:color w:val="000000"/>
          <w:kern w:val="0"/>
          <w:sz w:val="28"/>
          <w:szCs w:val="28"/>
        </w:rPr>
        <w:t>；</w:t>
      </w:r>
    </w:p>
    <w:p w:rsidR="005A3172" w:rsidRPr="00B67ADC" w:rsidRDefault="0040607C"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局下属二级</w:t>
      </w:r>
      <w:r w:rsidR="005A3172" w:rsidRPr="00B67ADC">
        <w:rPr>
          <w:rFonts w:ascii="宋体" w:hAnsi="宋体" w:cs="黑体" w:hint="eastAsia"/>
          <w:color w:val="000000"/>
          <w:kern w:val="0"/>
          <w:sz w:val="28"/>
          <w:szCs w:val="28"/>
        </w:rPr>
        <w:t>单位:</w:t>
      </w:r>
    </w:p>
    <w:p w:rsidR="005A3172" w:rsidRPr="00B67ADC" w:rsidRDefault="005A3172"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州商务综合执法支队培训费0.33万元，用于工作人员外出参加业务培训、干部培训。</w:t>
      </w:r>
    </w:p>
    <w:p w:rsidR="0040607C" w:rsidRPr="00B67ADC" w:rsidRDefault="0040607C" w:rsidP="00B67ADC">
      <w:pPr>
        <w:autoSpaceDN w:val="0"/>
        <w:spacing w:line="540" w:lineRule="exact"/>
        <w:ind w:firstLineChars="200" w:firstLine="560"/>
        <w:rPr>
          <w:rFonts w:ascii="宋体" w:hAnsi="宋体" w:cs="黑体"/>
          <w:color w:val="000000"/>
          <w:kern w:val="0"/>
          <w:sz w:val="28"/>
          <w:szCs w:val="28"/>
        </w:rPr>
      </w:pPr>
      <w:r w:rsidRPr="00B67ADC">
        <w:rPr>
          <w:rFonts w:ascii="宋体" w:hAnsi="宋体" w:cs="黑体" w:hint="eastAsia"/>
          <w:color w:val="000000"/>
          <w:kern w:val="0"/>
          <w:sz w:val="28"/>
          <w:szCs w:val="28"/>
        </w:rPr>
        <w:t>州投资贸易促进中心</w:t>
      </w:r>
      <w:r w:rsidR="005A3172" w:rsidRPr="00B67ADC">
        <w:rPr>
          <w:rFonts w:ascii="宋体" w:hAnsi="宋体" w:cs="黑体" w:hint="eastAsia"/>
          <w:color w:val="000000"/>
          <w:kern w:val="0"/>
          <w:sz w:val="28"/>
          <w:szCs w:val="28"/>
        </w:rPr>
        <w:t>10.80万元，主要用于</w:t>
      </w:r>
      <w:r w:rsidRPr="00B67ADC">
        <w:rPr>
          <w:rFonts w:ascii="宋体" w:hAnsi="宋体" w:cs="黑体" w:hint="eastAsia"/>
          <w:color w:val="000000"/>
          <w:kern w:val="0"/>
          <w:sz w:val="28"/>
          <w:szCs w:val="28"/>
        </w:rPr>
        <w:t>“劳务输出”</w:t>
      </w:r>
      <w:r w:rsidR="005A3172" w:rsidRPr="00B67ADC">
        <w:rPr>
          <w:rFonts w:ascii="宋体" w:hAnsi="宋体" w:cs="黑体" w:hint="eastAsia"/>
          <w:color w:val="000000"/>
          <w:kern w:val="0"/>
          <w:sz w:val="28"/>
          <w:szCs w:val="28"/>
        </w:rPr>
        <w:t>业务</w:t>
      </w:r>
      <w:r w:rsidRPr="00B67ADC">
        <w:rPr>
          <w:rFonts w:ascii="宋体" w:hAnsi="宋体" w:cs="黑体" w:hint="eastAsia"/>
          <w:color w:val="000000"/>
          <w:kern w:val="0"/>
          <w:sz w:val="28"/>
          <w:szCs w:val="28"/>
        </w:rPr>
        <w:t>技能培训，全年全州七县一市一区共培训</w:t>
      </w:r>
      <w:r w:rsidR="005A3172" w:rsidRPr="00B67ADC">
        <w:rPr>
          <w:rFonts w:ascii="宋体" w:hAnsi="宋体" w:cs="黑体" w:hint="eastAsia"/>
          <w:color w:val="000000"/>
          <w:kern w:val="0"/>
          <w:sz w:val="28"/>
          <w:szCs w:val="28"/>
        </w:rPr>
        <w:t>580</w:t>
      </w:r>
      <w:r w:rsidRPr="00B67ADC">
        <w:rPr>
          <w:rFonts w:ascii="宋体" w:hAnsi="宋体" w:cs="黑体" w:hint="eastAsia"/>
          <w:color w:val="000000"/>
          <w:kern w:val="0"/>
          <w:sz w:val="28"/>
          <w:szCs w:val="28"/>
        </w:rPr>
        <w:t>人。</w:t>
      </w:r>
    </w:p>
    <w:p w:rsidR="005A3172" w:rsidRPr="008A6341" w:rsidRDefault="005A3172" w:rsidP="00B67ADC">
      <w:pPr>
        <w:autoSpaceDN w:val="0"/>
        <w:spacing w:line="540" w:lineRule="exact"/>
        <w:ind w:firstLineChars="200" w:firstLine="643"/>
        <w:rPr>
          <w:rFonts w:ascii="宋体" w:hAnsi="宋体" w:cs="黑体"/>
          <w:b/>
          <w:bCs/>
          <w:color w:val="000000"/>
          <w:kern w:val="0"/>
          <w:sz w:val="32"/>
          <w:szCs w:val="32"/>
        </w:rPr>
      </w:pPr>
      <w:r w:rsidRPr="008A6341">
        <w:rPr>
          <w:rFonts w:ascii="宋体" w:hAnsi="宋体" w:cs="黑体" w:hint="eastAsia"/>
          <w:b/>
          <w:bCs/>
          <w:color w:val="000000"/>
          <w:kern w:val="0"/>
          <w:sz w:val="32"/>
          <w:szCs w:val="32"/>
        </w:rPr>
        <w:t>（三）政府采购支出情况</w:t>
      </w:r>
    </w:p>
    <w:p w:rsidR="005A3172" w:rsidRPr="00B67ADC" w:rsidRDefault="005A3172" w:rsidP="00B67ADC">
      <w:pPr>
        <w:autoSpaceDN w:val="0"/>
        <w:spacing w:line="540" w:lineRule="exact"/>
        <w:ind w:firstLineChars="200" w:firstLine="560"/>
        <w:rPr>
          <w:rFonts w:ascii="宋体" w:hAnsi="宋体" w:cs="黑体"/>
          <w:i/>
          <w:iCs/>
          <w:color w:val="FF0000"/>
          <w:kern w:val="0"/>
          <w:sz w:val="28"/>
          <w:szCs w:val="28"/>
        </w:rPr>
      </w:pPr>
      <w:r w:rsidRPr="00B67ADC">
        <w:rPr>
          <w:rFonts w:ascii="宋体" w:hAnsi="宋体" w:cs="黑体" w:hint="eastAsia"/>
          <w:color w:val="000000"/>
          <w:kern w:val="0"/>
          <w:sz w:val="28"/>
          <w:szCs w:val="28"/>
        </w:rPr>
        <w:t>本部门2018年度政府采购支出总额58.41万元，其中：政府采购货物支出18.98万元、政府采购工程支出0.00万元、政府采购服务支出39.43万元</w:t>
      </w:r>
      <w:r w:rsidR="00194391" w:rsidRPr="00B67ADC">
        <w:rPr>
          <w:rFonts w:ascii="宋体" w:hAnsi="宋体" w:cs="黑体" w:hint="eastAsia"/>
          <w:color w:val="000000"/>
          <w:kern w:val="0"/>
          <w:sz w:val="28"/>
          <w:szCs w:val="28"/>
        </w:rPr>
        <w:t>（</w:t>
      </w:r>
      <w:r w:rsidR="00194391" w:rsidRPr="00B67ADC">
        <w:rPr>
          <w:rFonts w:ascii="宋体" w:hAnsi="宋体" w:cs="宋体" w:hint="eastAsia"/>
          <w:kern w:val="0"/>
          <w:sz w:val="28"/>
          <w:szCs w:val="28"/>
        </w:rPr>
        <w:t>代政府承办大型活动支出）</w:t>
      </w:r>
      <w:r w:rsidRPr="00B67ADC">
        <w:rPr>
          <w:rFonts w:ascii="宋体" w:hAnsi="宋体" w:cs="黑体" w:hint="eastAsia"/>
          <w:color w:val="000000"/>
          <w:kern w:val="0"/>
          <w:sz w:val="28"/>
          <w:szCs w:val="28"/>
        </w:rPr>
        <w:t>。授予中小企业合同金额41.00万元，占政府采购支出总额的70.19%，其中：授予小微企业合同金额41.00万元，占政府采购支出总额的70.19%。</w:t>
      </w:r>
    </w:p>
    <w:p w:rsidR="00C635AB" w:rsidRPr="00B67ADC" w:rsidRDefault="00C635AB" w:rsidP="00B67ADC">
      <w:pPr>
        <w:autoSpaceDN w:val="0"/>
        <w:spacing w:line="540" w:lineRule="exact"/>
        <w:ind w:firstLineChars="200" w:firstLine="643"/>
        <w:rPr>
          <w:rFonts w:ascii="宋体" w:hAnsi="宋体" w:cs="黑体"/>
          <w:b/>
          <w:bCs/>
          <w:color w:val="000000"/>
          <w:kern w:val="0"/>
          <w:sz w:val="32"/>
          <w:szCs w:val="32"/>
        </w:rPr>
      </w:pPr>
      <w:r w:rsidRPr="00B67ADC">
        <w:rPr>
          <w:rFonts w:ascii="宋体" w:hAnsi="宋体" w:cs="黑体" w:hint="eastAsia"/>
          <w:b/>
          <w:bCs/>
          <w:color w:val="000000"/>
          <w:kern w:val="0"/>
          <w:sz w:val="32"/>
          <w:szCs w:val="32"/>
        </w:rPr>
        <w:t>（四）国有资产占用情况</w:t>
      </w:r>
    </w:p>
    <w:p w:rsidR="00C635AB" w:rsidRPr="00B67ADC" w:rsidRDefault="00C635AB" w:rsidP="00B67ADC">
      <w:pPr>
        <w:widowControl/>
        <w:autoSpaceDN w:val="0"/>
        <w:spacing w:line="540" w:lineRule="exact"/>
        <w:ind w:firstLineChars="200" w:firstLine="560"/>
        <w:rPr>
          <w:rFonts w:ascii="宋体" w:hAnsi="宋体"/>
          <w:kern w:val="0"/>
          <w:sz w:val="28"/>
          <w:szCs w:val="28"/>
        </w:rPr>
      </w:pPr>
      <w:r w:rsidRPr="00B67ADC">
        <w:rPr>
          <w:rFonts w:ascii="宋体" w:hAnsi="宋体" w:cs="黑体" w:hint="eastAsia"/>
          <w:color w:val="000000"/>
          <w:kern w:val="0"/>
          <w:sz w:val="28"/>
          <w:szCs w:val="28"/>
        </w:rPr>
        <w:lastRenderedPageBreak/>
        <w:t xml:space="preserve">截至2018年12月31日，本单位共有车辆 </w:t>
      </w:r>
      <w:r w:rsidRPr="00B67ADC">
        <w:rPr>
          <w:rFonts w:ascii="宋体" w:hAnsi="宋体" w:cs="黑体" w:hint="eastAsia"/>
          <w:b/>
          <w:color w:val="000000"/>
          <w:kern w:val="0"/>
          <w:sz w:val="28"/>
          <w:szCs w:val="28"/>
        </w:rPr>
        <w:t>4</w:t>
      </w:r>
      <w:r w:rsidRPr="00B67ADC">
        <w:rPr>
          <w:rFonts w:ascii="宋体" w:hAnsi="宋体" w:cs="黑体" w:hint="eastAsia"/>
          <w:color w:val="000000"/>
          <w:kern w:val="0"/>
          <w:sz w:val="28"/>
          <w:szCs w:val="28"/>
        </w:rPr>
        <w:t xml:space="preserve">辆，其中，领导干部用车 </w:t>
      </w:r>
      <w:r w:rsidRPr="00B67ADC">
        <w:rPr>
          <w:rFonts w:ascii="宋体" w:hAnsi="宋体" w:cs="黑体" w:hint="eastAsia"/>
          <w:b/>
          <w:color w:val="000000"/>
          <w:kern w:val="0"/>
          <w:sz w:val="28"/>
          <w:szCs w:val="28"/>
        </w:rPr>
        <w:t>0</w:t>
      </w:r>
      <w:r w:rsidRPr="00B67ADC">
        <w:rPr>
          <w:rFonts w:ascii="宋体" w:hAnsi="宋体" w:cs="黑体" w:hint="eastAsia"/>
          <w:color w:val="000000"/>
          <w:kern w:val="0"/>
          <w:sz w:val="28"/>
          <w:szCs w:val="28"/>
        </w:rPr>
        <w:t xml:space="preserve">辆、应急保障用车 </w:t>
      </w:r>
      <w:r w:rsidRPr="00B67ADC">
        <w:rPr>
          <w:rFonts w:ascii="宋体" w:hAnsi="宋体" w:cs="黑体" w:hint="eastAsia"/>
          <w:b/>
          <w:color w:val="000000"/>
          <w:kern w:val="0"/>
          <w:sz w:val="28"/>
          <w:szCs w:val="28"/>
        </w:rPr>
        <w:t>1</w:t>
      </w:r>
      <w:r w:rsidRPr="00B67ADC">
        <w:rPr>
          <w:rFonts w:ascii="宋体" w:hAnsi="宋体" w:cs="黑体" w:hint="eastAsia"/>
          <w:color w:val="000000"/>
          <w:kern w:val="0"/>
          <w:sz w:val="28"/>
          <w:szCs w:val="28"/>
        </w:rPr>
        <w:t>辆（局本级）、执法执勤用车1辆（局本级）、其他用车2辆（局下属二级单位车辆，其中1辆</w:t>
      </w:r>
      <w:r w:rsidR="00194391" w:rsidRPr="00B67ADC">
        <w:rPr>
          <w:rFonts w:ascii="宋体" w:hAnsi="宋体" w:cs="黑体" w:hint="eastAsia"/>
          <w:color w:val="000000"/>
          <w:kern w:val="0"/>
          <w:sz w:val="28"/>
          <w:szCs w:val="28"/>
        </w:rPr>
        <w:t>系</w:t>
      </w:r>
      <w:r w:rsidR="00194391" w:rsidRPr="00B67ADC">
        <w:rPr>
          <w:rFonts w:ascii="宋体" w:hAnsi="宋体" w:hint="eastAsia"/>
          <w:sz w:val="28"/>
          <w:szCs w:val="28"/>
        </w:rPr>
        <w:t>州投资贸易促进中心</w:t>
      </w:r>
      <w:r w:rsidR="00194391" w:rsidRPr="00B67ADC">
        <w:rPr>
          <w:rFonts w:ascii="宋体" w:hAnsi="宋体" w:cs="仿宋" w:hint="eastAsia"/>
          <w:color w:val="000000"/>
          <w:sz w:val="28"/>
          <w:szCs w:val="28"/>
        </w:rPr>
        <w:t>仓储维修工具车，</w:t>
      </w:r>
      <w:r w:rsidR="00194391" w:rsidRPr="00B67ADC">
        <w:rPr>
          <w:rFonts w:ascii="宋体" w:hAnsi="宋体" w:hint="eastAsia"/>
          <w:kern w:val="0"/>
          <w:sz w:val="28"/>
          <w:szCs w:val="28"/>
        </w:rPr>
        <w:t>主要用于维修和少量杂物搬运</w:t>
      </w:r>
      <w:r w:rsidR="00B67ADC">
        <w:rPr>
          <w:rFonts w:ascii="宋体" w:hAnsi="宋体" w:hint="eastAsia"/>
          <w:kern w:val="0"/>
          <w:sz w:val="28"/>
          <w:szCs w:val="28"/>
        </w:rPr>
        <w:t>，属于低价值生产经营用车。</w:t>
      </w:r>
      <w:r w:rsidR="00194391" w:rsidRPr="00B67ADC">
        <w:rPr>
          <w:rFonts w:ascii="宋体" w:hAnsi="宋体" w:cs="仿宋" w:hint="eastAsia"/>
          <w:color w:val="000000"/>
          <w:sz w:val="28"/>
          <w:szCs w:val="28"/>
        </w:rPr>
        <w:t>未超编</w:t>
      </w:r>
      <w:r w:rsidRPr="00B67ADC">
        <w:rPr>
          <w:rFonts w:ascii="宋体" w:hAnsi="宋体" w:cs="黑体" w:hint="eastAsia"/>
          <w:color w:val="000000"/>
          <w:kern w:val="0"/>
          <w:sz w:val="28"/>
          <w:szCs w:val="28"/>
        </w:rPr>
        <w:t>）；</w:t>
      </w:r>
      <w:r w:rsidRPr="00B67ADC">
        <w:rPr>
          <w:rFonts w:ascii="宋体" w:hAnsi="宋体" w:hint="eastAsia"/>
          <w:kern w:val="0"/>
          <w:sz w:val="28"/>
          <w:szCs w:val="28"/>
        </w:rPr>
        <w:t>单位价值 50万元以上通用设备 0 台（套），单价 100万元以上专用设备 0 台（套）。</w:t>
      </w:r>
    </w:p>
    <w:p w:rsidR="00C635AB" w:rsidRDefault="00C635AB" w:rsidP="00B67ADC">
      <w:pPr>
        <w:pStyle w:val="Default"/>
        <w:spacing w:line="540" w:lineRule="exact"/>
        <w:ind w:firstLine="880"/>
        <w:jc w:val="center"/>
        <w:rPr>
          <w:rFonts w:ascii="宋体" w:eastAsia="宋体"/>
          <w:sz w:val="44"/>
          <w:szCs w:val="44"/>
        </w:rPr>
      </w:pPr>
    </w:p>
    <w:p w:rsidR="00C635AB" w:rsidRPr="008A6341" w:rsidRDefault="00C635AB" w:rsidP="00B67ADC">
      <w:pPr>
        <w:pStyle w:val="Default"/>
        <w:spacing w:line="540" w:lineRule="exact"/>
        <w:ind w:firstLine="880"/>
        <w:jc w:val="center"/>
        <w:rPr>
          <w:rFonts w:ascii="宋体" w:eastAsia="宋体"/>
          <w:sz w:val="44"/>
          <w:szCs w:val="44"/>
        </w:rPr>
      </w:pPr>
      <w:r w:rsidRPr="008A6341">
        <w:rPr>
          <w:rFonts w:ascii="宋体" w:eastAsia="宋体" w:hint="eastAsia"/>
          <w:sz w:val="44"/>
          <w:szCs w:val="44"/>
        </w:rPr>
        <w:t>第四部分：名词解释</w:t>
      </w:r>
    </w:p>
    <w:p w:rsidR="00C635AB" w:rsidRPr="00586173" w:rsidRDefault="00C635AB" w:rsidP="00B67ADC">
      <w:pPr>
        <w:pStyle w:val="Default"/>
        <w:spacing w:line="540" w:lineRule="exact"/>
        <w:ind w:firstLineChars="200" w:firstLine="562"/>
        <w:rPr>
          <w:rFonts w:ascii="宋体" w:eastAsia="宋体" w:cs="Arial"/>
          <w:color w:val="auto"/>
          <w:sz w:val="28"/>
          <w:szCs w:val="28"/>
          <w:shd w:val="clear" w:color="auto" w:fill="FFFFFF"/>
        </w:rPr>
      </w:pPr>
      <w:r w:rsidRPr="008A6341">
        <w:rPr>
          <w:rFonts w:ascii="宋体" w:eastAsia="宋体" w:hint="eastAsia"/>
          <w:b/>
          <w:bCs/>
          <w:color w:val="auto"/>
          <w:sz w:val="28"/>
          <w:szCs w:val="28"/>
        </w:rPr>
        <w:t>1、一般公共预算财政拨款收支:</w:t>
      </w:r>
      <w:r w:rsidRPr="008A6341">
        <w:rPr>
          <w:rFonts w:ascii="宋体" w:eastAsia="宋体" w:cs="Arial"/>
          <w:color w:val="auto"/>
          <w:sz w:val="28"/>
          <w:szCs w:val="28"/>
          <w:shd w:val="clear" w:color="auto" w:fill="FFFFFF"/>
        </w:rPr>
        <w:t>是对以税收为主体的财政收入，安排用于保障和改善民生、推动经济社会发展、维护国家安全、维持国家机构正常运转等方面的收支预算。</w:t>
      </w:r>
      <w:r>
        <w:rPr>
          <w:rFonts w:ascii="宋体" w:eastAsia="宋体" w:cs="Arial" w:hint="eastAsia"/>
          <w:color w:val="auto"/>
          <w:sz w:val="28"/>
          <w:szCs w:val="28"/>
          <w:shd w:val="clear" w:color="auto" w:fill="FFFFFF"/>
        </w:rPr>
        <w:t>简而言之就是财政预算下拨的财政资金</w:t>
      </w:r>
      <w:r w:rsidRPr="00586173">
        <w:rPr>
          <w:rFonts w:ascii="宋体" w:eastAsia="宋体" w:cs="Arial" w:hint="eastAsia"/>
          <w:color w:val="auto"/>
          <w:sz w:val="28"/>
          <w:szCs w:val="28"/>
          <w:shd w:val="clear" w:color="auto" w:fill="FFFFFF"/>
        </w:rPr>
        <w:t>的收支</w:t>
      </w:r>
      <w:r w:rsidRPr="008A6341">
        <w:rPr>
          <w:rFonts w:ascii="宋体" w:eastAsia="宋体" w:cs="Arial" w:hint="eastAsia"/>
          <w:color w:val="auto"/>
          <w:sz w:val="28"/>
          <w:szCs w:val="28"/>
          <w:shd w:val="clear" w:color="auto" w:fill="FFFFFF"/>
        </w:rPr>
        <w:t>，</w:t>
      </w:r>
      <w:r w:rsidRPr="00586173">
        <w:rPr>
          <w:rFonts w:ascii="宋体" w:eastAsia="宋体" w:cs="Arial" w:hint="eastAsia"/>
          <w:color w:val="auto"/>
          <w:sz w:val="28"/>
          <w:szCs w:val="28"/>
          <w:shd w:val="clear" w:color="auto" w:fill="FFFFFF"/>
        </w:rPr>
        <w:t>在决算中，不包含财政拨款之外“其他收入”项下的收支。</w:t>
      </w:r>
    </w:p>
    <w:p w:rsidR="00C635AB" w:rsidRPr="00586173" w:rsidRDefault="00C635AB" w:rsidP="00B67ADC">
      <w:pPr>
        <w:widowControl/>
        <w:spacing w:line="540" w:lineRule="exact"/>
        <w:ind w:firstLine="660"/>
        <w:rPr>
          <w:rFonts w:ascii="宋体" w:hAnsi="宋体"/>
          <w:sz w:val="28"/>
          <w:szCs w:val="28"/>
        </w:rPr>
      </w:pPr>
      <w:r w:rsidRPr="00586173">
        <w:rPr>
          <w:rFonts w:ascii="宋体" w:hAnsi="宋体"/>
          <w:b/>
          <w:sz w:val="28"/>
          <w:szCs w:val="28"/>
        </w:rPr>
        <w:t>2、“三公”经费</w:t>
      </w:r>
      <w:r w:rsidRPr="00586173">
        <w:rPr>
          <w:rFonts w:ascii="宋体" w:hAnsi="宋体"/>
          <w:sz w:val="28"/>
          <w:szCs w:val="28"/>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C635AB" w:rsidRPr="00586173" w:rsidRDefault="00C635AB" w:rsidP="00B67ADC">
      <w:pPr>
        <w:pStyle w:val="Default"/>
        <w:spacing w:line="540" w:lineRule="exact"/>
        <w:ind w:firstLineChars="200" w:firstLine="562"/>
        <w:rPr>
          <w:rFonts w:ascii="宋体" w:eastAsia="宋体"/>
          <w:color w:val="auto"/>
          <w:sz w:val="28"/>
          <w:szCs w:val="28"/>
        </w:rPr>
      </w:pPr>
      <w:r w:rsidRPr="00586173">
        <w:rPr>
          <w:rFonts w:ascii="宋体" w:eastAsia="宋体" w:hint="eastAsia"/>
          <w:b/>
          <w:color w:val="auto"/>
          <w:sz w:val="28"/>
          <w:szCs w:val="28"/>
        </w:rPr>
        <w:t>3、</w:t>
      </w:r>
      <w:r w:rsidRPr="00586173">
        <w:rPr>
          <w:rFonts w:ascii="宋体" w:eastAsia="宋体"/>
          <w:b/>
          <w:color w:val="auto"/>
          <w:sz w:val="28"/>
          <w:szCs w:val="28"/>
        </w:rPr>
        <w:t>机关运行经费：</w:t>
      </w:r>
      <w:r w:rsidRPr="00586173">
        <w:rPr>
          <w:rFonts w:ascii="宋体" w:eastAsia="宋体"/>
          <w:color w:val="auto"/>
          <w:sz w:val="28"/>
          <w:szCs w:val="28"/>
        </w:rPr>
        <w:t>是指各部门的公用经费，包括办公及印刷费、邮电费、差旅费、会议费、福利费、日常维修费、专用资料及一般设备购置费、办公用房水电费、办公用房取暖费、办公用房物业管理费、公务用车运行维护费以及其他费用。</w:t>
      </w:r>
    </w:p>
    <w:p w:rsidR="007C02E1" w:rsidRDefault="007C02E1" w:rsidP="00B67ADC">
      <w:pPr>
        <w:pStyle w:val="Default"/>
        <w:spacing w:line="540" w:lineRule="exact"/>
        <w:ind w:firstLine="880"/>
        <w:jc w:val="center"/>
        <w:rPr>
          <w:rFonts w:ascii="宋体" w:eastAsia="宋体"/>
          <w:sz w:val="44"/>
          <w:szCs w:val="44"/>
        </w:rPr>
      </w:pPr>
    </w:p>
    <w:p w:rsidR="007C02E1" w:rsidRPr="00586173" w:rsidRDefault="007C02E1" w:rsidP="00B67ADC">
      <w:pPr>
        <w:pStyle w:val="Default"/>
        <w:spacing w:line="540" w:lineRule="exact"/>
        <w:ind w:firstLine="880"/>
        <w:jc w:val="center"/>
        <w:rPr>
          <w:rFonts w:ascii="仿宋_GB2312" w:eastAsia="仿宋_GB2312"/>
          <w:sz w:val="30"/>
          <w:szCs w:val="30"/>
        </w:rPr>
      </w:pPr>
      <w:r w:rsidRPr="00586173">
        <w:rPr>
          <w:rFonts w:ascii="宋体" w:eastAsia="宋体" w:hint="eastAsia"/>
          <w:sz w:val="44"/>
          <w:szCs w:val="44"/>
        </w:rPr>
        <w:t>第五部分附件</w:t>
      </w:r>
    </w:p>
    <w:p w:rsidR="007C02E1" w:rsidRPr="00586173" w:rsidRDefault="007C02E1" w:rsidP="00B67ADC">
      <w:pPr>
        <w:autoSpaceDN w:val="0"/>
        <w:spacing w:line="540" w:lineRule="exact"/>
        <w:jc w:val="left"/>
        <w:rPr>
          <w:rFonts w:ascii="宋体" w:hAnsi="宋体" w:cs="黑体"/>
          <w:bCs/>
          <w:color w:val="000000"/>
          <w:kern w:val="0"/>
          <w:sz w:val="28"/>
          <w:szCs w:val="28"/>
        </w:rPr>
      </w:pPr>
      <w:r w:rsidRPr="00586173">
        <w:rPr>
          <w:rFonts w:ascii="宋体" w:hAnsi="宋体" w:cs="黑体" w:hint="eastAsia"/>
          <w:bCs/>
          <w:color w:val="000000"/>
          <w:kern w:val="0"/>
          <w:sz w:val="28"/>
          <w:szCs w:val="28"/>
        </w:rPr>
        <w:t>1、湘西州商务局（汇总）201</w:t>
      </w:r>
      <w:r>
        <w:rPr>
          <w:rFonts w:ascii="宋体" w:hAnsi="宋体" w:cs="黑体" w:hint="eastAsia"/>
          <w:bCs/>
          <w:color w:val="000000"/>
          <w:kern w:val="0"/>
          <w:sz w:val="28"/>
          <w:szCs w:val="28"/>
        </w:rPr>
        <w:t>8</w:t>
      </w:r>
      <w:r w:rsidRPr="00586173">
        <w:rPr>
          <w:rFonts w:ascii="宋体" w:hAnsi="宋体" w:cs="黑体" w:hint="eastAsia"/>
          <w:bCs/>
          <w:color w:val="000000"/>
          <w:kern w:val="0"/>
          <w:sz w:val="28"/>
          <w:szCs w:val="28"/>
        </w:rPr>
        <w:t>年度决算公开</w:t>
      </w:r>
      <w:r>
        <w:rPr>
          <w:rFonts w:ascii="宋体" w:hAnsi="宋体" w:cs="黑体" w:hint="eastAsia"/>
          <w:bCs/>
          <w:color w:val="000000"/>
          <w:kern w:val="0"/>
          <w:sz w:val="28"/>
          <w:szCs w:val="28"/>
        </w:rPr>
        <w:t>目录及</w:t>
      </w:r>
      <w:r w:rsidRPr="00586173">
        <w:rPr>
          <w:rFonts w:ascii="宋体" w:hAnsi="宋体" w:cs="黑体" w:hint="eastAsia"/>
          <w:bCs/>
          <w:color w:val="000000"/>
          <w:kern w:val="0"/>
          <w:sz w:val="28"/>
          <w:szCs w:val="28"/>
        </w:rPr>
        <w:t>说明</w:t>
      </w:r>
    </w:p>
    <w:p w:rsidR="007C02E1" w:rsidRPr="00586173" w:rsidRDefault="007C02E1" w:rsidP="00B67ADC">
      <w:pPr>
        <w:autoSpaceDN w:val="0"/>
        <w:spacing w:line="540" w:lineRule="exact"/>
        <w:jc w:val="left"/>
        <w:rPr>
          <w:rFonts w:ascii="宋体" w:hAnsi="宋体" w:cs="黑体"/>
          <w:bCs/>
          <w:color w:val="000000"/>
          <w:kern w:val="0"/>
          <w:sz w:val="28"/>
          <w:szCs w:val="28"/>
        </w:rPr>
      </w:pPr>
      <w:r w:rsidRPr="00586173">
        <w:rPr>
          <w:rFonts w:ascii="宋体" w:hAnsi="宋体" w:cs="黑体" w:hint="eastAsia"/>
          <w:bCs/>
          <w:color w:val="000000"/>
          <w:kern w:val="0"/>
          <w:sz w:val="28"/>
          <w:szCs w:val="28"/>
        </w:rPr>
        <w:t>2、湘西州商务局（汇总）</w:t>
      </w:r>
      <w:r w:rsidR="008807EF">
        <w:rPr>
          <w:rFonts w:ascii="宋体" w:hAnsi="宋体" w:cs="黑体" w:hint="eastAsia"/>
          <w:bCs/>
          <w:color w:val="000000"/>
          <w:kern w:val="0"/>
          <w:sz w:val="28"/>
          <w:szCs w:val="28"/>
        </w:rPr>
        <w:t>2018</w:t>
      </w:r>
      <w:r w:rsidRPr="00586173">
        <w:rPr>
          <w:rFonts w:ascii="宋体" w:hAnsi="宋体" w:cs="黑体" w:hint="eastAsia"/>
          <w:bCs/>
          <w:color w:val="000000"/>
          <w:kern w:val="0"/>
          <w:sz w:val="28"/>
          <w:szCs w:val="28"/>
        </w:rPr>
        <w:t>年度决算公开表</w:t>
      </w:r>
    </w:p>
    <w:p w:rsidR="007C02E1" w:rsidRPr="00B92F91" w:rsidRDefault="007C02E1" w:rsidP="00B67ADC">
      <w:pPr>
        <w:autoSpaceDN w:val="0"/>
        <w:spacing w:line="540" w:lineRule="exact"/>
        <w:jc w:val="left"/>
        <w:rPr>
          <w:rFonts w:ascii="宋体" w:hAnsi="宋体" w:cs="黑体"/>
          <w:bCs/>
          <w:color w:val="000000"/>
          <w:kern w:val="0"/>
          <w:sz w:val="28"/>
          <w:szCs w:val="28"/>
        </w:rPr>
      </w:pPr>
      <w:r w:rsidRPr="00586173">
        <w:rPr>
          <w:rFonts w:ascii="宋体" w:hAnsi="宋体" w:cs="黑体" w:hint="eastAsia"/>
          <w:bCs/>
          <w:color w:val="000000"/>
          <w:kern w:val="0"/>
          <w:sz w:val="28"/>
          <w:szCs w:val="28"/>
        </w:rPr>
        <w:t>3、</w:t>
      </w:r>
      <w:r w:rsidRPr="00194391">
        <w:rPr>
          <w:rFonts w:hint="eastAsia"/>
          <w:sz w:val="28"/>
          <w:szCs w:val="28"/>
        </w:rPr>
        <w:t>州商务局</w:t>
      </w:r>
      <w:r w:rsidRPr="00194391">
        <w:rPr>
          <w:rFonts w:hint="eastAsia"/>
          <w:sz w:val="28"/>
          <w:szCs w:val="28"/>
        </w:rPr>
        <w:t>2018</w:t>
      </w:r>
      <w:r w:rsidRPr="00194391">
        <w:rPr>
          <w:rFonts w:hint="eastAsia"/>
          <w:sz w:val="28"/>
          <w:szCs w:val="28"/>
        </w:rPr>
        <w:t>年度部门整体支出绩效评价报告</w:t>
      </w:r>
    </w:p>
    <w:sectPr w:rsidR="007C02E1" w:rsidRPr="00B92F91" w:rsidSect="0061107C">
      <w:footerReference w:type="default" r:id="rId8"/>
      <w:pgSz w:w="11906" w:h="16838" w:code="9"/>
      <w:pgMar w:top="1418" w:right="1134" w:bottom="1021"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BB" w:rsidRDefault="008145BB" w:rsidP="007842D5">
      <w:r>
        <w:separator/>
      </w:r>
    </w:p>
  </w:endnote>
  <w:endnote w:type="continuationSeparator" w:id="0">
    <w:p w:rsidR="008145BB" w:rsidRDefault="008145BB" w:rsidP="007842D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8107"/>
      <w:docPartObj>
        <w:docPartGallery w:val="Page Numbers (Bottom of Page)"/>
        <w:docPartUnique/>
      </w:docPartObj>
    </w:sdtPr>
    <w:sdtContent>
      <w:p w:rsidR="0015305F" w:rsidRDefault="00067D0F">
        <w:pPr>
          <w:pStyle w:val="a4"/>
          <w:jc w:val="center"/>
        </w:pPr>
        <w:fldSimple w:instr=" PAGE   \* MERGEFORMAT ">
          <w:r w:rsidR="005650A1" w:rsidRPr="005650A1">
            <w:rPr>
              <w:noProof/>
              <w:lang w:val="zh-CN"/>
            </w:rPr>
            <w:t>14</w:t>
          </w:r>
        </w:fldSimple>
      </w:p>
    </w:sdtContent>
  </w:sdt>
  <w:p w:rsidR="0015305F" w:rsidRDefault="001530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BB" w:rsidRDefault="008145BB" w:rsidP="007842D5">
      <w:r>
        <w:separator/>
      </w:r>
    </w:p>
  </w:footnote>
  <w:footnote w:type="continuationSeparator" w:id="0">
    <w:p w:rsidR="008145BB" w:rsidRDefault="008145BB" w:rsidP="00784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C97"/>
    <w:rsid w:val="00031451"/>
    <w:rsid w:val="000544F7"/>
    <w:rsid w:val="00067D0F"/>
    <w:rsid w:val="000B0BE4"/>
    <w:rsid w:val="001043E5"/>
    <w:rsid w:val="0015305F"/>
    <w:rsid w:val="00162C16"/>
    <w:rsid w:val="00194391"/>
    <w:rsid w:val="001F03FD"/>
    <w:rsid w:val="001F6AF3"/>
    <w:rsid w:val="002225F7"/>
    <w:rsid w:val="00286742"/>
    <w:rsid w:val="002A5EB1"/>
    <w:rsid w:val="002E2653"/>
    <w:rsid w:val="0032478B"/>
    <w:rsid w:val="0035402F"/>
    <w:rsid w:val="0040607C"/>
    <w:rsid w:val="004163E6"/>
    <w:rsid w:val="00421E02"/>
    <w:rsid w:val="0043294C"/>
    <w:rsid w:val="00466764"/>
    <w:rsid w:val="00506045"/>
    <w:rsid w:val="005650A1"/>
    <w:rsid w:val="0058795D"/>
    <w:rsid w:val="005A3172"/>
    <w:rsid w:val="006007B6"/>
    <w:rsid w:val="0060179D"/>
    <w:rsid w:val="0061107C"/>
    <w:rsid w:val="006638E7"/>
    <w:rsid w:val="00671E89"/>
    <w:rsid w:val="006E4C54"/>
    <w:rsid w:val="00774851"/>
    <w:rsid w:val="00782666"/>
    <w:rsid w:val="007842D5"/>
    <w:rsid w:val="007A08C2"/>
    <w:rsid w:val="007C02E1"/>
    <w:rsid w:val="007C3DEA"/>
    <w:rsid w:val="007C3E36"/>
    <w:rsid w:val="007F65FC"/>
    <w:rsid w:val="008145BB"/>
    <w:rsid w:val="00814AF5"/>
    <w:rsid w:val="008807EF"/>
    <w:rsid w:val="008C51A9"/>
    <w:rsid w:val="00910D22"/>
    <w:rsid w:val="0091159E"/>
    <w:rsid w:val="00927C3F"/>
    <w:rsid w:val="00936BDF"/>
    <w:rsid w:val="00942244"/>
    <w:rsid w:val="0094582E"/>
    <w:rsid w:val="00964EB0"/>
    <w:rsid w:val="00966B75"/>
    <w:rsid w:val="00994BB5"/>
    <w:rsid w:val="009A48B9"/>
    <w:rsid w:val="009A4B1C"/>
    <w:rsid w:val="009E4F70"/>
    <w:rsid w:val="00A00A92"/>
    <w:rsid w:val="00A4744E"/>
    <w:rsid w:val="00A77B29"/>
    <w:rsid w:val="00A956D4"/>
    <w:rsid w:val="00AF0083"/>
    <w:rsid w:val="00B22625"/>
    <w:rsid w:val="00B67ADC"/>
    <w:rsid w:val="00B7241B"/>
    <w:rsid w:val="00BC4DBC"/>
    <w:rsid w:val="00BE7BD5"/>
    <w:rsid w:val="00C24884"/>
    <w:rsid w:val="00C54B01"/>
    <w:rsid w:val="00C635AB"/>
    <w:rsid w:val="00C80C6D"/>
    <w:rsid w:val="00C90D2A"/>
    <w:rsid w:val="00CE0C97"/>
    <w:rsid w:val="00D4745F"/>
    <w:rsid w:val="00D94E5C"/>
    <w:rsid w:val="00DD61C5"/>
    <w:rsid w:val="00ED49FB"/>
    <w:rsid w:val="00EE4759"/>
    <w:rsid w:val="00F324A3"/>
    <w:rsid w:val="00F332E0"/>
    <w:rsid w:val="00F37045"/>
    <w:rsid w:val="00F71271"/>
    <w:rsid w:val="00FC0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724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42D5"/>
    <w:rPr>
      <w:sz w:val="18"/>
      <w:szCs w:val="18"/>
    </w:rPr>
  </w:style>
  <w:style w:type="paragraph" w:styleId="a4">
    <w:name w:val="footer"/>
    <w:basedOn w:val="a"/>
    <w:link w:val="Char0"/>
    <w:uiPriority w:val="99"/>
    <w:unhideWhenUsed/>
    <w:rsid w:val="007842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42D5"/>
    <w:rPr>
      <w:sz w:val="18"/>
      <w:szCs w:val="18"/>
    </w:rPr>
  </w:style>
  <w:style w:type="paragraph" w:styleId="a5">
    <w:name w:val="List Paragraph"/>
    <w:basedOn w:val="a"/>
    <w:uiPriority w:val="34"/>
    <w:qFormat/>
    <w:rsid w:val="00994BB5"/>
    <w:pPr>
      <w:ind w:firstLineChars="200" w:firstLine="420"/>
    </w:pPr>
  </w:style>
  <w:style w:type="paragraph" w:customStyle="1" w:styleId="Default">
    <w:name w:val="Default"/>
    <w:rsid w:val="001F6AF3"/>
    <w:pPr>
      <w:widowControl w:val="0"/>
      <w:autoSpaceDE w:val="0"/>
      <w:autoSpaceDN w:val="0"/>
      <w:adjustRightInd w:val="0"/>
    </w:pPr>
    <w:rPr>
      <w:rFonts w:ascii="黑体" w:eastAsia="黑体" w:hAnsi="宋体" w:cs="黑体"/>
      <w:color w:val="000000"/>
      <w:kern w:val="0"/>
      <w:sz w:val="24"/>
      <w:szCs w:val="24"/>
    </w:rPr>
  </w:style>
  <w:style w:type="paragraph" w:customStyle="1" w:styleId="10">
    <w:name w:val="列出段落1"/>
    <w:basedOn w:val="a"/>
    <w:rsid w:val="0094582E"/>
    <w:pPr>
      <w:ind w:firstLineChars="200" w:firstLine="200"/>
    </w:pPr>
    <w:rPr>
      <w:rFonts w:ascii="Calibri" w:hAnsi="Calibri" w:cs="宋体"/>
      <w:szCs w:val="22"/>
    </w:rPr>
  </w:style>
  <w:style w:type="character" w:customStyle="1" w:styleId="1Char">
    <w:name w:val="标题 1 Char"/>
    <w:basedOn w:val="a0"/>
    <w:link w:val="1"/>
    <w:uiPriority w:val="9"/>
    <w:rsid w:val="00B7241B"/>
    <w:rPr>
      <w:rFonts w:ascii="宋体" w:eastAsia="宋体" w:hAnsi="宋体" w:cs="宋体"/>
      <w:b/>
      <w:bCs/>
      <w:kern w:val="36"/>
      <w:sz w:val="48"/>
      <w:szCs w:val="48"/>
    </w:rPr>
  </w:style>
  <w:style w:type="character" w:styleId="a6">
    <w:name w:val="Hyperlink"/>
    <w:basedOn w:val="a0"/>
    <w:uiPriority w:val="99"/>
    <w:unhideWhenUsed/>
    <w:rsid w:val="006E4C5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j.xxz.gov.cn/zwgk_154/fdzdgknr/czxx/201912/t20191216_137394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842D00-EEB1-4236-9CC5-8D5EB79F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15</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Administrator</cp:lastModifiedBy>
  <cp:revision>52</cp:revision>
  <cp:lastPrinted>2019-10-12T08:05:00Z</cp:lastPrinted>
  <dcterms:created xsi:type="dcterms:W3CDTF">2019-07-30T09:12:00Z</dcterms:created>
  <dcterms:modified xsi:type="dcterms:W3CDTF">2021-06-07T00:54:00Z</dcterms:modified>
</cp:coreProperties>
</file>