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sz w:val="32"/>
          <w:szCs w:val="32"/>
        </w:rPr>
      </w:pPr>
      <w:r>
        <w:rPr>
          <w:rFonts w:eastAsia="黑体"/>
          <w:sz w:val="32"/>
          <w:szCs w:val="32"/>
        </w:rPr>
        <w:t>附件</w:t>
      </w:r>
      <w:r>
        <w:rPr>
          <w:rFonts w:hint="eastAsia" w:eastAsia="黑体"/>
          <w:sz w:val="32"/>
          <w:szCs w:val="32"/>
        </w:rPr>
        <w:t>2-8</w:t>
      </w:r>
    </w:p>
    <w:p>
      <w:pPr>
        <w:spacing w:line="600" w:lineRule="exact"/>
        <w:rPr>
          <w:rFonts w:eastAsia="黑体"/>
          <w:sz w:val="32"/>
          <w:szCs w:val="32"/>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州投资贸易促进中心</w:t>
      </w:r>
      <w:r>
        <w:rPr>
          <w:rFonts w:hint="eastAsia" w:ascii="方正小标宋简体" w:hAnsi="方正小标宋简体" w:eastAsia="方正小标宋简体" w:cs="方正小标宋简体"/>
          <w:sz w:val="48"/>
          <w:szCs w:val="48"/>
        </w:rPr>
        <w:t>部门（单位）</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2021</w:t>
      </w:r>
      <w:r>
        <w:rPr>
          <w:rFonts w:hint="eastAsia" w:ascii="方正小标宋简体" w:hAnsi="方正小标宋简体" w:eastAsia="方正小标宋简体" w:cs="方正小标宋简体"/>
          <w:sz w:val="48"/>
          <w:szCs w:val="48"/>
        </w:rPr>
        <w:t>年度部门整体支出绩效自评报告</w:t>
      </w:r>
    </w:p>
    <w:p>
      <w:pPr>
        <w:jc w:val="center"/>
        <w:rPr>
          <w:rFonts w:eastAsia="楷体_GB2312"/>
          <w:b/>
          <w:bCs/>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left="1077" w:leftChars="513" w:firstLine="0" w:firstLineChars="0"/>
        <w:rPr>
          <w:rFonts w:hint="default" w:eastAsia="黑体"/>
          <w:sz w:val="36"/>
          <w:szCs w:val="36"/>
          <w:lang w:val="en-US" w:eastAsia="zh-CN"/>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r>
        <w:rPr>
          <w:rFonts w:hint="eastAsia" w:eastAsia="黑体"/>
          <w:sz w:val="36"/>
          <w:szCs w:val="36"/>
          <w:lang w:eastAsia="zh-CN"/>
        </w:rPr>
        <w:t>州投资贸易促进中心</w:t>
      </w:r>
      <w:r>
        <w:rPr>
          <w:rFonts w:hint="eastAsia" w:eastAsia="黑体"/>
          <w:sz w:val="36"/>
          <w:szCs w:val="36"/>
        </w:rPr>
        <w:t>预算编码：</w:t>
      </w:r>
      <w:r>
        <w:rPr>
          <w:rFonts w:hint="eastAsia" w:eastAsia="黑体"/>
          <w:sz w:val="36"/>
          <w:szCs w:val="36"/>
          <w:lang w:val="en-US" w:eastAsia="zh-CN"/>
        </w:rPr>
        <w:t>703005</w:t>
      </w:r>
    </w:p>
    <w:p>
      <w:pPr>
        <w:spacing w:line="600" w:lineRule="exact"/>
        <w:jc w:val="center"/>
        <w:rPr>
          <w:rFonts w:eastAsia="黑体"/>
          <w:sz w:val="36"/>
          <w:szCs w:val="36"/>
        </w:rPr>
      </w:pPr>
    </w:p>
    <w:p>
      <w:pPr>
        <w:spacing w:line="600" w:lineRule="exact"/>
        <w:ind w:firstLine="2099" w:firstLineChars="656"/>
        <w:jc w:val="left"/>
        <w:rPr>
          <w:rFonts w:hint="eastAsia"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hint="eastAsia" w:eastAsia="仿宋_GB2312" w:cs="Arial"/>
          <w:sz w:val="28"/>
          <w:szCs w:val="28"/>
        </w:rPr>
      </w:pPr>
      <w:r>
        <w:rPr>
          <w:rFonts w:hint="eastAsia" w:eastAsia="仿宋_GB2312"/>
          <w:sz w:val="32"/>
          <w:szCs w:val="32"/>
        </w:rPr>
        <w:t>评价机构：部门（单位）评价组</w:t>
      </w:r>
    </w:p>
    <w:p>
      <w:pPr>
        <w:ind w:firstLine="420" w:firstLineChars="150"/>
        <w:jc w:val="left"/>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2022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6</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spacing w:line="540" w:lineRule="exact"/>
        <w:jc w:val="left"/>
        <w:rPr>
          <w:rFonts w:hint="eastAsia" w:eastAsia="黑体" w:cs="Arial"/>
          <w:sz w:val="32"/>
          <w:szCs w:val="32"/>
          <w:shd w:val="clear" w:color="auto" w:fill="FFFFFF"/>
        </w:rPr>
      </w:pPr>
    </w:p>
    <w:p>
      <w:pPr>
        <w:rPr>
          <w:rFonts w:hint="eastAsia"/>
        </w:rPr>
      </w:pPr>
    </w:p>
    <w:tbl>
      <w:tblPr>
        <w:tblStyle w:val="5"/>
        <w:tblpPr w:leftFromText="180" w:rightFromText="180" w:vertAnchor="text" w:horzAnchor="page" w:tblpX="1069" w:tblpY="185"/>
        <w:tblOverlap w:val="never"/>
        <w:tblW w:w="100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080"/>
        <w:gridCol w:w="675"/>
        <w:gridCol w:w="680"/>
        <w:gridCol w:w="272"/>
        <w:gridCol w:w="810"/>
        <w:gridCol w:w="1479"/>
        <w:gridCol w:w="226"/>
        <w:gridCol w:w="343"/>
        <w:gridCol w:w="112"/>
        <w:gridCol w:w="1080"/>
        <w:gridCol w:w="265"/>
        <w:gridCol w:w="139"/>
        <w:gridCol w:w="316"/>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095"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2" w:hRule="atLeast"/>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联系人</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李成</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联系电话</w:t>
            </w:r>
          </w:p>
        </w:tc>
        <w:tc>
          <w:tcPr>
            <w:tcW w:w="3401"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13974388962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人员编制</w:t>
            </w:r>
          </w:p>
        </w:tc>
        <w:tc>
          <w:tcPr>
            <w:tcW w:w="3563" w:type="dxa"/>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22</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实有人数</w:t>
            </w:r>
          </w:p>
        </w:tc>
        <w:tc>
          <w:tcPr>
            <w:tcW w:w="3401" w:type="dxa"/>
            <w:gridSpan w:val="8"/>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1</w:t>
            </w:r>
            <w:r>
              <w:rPr>
                <w:rFonts w:hint="eastAsia" w:eastAsia="仿宋_GB2312" w:cs="仿宋_GB2312"/>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职能职责概述</w:t>
            </w:r>
          </w:p>
        </w:tc>
        <w:tc>
          <w:tcPr>
            <w:tcW w:w="8443" w:type="dxa"/>
            <w:gridSpan w:val="15"/>
            <w:noWrap w:val="0"/>
            <w:vAlign w:val="top"/>
          </w:tcPr>
          <w:p>
            <w:pPr>
              <w:autoSpaceDN w:val="0"/>
              <w:spacing w:line="320" w:lineRule="exact"/>
              <w:textAlignment w:val="center"/>
              <w:rPr>
                <w:rFonts w:hint="eastAsia" w:eastAsia="仿宋_GB2312" w:cs="仿宋_GB2312"/>
                <w:sz w:val="24"/>
              </w:rPr>
            </w:pPr>
            <w:r>
              <w:rPr>
                <w:rFonts w:hint="eastAsia" w:eastAsia="仿宋_GB2312" w:cs="仿宋_GB2312"/>
                <w:sz w:val="24"/>
              </w:rPr>
              <w:t xml:space="preserve">   州投资贸易促进中心（州对外劳务合作服务中心）实行两块牌子，一套人马管理。州投资贸易促进中心主要职责：1、贯彻执行国家、省州有关经济合作与招商引资、内外贸易、商贸流通和服务领域的方针政策。2、负责协调全州各县市对外经济合作、招商引资与投资贸易促进工作。3、负责执导、扶持出口养殖基地、专业批发交易市场、仓储式物流园建设、为全州大宗农副产品的销售提供服务。4、负责招商引资、投资贸易促进信息网络和项目库建设，为社会提供商贸信息服务。5、负责承办各类商品交易会、展览会、洽谈会和有关培训等。6、代办出国组团考察、代办出国批件、护照和签证。7、负责代理、代办州县市人民政府有关职能部门部分审批业务的前期筹备工作，为服务对象组织、协调各职能部门项目的申报，提供投资贸易咨询服务等。州对外劳务合作服务中心主要职责：1、负责宣传、贯彻执行国家对外劳务相关法规和政策。2、负责组织、筛选、培训和输出全州对外劳务人员。3、承担全州对外劳务合作服务、促进、保障、管理职能。4、指导各县市规范开展对外劳务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工作内容</w:t>
            </w:r>
          </w:p>
        </w:tc>
        <w:tc>
          <w:tcPr>
            <w:tcW w:w="8443" w:type="dxa"/>
            <w:gridSpan w:val="15"/>
            <w:noWrap w:val="0"/>
            <w:vAlign w:val="top"/>
          </w:tcPr>
          <w:p>
            <w:pPr>
              <w:autoSpaceDN w:val="0"/>
              <w:spacing w:line="320" w:lineRule="exact"/>
              <w:ind w:firstLine="480" w:firstLineChars="200"/>
              <w:textAlignment w:val="center"/>
              <w:rPr>
                <w:rFonts w:hint="eastAsia" w:ascii="仿宋_GB2312" w:hAnsi="仿宋" w:eastAsia="仿宋_GB2312" w:cs="仿宋_GB2312"/>
                <w:sz w:val="24"/>
              </w:rPr>
            </w:pPr>
            <w:r>
              <w:rPr>
                <w:rFonts w:hint="eastAsia" w:ascii="仿宋_GB2312" w:hAnsi="仿宋" w:eastAsia="仿宋_GB2312" w:cs="仿宋_GB2312"/>
                <w:sz w:val="24"/>
                <w:lang w:eastAsia="zh-CN"/>
              </w:rPr>
              <w:t>任务</w:t>
            </w:r>
            <w:r>
              <w:rPr>
                <w:rFonts w:hint="eastAsia" w:ascii="仿宋_GB2312" w:hAnsi="仿宋" w:eastAsia="仿宋_GB2312" w:cs="仿宋_GB2312"/>
                <w:sz w:val="24"/>
              </w:rPr>
              <w:t>1：按照州委、州政府、州商务局的要求，对光明八大仓库坚持“两手抓“，一手抓安全，一手抓租赁，做到不闲置资产，确保发挥资产的最大效益。在租赁上抓好招商招租工作，为业主做好相关服务，排忧解难，确保仓储收入的稳定。</w:t>
            </w:r>
            <w:r>
              <w:rPr>
                <w:rFonts w:hint="eastAsia" w:ascii="仿宋_GB2312" w:hAnsi="仿宋" w:eastAsia="仿宋_GB2312"/>
                <w:color w:val="000000"/>
                <w:kern w:val="0"/>
                <w:sz w:val="24"/>
              </w:rPr>
              <w:t>根据州政发【2020】1号文件精神，州人民政府州长办公会议纪要【2020】31号精神，新冠肺炎疫情期间出台的支持实体经济发展优惠政策，对承租国有资产类生产经营用房的中小企业、个体工商户免收 1-5 月租金，6-8 月租金减半收取。我中心涉及租金减免企业及个体工商户共38家，共计减免租金134.47万元。</w:t>
            </w:r>
            <w:r>
              <w:rPr>
                <w:rFonts w:hint="eastAsia" w:ascii="仿宋_GB2312" w:hAnsi="仿宋" w:eastAsia="仿宋_GB2312" w:cs="仿宋_GB2312"/>
                <w:sz w:val="24"/>
              </w:rPr>
              <w:t>因新冠疫情政府对中小企业、个体工商户的减租政策影响，我单位将202</w:t>
            </w:r>
            <w:r>
              <w:rPr>
                <w:rFonts w:hint="eastAsia" w:ascii="仿宋_GB2312" w:hAnsi="仿宋" w:eastAsia="仿宋_GB2312" w:cs="仿宋_GB2312"/>
                <w:sz w:val="24"/>
                <w:lang w:val="en-US" w:eastAsia="zh-CN"/>
              </w:rPr>
              <w:t>1</w:t>
            </w:r>
            <w:r>
              <w:rPr>
                <w:rFonts w:hint="eastAsia" w:ascii="仿宋_GB2312" w:hAnsi="仿宋" w:eastAsia="仿宋_GB2312" w:cs="仿宋_GB2312"/>
                <w:sz w:val="24"/>
              </w:rPr>
              <w:t>年资产租赁收入预算调整为2</w:t>
            </w:r>
            <w:r>
              <w:rPr>
                <w:rFonts w:hint="eastAsia" w:ascii="仿宋_GB2312" w:hAnsi="仿宋" w:eastAsia="仿宋_GB2312" w:cs="仿宋_GB2312"/>
                <w:sz w:val="24"/>
                <w:lang w:val="en-US" w:eastAsia="zh-CN"/>
              </w:rPr>
              <w:t>20</w:t>
            </w:r>
            <w:r>
              <w:rPr>
                <w:rFonts w:hint="eastAsia" w:ascii="仿宋_GB2312" w:hAnsi="仿宋" w:eastAsia="仿宋_GB2312" w:cs="仿宋_GB2312"/>
                <w:sz w:val="24"/>
              </w:rPr>
              <w:t>万元。</w:t>
            </w:r>
          </w:p>
          <w:p>
            <w:pPr>
              <w:autoSpaceDN w:val="0"/>
              <w:spacing w:line="320" w:lineRule="exact"/>
              <w:ind w:firstLine="480" w:firstLineChars="200"/>
              <w:textAlignment w:val="center"/>
              <w:rPr>
                <w:rFonts w:hint="eastAsia" w:eastAsia="仿宋_GB2312" w:cs="仿宋_GB2312"/>
                <w:sz w:val="24"/>
              </w:rPr>
            </w:pPr>
            <w:r>
              <w:rPr>
                <w:rFonts w:hint="eastAsia" w:ascii="仿宋_GB2312" w:hAnsi="仿宋" w:eastAsia="仿宋_GB2312" w:cs="仿宋_GB2312"/>
                <w:sz w:val="24"/>
                <w:lang w:eastAsia="zh-CN"/>
              </w:rPr>
              <w:t>任务</w:t>
            </w:r>
            <w:r>
              <w:rPr>
                <w:rFonts w:hint="eastAsia" w:ascii="仿宋_GB2312" w:hAnsi="仿宋" w:eastAsia="仿宋_GB2312" w:cs="仿宋_GB2312"/>
                <w:sz w:val="24"/>
              </w:rPr>
              <w:t>2：在省商务厅、省财政厅大力支持下，在州委、州政府及州商务局的正确领导下,我们要进一步改进工作，加大措施，下大力气，做好示范平台的创建工作，使我州的对外劳务合作公共服务事业到得长足进展，在我州精准扶贫、精准脱贫、打赢脱贫攻坚战中发挥越来越重要的作用。202</w:t>
            </w:r>
            <w:r>
              <w:rPr>
                <w:rFonts w:hint="eastAsia" w:ascii="仿宋_GB2312" w:hAnsi="仿宋" w:eastAsia="仿宋_GB2312" w:cs="仿宋_GB2312"/>
                <w:sz w:val="24"/>
                <w:lang w:val="en-US" w:eastAsia="zh-CN"/>
              </w:rPr>
              <w:t>1</w:t>
            </w:r>
            <w:r>
              <w:rPr>
                <w:rFonts w:hint="eastAsia" w:ascii="仿宋_GB2312" w:hAnsi="仿宋" w:eastAsia="仿宋_GB2312" w:cs="仿宋_GB2312"/>
                <w:sz w:val="24"/>
              </w:rPr>
              <w:t>年外派劳务人员劳务收入较上年增长</w:t>
            </w:r>
            <w:r>
              <w:rPr>
                <w:rFonts w:hint="eastAsia" w:ascii="仿宋_GB2312" w:hAnsi="仿宋" w:eastAsia="仿宋_GB2312" w:cs="仿宋_GB2312"/>
                <w:sz w:val="24"/>
                <w:lang w:val="en-US" w:eastAsia="zh-CN"/>
              </w:rPr>
              <w:t>6.8</w:t>
            </w:r>
            <w:r>
              <w:rPr>
                <w:rFonts w:hint="eastAsia" w:ascii="仿宋_GB2312" w:hAnsi="仿宋" w:eastAsia="仿宋_GB2312" w:cs="仿宋_GB2312"/>
                <w:sz w:val="24"/>
              </w:rPr>
              <w:t>%，劳务创汇达到4</w:t>
            </w:r>
            <w:r>
              <w:rPr>
                <w:rFonts w:hint="eastAsia" w:ascii="仿宋_GB2312" w:hAnsi="仿宋" w:eastAsia="仿宋_GB2312" w:cs="仿宋_GB2312"/>
                <w:sz w:val="24"/>
                <w:lang w:val="en-US" w:eastAsia="zh-CN"/>
              </w:rPr>
              <w:t>713</w:t>
            </w:r>
            <w:r>
              <w:rPr>
                <w:rFonts w:hint="eastAsia" w:ascii="仿宋_GB2312" w:hAnsi="仿宋" w:eastAsia="仿宋_GB2312" w:cs="仿宋_GB2312"/>
                <w:sz w:val="24"/>
              </w:rPr>
              <w:t>万元美元以上。</w:t>
            </w:r>
            <w:r>
              <w:rPr>
                <w:rFonts w:hint="eastAsia" w:ascii="仿宋_GB2312" w:hAnsi="仿宋" w:eastAsia="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652" w:type="dxa"/>
            <w:gridSpan w:val="2"/>
            <w:noWrap w:val="0"/>
            <w:vAlign w:val="center"/>
          </w:tcPr>
          <w:p>
            <w:pPr>
              <w:autoSpaceDN w:val="0"/>
              <w:spacing w:line="320" w:lineRule="exact"/>
              <w:jc w:val="center"/>
              <w:textAlignment w:val="center"/>
              <w:rPr>
                <w:rFonts w:hint="eastAsia" w:eastAsia="仿宋_GB2312" w:cs="仿宋_GB2312"/>
                <w:spacing w:val="-6"/>
                <w:sz w:val="24"/>
              </w:rPr>
            </w:pPr>
            <w:r>
              <w:rPr>
                <w:rFonts w:hint="eastAsia" w:hAnsi="仿宋_GB2312" w:eastAsia="仿宋_GB2312" w:cs="仿宋_GB2312"/>
                <w:spacing w:val="-6"/>
                <w:sz w:val="24"/>
              </w:rPr>
              <w:t>年度部门（单位）总体运行情况及取得的成绩</w:t>
            </w:r>
          </w:p>
        </w:tc>
        <w:tc>
          <w:tcPr>
            <w:tcW w:w="8443" w:type="dxa"/>
            <w:gridSpan w:val="15"/>
            <w:noWrap w:val="0"/>
            <w:vAlign w:val="top"/>
          </w:tcPr>
          <w:p>
            <w:pPr>
              <w:autoSpaceDN w:val="0"/>
              <w:spacing w:line="320" w:lineRule="exact"/>
              <w:ind w:firstLine="480" w:firstLineChars="200"/>
              <w:textAlignment w:val="center"/>
              <w:rPr>
                <w:rFonts w:hint="eastAsia" w:ascii="仿宋_GB2312" w:eastAsia="仿宋_GB2312" w:cs="仿宋_GB2312"/>
                <w:sz w:val="24"/>
              </w:rPr>
            </w:pPr>
            <w:r>
              <w:rPr>
                <w:rFonts w:hint="eastAsia" w:ascii="仿宋_GB2312" w:hAnsi="宋体" w:eastAsia="仿宋_GB2312" w:cs="仿宋_GB2312"/>
                <w:sz w:val="24"/>
              </w:rPr>
              <w:t>202</w:t>
            </w:r>
            <w:r>
              <w:rPr>
                <w:rFonts w:hint="eastAsia" w:ascii="仿宋_GB2312" w:hAnsi="宋体" w:eastAsia="仿宋_GB2312" w:cs="仿宋_GB2312"/>
                <w:sz w:val="24"/>
                <w:lang w:val="en-US" w:eastAsia="zh-CN"/>
              </w:rPr>
              <w:t>1</w:t>
            </w:r>
            <w:r>
              <w:rPr>
                <w:rFonts w:hint="eastAsia" w:ascii="仿宋_GB2312" w:hAnsi="宋体" w:eastAsia="仿宋_GB2312" w:cs="仿宋_GB2312"/>
                <w:sz w:val="24"/>
              </w:rPr>
              <w:t>年州投资贸易促进中心（州对外劳务合作服务中心）运行良好，取得很好的成绩：1、做好了光明仓库资产管理，抓好了安全工作，全年没有发生一起安全事故，抓好了租赁工作，使资产的利用率和效益实现最大化，完成了全年资产租赁收入2</w:t>
            </w:r>
            <w:r>
              <w:rPr>
                <w:rFonts w:hint="eastAsia" w:ascii="仿宋_GB2312" w:hAnsi="宋体" w:eastAsia="仿宋_GB2312" w:cs="仿宋_GB2312"/>
                <w:sz w:val="24"/>
                <w:lang w:val="en-US" w:eastAsia="zh-CN"/>
              </w:rPr>
              <w:t>20</w:t>
            </w:r>
            <w:r>
              <w:rPr>
                <w:rFonts w:hint="eastAsia" w:ascii="仿宋_GB2312" w:hAnsi="宋体" w:eastAsia="仿宋_GB2312" w:cs="仿宋_GB2312"/>
                <w:sz w:val="24"/>
              </w:rPr>
              <w:t>万元的目标，已上缴财政局非税收入专户。新冠肺炎疫情</w:t>
            </w:r>
            <w:r>
              <w:rPr>
                <w:rFonts w:hint="eastAsia" w:ascii="仿宋_GB2312" w:hAnsi="宋体" w:eastAsia="仿宋_GB2312"/>
                <w:color w:val="000000"/>
                <w:kern w:val="0"/>
                <w:sz w:val="24"/>
              </w:rPr>
              <w:t>我中心租金减免企业及个体工商户共38家，共计减免租金134.47万元。租金减免政策，使企业得到复工复产，个体工商户得到恢复经营。</w:t>
            </w:r>
            <w:r>
              <w:rPr>
                <w:rFonts w:hint="eastAsia" w:ascii="仿宋_GB2312" w:hAnsi="宋体" w:eastAsia="仿宋_GB2312" w:cs="仿宋_GB2312"/>
                <w:sz w:val="24"/>
              </w:rPr>
              <w:t>2、进一步改进工作，加大措施，使我州对外劳务合作公共服务事业取得了长足的进展，在扶贫攻坚中发挥了越来越重要的作用。</w:t>
            </w:r>
            <w:r>
              <w:rPr>
                <w:rFonts w:hint="eastAsia" w:ascii="仿宋_GB2312" w:hAnsi="宋体" w:eastAsia="仿宋_GB2312"/>
                <w:color w:val="000000"/>
                <w:sz w:val="24"/>
              </w:rPr>
              <w:t>202</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年完成境外劳务合作营业额4</w:t>
            </w:r>
            <w:r>
              <w:rPr>
                <w:rFonts w:hint="eastAsia" w:ascii="仿宋_GB2312" w:hAnsi="宋体" w:eastAsia="仿宋_GB2312"/>
                <w:color w:val="000000"/>
                <w:sz w:val="24"/>
                <w:lang w:val="en-US" w:eastAsia="zh-CN"/>
              </w:rPr>
              <w:t>924</w:t>
            </w:r>
            <w:r>
              <w:rPr>
                <w:rFonts w:hint="eastAsia" w:ascii="仿宋_GB2312" w:hAnsi="宋体" w:eastAsia="仿宋_GB2312"/>
                <w:color w:val="000000"/>
                <w:sz w:val="24"/>
              </w:rPr>
              <w:t>万美元，较上年增长1</w:t>
            </w:r>
            <w:r>
              <w:rPr>
                <w:rFonts w:hint="eastAsia" w:ascii="仿宋_GB2312" w:hAnsi="宋体" w:eastAsia="仿宋_GB2312"/>
                <w:color w:val="000000"/>
                <w:sz w:val="24"/>
                <w:lang w:val="en-US" w:eastAsia="zh-CN"/>
              </w:rPr>
              <w:t>1.55</w:t>
            </w:r>
            <w:r>
              <w:rPr>
                <w:rFonts w:hint="eastAsia" w:ascii="仿宋_GB2312" w:hAnsi="宋体" w:eastAsia="仿宋_GB2312"/>
                <w:color w:val="000000"/>
                <w:sz w:val="24"/>
              </w:rPr>
              <w:t>%，完成年初目标的10</w:t>
            </w:r>
            <w:r>
              <w:rPr>
                <w:rFonts w:hint="eastAsia" w:ascii="仿宋_GB2312" w:hAnsi="宋体" w:eastAsia="仿宋_GB2312"/>
                <w:color w:val="000000"/>
                <w:sz w:val="24"/>
                <w:lang w:val="en-US" w:eastAsia="zh-CN"/>
              </w:rPr>
              <w:t>4.48</w:t>
            </w:r>
            <w:r>
              <w:rPr>
                <w:rFonts w:hint="eastAsia" w:ascii="仿宋_GB2312" w:hAnsi="宋体"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095"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095"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98" w:type="dxa"/>
            <w:gridSpan w:val="3"/>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收入合计</w:t>
            </w:r>
          </w:p>
        </w:tc>
        <w:tc>
          <w:tcPr>
            <w:tcW w:w="7317"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1" w:hRule="atLeast"/>
        </w:trPr>
        <w:tc>
          <w:tcPr>
            <w:tcW w:w="1698" w:type="dxa"/>
            <w:gridSpan w:val="3"/>
            <w:vMerge w:val="continue"/>
            <w:noWrap w:val="0"/>
            <w:vAlign w:val="center"/>
          </w:tcPr>
          <w:p>
            <w:pPr>
              <w:autoSpaceDN w:val="0"/>
              <w:spacing w:line="320" w:lineRule="exact"/>
              <w:jc w:val="center"/>
              <w:textAlignment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上年结转</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政拨款</w:t>
            </w:r>
          </w:p>
        </w:tc>
        <w:tc>
          <w:tcPr>
            <w:tcW w:w="170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政府基金拨款</w:t>
            </w: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纳入专户管理的非税收入拨款</w:t>
            </w:r>
          </w:p>
        </w:tc>
        <w:tc>
          <w:tcPr>
            <w:tcW w:w="1375"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trPr>
        <w:tc>
          <w:tcPr>
            <w:tcW w:w="1698"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375"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1</w:t>
            </w:r>
            <w:r>
              <w:rPr>
                <w:rFonts w:hint="eastAsia"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375"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2</w:t>
            </w:r>
            <w:r>
              <w:rPr>
                <w:rFonts w:hint="eastAsia" w:hAnsi="仿宋_GB2312" w:eastAsia="仿宋_GB2312" w:cs="仿宋_GB2312"/>
                <w:sz w:val="24"/>
              </w:rPr>
              <w:t>、二级机构</w:t>
            </w:r>
            <w:r>
              <w:rPr>
                <w:rFonts w:hint="eastAsia" w:eastAsia="仿宋_GB2312" w:cs="仿宋_GB2312"/>
                <w:sz w:val="24"/>
              </w:rPr>
              <w:t>1</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720.20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229.45</w:t>
            </w:r>
          </w:p>
        </w:tc>
        <w:tc>
          <w:tcPr>
            <w:tcW w:w="108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318.30</w:t>
            </w:r>
          </w:p>
        </w:tc>
        <w:tc>
          <w:tcPr>
            <w:tcW w:w="1705" w:type="dxa"/>
            <w:gridSpan w:val="2"/>
            <w:noWrap w:val="0"/>
            <w:vAlign w:val="center"/>
          </w:tcPr>
          <w:p>
            <w:pPr>
              <w:autoSpaceDN w:val="0"/>
              <w:spacing w:line="320" w:lineRule="exact"/>
              <w:ind w:firstLine="720" w:firstLineChars="300"/>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92.15</w:t>
            </w:r>
          </w:p>
        </w:tc>
        <w:tc>
          <w:tcPr>
            <w:tcW w:w="1375" w:type="dxa"/>
            <w:gridSpan w:val="3"/>
            <w:noWrap w:val="0"/>
            <w:vAlign w:val="center"/>
          </w:tcPr>
          <w:p>
            <w:pPr>
              <w:autoSpaceDN w:val="0"/>
              <w:spacing w:line="320" w:lineRule="exact"/>
              <w:ind w:firstLine="480" w:firstLineChars="200"/>
              <w:jc w:val="left"/>
              <w:textAlignment w:val="center"/>
              <w:rPr>
                <w:rFonts w:hint="default" w:eastAsia="仿宋_GB2312" w:cs="仿宋_GB2312"/>
                <w:sz w:val="24"/>
                <w:lang w:val="en-US" w:eastAsia="zh-CN"/>
              </w:rPr>
            </w:pPr>
            <w:r>
              <w:rPr>
                <w:rFonts w:hint="eastAsia" w:eastAsia="仿宋_GB2312" w:cs="仿宋_GB2312"/>
                <w:sz w:val="24"/>
                <w:lang w:val="en-US" w:eastAsia="zh-CN"/>
              </w:rPr>
              <w:t>80.30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3</w:t>
            </w:r>
            <w:r>
              <w:rPr>
                <w:rFonts w:hint="eastAsia" w:hAnsi="仿宋_GB2312" w:eastAsia="仿宋_GB2312" w:cs="仿宋_GB2312"/>
                <w:sz w:val="24"/>
              </w:rPr>
              <w:t>、二级机构</w:t>
            </w:r>
            <w:r>
              <w:rPr>
                <w:rFonts w:hint="eastAsia" w:eastAsia="仿宋_GB2312" w:cs="仿宋_GB2312"/>
                <w:sz w:val="24"/>
              </w:rPr>
              <w:t>2</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375"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6" w:hRule="atLeast"/>
        </w:trPr>
        <w:tc>
          <w:tcPr>
            <w:tcW w:w="10095"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vMerge w:val="restart"/>
            <w:noWrap w:val="0"/>
            <w:vAlign w:val="center"/>
          </w:tcPr>
          <w:p>
            <w:pPr>
              <w:snapToGrid w:val="0"/>
              <w:spacing w:line="320" w:lineRule="exact"/>
              <w:jc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c>
          <w:tcPr>
            <w:tcW w:w="1640"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基本支出</w:t>
            </w:r>
          </w:p>
        </w:tc>
        <w:tc>
          <w:tcPr>
            <w:tcW w:w="3242" w:type="dxa"/>
            <w:gridSpan w:val="6"/>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当年结余</w:t>
            </w:r>
          </w:p>
        </w:tc>
        <w:tc>
          <w:tcPr>
            <w:tcW w:w="92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人员支出</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920"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hAnsi="仿宋_GB2312"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92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w:t>
            </w:r>
            <w:r>
              <w:rPr>
                <w:rFonts w:hint="eastAsia"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92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w:t>
            </w:r>
            <w:r>
              <w:rPr>
                <w:rFonts w:hint="eastAsia" w:hAnsi="仿宋_GB2312" w:eastAsia="仿宋_GB2312" w:cs="仿宋_GB2312"/>
                <w:sz w:val="24"/>
              </w:rPr>
              <w:t>、二级机构</w:t>
            </w:r>
            <w:r>
              <w:rPr>
                <w:rFonts w:hint="eastAsia" w:eastAsia="仿宋_GB2312" w:cs="仿宋_GB2312"/>
                <w:sz w:val="24"/>
              </w:rPr>
              <w:t>1</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545.91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513.16</w:t>
            </w:r>
          </w:p>
        </w:tc>
        <w:tc>
          <w:tcPr>
            <w:tcW w:w="108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346.41</w:t>
            </w:r>
          </w:p>
        </w:tc>
        <w:tc>
          <w:tcPr>
            <w:tcW w:w="2160" w:type="dxa"/>
            <w:gridSpan w:val="4"/>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166.75</w:t>
            </w:r>
          </w:p>
        </w:tc>
        <w:tc>
          <w:tcPr>
            <w:tcW w:w="1080" w:type="dxa"/>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32.75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14.28</w:t>
            </w:r>
          </w:p>
        </w:tc>
        <w:tc>
          <w:tcPr>
            <w:tcW w:w="920" w:type="dxa"/>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174.28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w:t>
            </w:r>
            <w:r>
              <w:rPr>
                <w:rFonts w:hint="eastAsia" w:hAnsi="仿宋_GB2312" w:eastAsia="仿宋_GB2312" w:cs="仿宋_GB2312"/>
                <w:sz w:val="24"/>
              </w:rPr>
              <w:t>、二级机构</w:t>
            </w:r>
            <w:r>
              <w:rPr>
                <w:rFonts w:hint="eastAsia" w:eastAsia="仿宋_GB2312" w:cs="仿宋_GB2312"/>
                <w:sz w:val="24"/>
              </w:rPr>
              <w:t>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92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合计</w:t>
            </w:r>
          </w:p>
        </w:tc>
        <w:tc>
          <w:tcPr>
            <w:tcW w:w="7317"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公务接待费</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公务用车运维费</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公务用车购置费</w:t>
            </w:r>
          </w:p>
        </w:tc>
        <w:tc>
          <w:tcPr>
            <w:tcW w:w="2720"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因公出国出</w:t>
            </w:r>
            <w:r>
              <w:rPr>
                <w:rFonts w:hint="eastAsia" w:ascii="宋体" w:hAnsi="宋体" w:cs="宋体"/>
                <w:sz w:val="24"/>
              </w:rPr>
              <w:t>境</w:t>
            </w:r>
            <w:r>
              <w:rPr>
                <w:rFonts w:hint="eastAsia" w:hAnsi="仿宋_GB2312" w:eastAsia="仿宋_GB2312" w:cs="仿宋_GB2312"/>
                <w:sz w:val="24"/>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hAnsi="仿宋_GB2312"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720"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w:t>
            </w:r>
            <w:r>
              <w:rPr>
                <w:rFonts w:hint="eastAsia"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720"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w:t>
            </w:r>
            <w:r>
              <w:rPr>
                <w:rFonts w:hint="eastAsia" w:hAnsi="仿宋_GB2312" w:eastAsia="仿宋_GB2312" w:cs="仿宋_GB2312"/>
                <w:sz w:val="24"/>
              </w:rPr>
              <w:t>、二级机构</w:t>
            </w:r>
            <w:r>
              <w:rPr>
                <w:rFonts w:hint="eastAsia" w:eastAsia="仿宋_GB2312" w:cs="仿宋_GB2312"/>
                <w:sz w:val="24"/>
              </w:rPr>
              <w:t>1</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0.13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0.13</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720"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w:t>
            </w:r>
            <w:r>
              <w:rPr>
                <w:rFonts w:hint="eastAsia" w:hAnsi="仿宋_GB2312" w:eastAsia="仿宋_GB2312" w:cs="仿宋_GB2312"/>
                <w:sz w:val="24"/>
              </w:rPr>
              <w:t>、二级机构</w:t>
            </w:r>
            <w:r>
              <w:rPr>
                <w:rFonts w:hint="eastAsia" w:eastAsia="仿宋_GB2312" w:cs="仿宋_GB2312"/>
                <w:sz w:val="24"/>
              </w:rPr>
              <w:t>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720"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3" w:hRule="atLeast"/>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合计</w:t>
            </w:r>
          </w:p>
        </w:tc>
        <w:tc>
          <w:tcPr>
            <w:tcW w:w="6081"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其中：</w:t>
            </w:r>
          </w:p>
        </w:tc>
        <w:tc>
          <w:tcPr>
            <w:tcW w:w="1236" w:type="dxa"/>
            <w:gridSpan w:val="2"/>
            <w:vMerge w:val="restart"/>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出租固定资产</w:t>
            </w:r>
          </w:p>
        </w:tc>
        <w:tc>
          <w:tcPr>
            <w:tcW w:w="1236"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0"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hAnsi="仿宋_GB2312"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1236"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w:t>
            </w:r>
            <w:r>
              <w:rPr>
                <w:rFonts w:hint="eastAsia"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1236"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w:t>
            </w:r>
            <w:r>
              <w:rPr>
                <w:rFonts w:hint="eastAsia" w:hAnsi="仿宋_GB2312" w:eastAsia="仿宋_GB2312" w:cs="仿宋_GB2312"/>
                <w:sz w:val="24"/>
              </w:rPr>
              <w:t>、二级机构</w:t>
            </w:r>
            <w:r>
              <w:rPr>
                <w:rFonts w:hint="eastAsia" w:eastAsia="仿宋_GB2312" w:cs="仿宋_GB2312"/>
                <w:sz w:val="24"/>
              </w:rPr>
              <w:t>1</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7215.02</w:t>
            </w:r>
          </w:p>
        </w:tc>
        <w:tc>
          <w:tcPr>
            <w:tcW w:w="24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198.64</w:t>
            </w: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7016.38</w:t>
            </w:r>
          </w:p>
        </w:tc>
        <w:tc>
          <w:tcPr>
            <w:tcW w:w="1236"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w:t>
            </w:r>
            <w:r>
              <w:rPr>
                <w:rFonts w:hint="eastAsia" w:hAnsi="仿宋_GB2312" w:eastAsia="仿宋_GB2312" w:cs="仿宋_GB2312"/>
                <w:sz w:val="24"/>
              </w:rPr>
              <w:t>、二级机构</w:t>
            </w:r>
            <w:r>
              <w:rPr>
                <w:rFonts w:hint="eastAsia" w:eastAsia="仿宋_GB2312" w:cs="仿宋_GB2312"/>
                <w:sz w:val="24"/>
              </w:rPr>
              <w:t>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1236"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095"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5" w:hRule="atLeast"/>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整体支出绩效定性目标及实施计划完成情况</w:t>
            </w:r>
          </w:p>
        </w:tc>
        <w:tc>
          <w:tcPr>
            <w:tcW w:w="3775"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预期目标</w:t>
            </w:r>
          </w:p>
        </w:tc>
        <w:tc>
          <w:tcPr>
            <w:tcW w:w="4880" w:type="dxa"/>
            <w:gridSpan w:val="9"/>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40" w:hRule="atLeast"/>
        </w:trPr>
        <w:tc>
          <w:tcPr>
            <w:tcW w:w="1440" w:type="dxa"/>
            <w:vMerge w:val="continue"/>
            <w:noWrap w:val="0"/>
            <w:vAlign w:val="center"/>
          </w:tcPr>
          <w:p>
            <w:pPr>
              <w:spacing w:line="320" w:lineRule="exact"/>
              <w:rPr>
                <w:rFonts w:hint="eastAsia" w:eastAsia="仿宋_GB2312" w:cs="仿宋_GB2312"/>
                <w:sz w:val="24"/>
              </w:rPr>
            </w:pPr>
          </w:p>
        </w:tc>
        <w:tc>
          <w:tcPr>
            <w:tcW w:w="3775" w:type="dxa"/>
            <w:gridSpan w:val="7"/>
            <w:noWrap w:val="0"/>
            <w:vAlign w:val="top"/>
          </w:tcPr>
          <w:p>
            <w:pPr>
              <w:autoSpaceDN w:val="0"/>
              <w:spacing w:line="320" w:lineRule="exact"/>
              <w:ind w:firstLine="480" w:firstLineChars="200"/>
              <w:textAlignment w:val="center"/>
              <w:rPr>
                <w:rFonts w:hint="eastAsia" w:ascii="仿宋_GB2312" w:hAnsi="仿宋" w:eastAsia="仿宋_GB2312" w:cs="仿宋_GB2312"/>
                <w:sz w:val="24"/>
              </w:rPr>
            </w:pPr>
            <w:r>
              <w:rPr>
                <w:rFonts w:hint="eastAsia" w:ascii="仿宋_GB2312" w:hAnsi="仿宋" w:eastAsia="仿宋_GB2312" w:cs="仿宋_GB2312"/>
                <w:sz w:val="24"/>
                <w:lang w:eastAsia="zh-CN"/>
              </w:rPr>
              <w:t>目标</w:t>
            </w:r>
            <w:r>
              <w:rPr>
                <w:rFonts w:hint="eastAsia" w:ascii="仿宋_GB2312" w:hAnsi="仿宋" w:eastAsia="仿宋_GB2312" w:cs="仿宋_GB2312"/>
                <w:sz w:val="24"/>
              </w:rPr>
              <w:t>1：按照州委、州政府、州商务局的要求，对光明八大仓库坚持“两手抓“，一手抓安全，一手抓租赁，做到不闲置资产，确保发挥资产的最大效益。在租赁上抓好招商招租工作，为业主做好相关服务，排忧解难，确保仓储收入的稳定。</w:t>
            </w:r>
            <w:r>
              <w:rPr>
                <w:rFonts w:hint="eastAsia" w:ascii="仿宋_GB2312" w:hAnsi="仿宋" w:eastAsia="仿宋_GB2312"/>
                <w:color w:val="000000"/>
                <w:kern w:val="0"/>
                <w:sz w:val="24"/>
              </w:rPr>
              <w:t>根据州政发【2020】1号文件精神，州人民政府州长办公会议纪要【2020】31号精神，新冠肺炎疫情期间出台的支持实体经济发展优惠政策，对承租国有资产类生产经营用房的中小企业、个体工商户免收 1-5 月租金，6-8 月租金减半收取。我中心涉及租金减免企业及个体工商户共38家，共计减免租金134.47万元。</w:t>
            </w:r>
            <w:r>
              <w:rPr>
                <w:rFonts w:hint="eastAsia" w:ascii="仿宋_GB2312" w:hAnsi="仿宋" w:eastAsia="仿宋_GB2312" w:cs="仿宋_GB2312"/>
                <w:sz w:val="24"/>
              </w:rPr>
              <w:t>因新冠疫情政府对中小企业、个体工商户的减租政策影响，我单位将202</w:t>
            </w:r>
            <w:r>
              <w:rPr>
                <w:rFonts w:hint="eastAsia" w:ascii="仿宋_GB2312" w:hAnsi="仿宋" w:eastAsia="仿宋_GB2312" w:cs="仿宋_GB2312"/>
                <w:sz w:val="24"/>
                <w:lang w:val="en-US" w:eastAsia="zh-CN"/>
              </w:rPr>
              <w:t>1</w:t>
            </w:r>
            <w:r>
              <w:rPr>
                <w:rFonts w:hint="eastAsia" w:ascii="仿宋_GB2312" w:hAnsi="仿宋" w:eastAsia="仿宋_GB2312" w:cs="仿宋_GB2312"/>
                <w:sz w:val="24"/>
              </w:rPr>
              <w:t>年资产租赁收入预算调整为2</w:t>
            </w:r>
            <w:r>
              <w:rPr>
                <w:rFonts w:hint="eastAsia" w:ascii="仿宋_GB2312" w:hAnsi="仿宋" w:eastAsia="仿宋_GB2312" w:cs="仿宋_GB2312"/>
                <w:sz w:val="24"/>
                <w:lang w:val="en-US" w:eastAsia="zh-CN"/>
              </w:rPr>
              <w:t>20</w:t>
            </w:r>
            <w:r>
              <w:rPr>
                <w:rFonts w:hint="eastAsia" w:ascii="仿宋_GB2312" w:hAnsi="仿宋" w:eastAsia="仿宋_GB2312" w:cs="仿宋_GB2312"/>
                <w:sz w:val="24"/>
              </w:rPr>
              <w:t>万元。</w:t>
            </w:r>
          </w:p>
          <w:p>
            <w:pPr>
              <w:autoSpaceDN w:val="0"/>
              <w:spacing w:line="320" w:lineRule="exact"/>
              <w:ind w:firstLine="480" w:firstLineChars="200"/>
              <w:textAlignment w:val="center"/>
              <w:rPr>
                <w:rFonts w:hint="eastAsia" w:eastAsia="仿宋_GB2312" w:cs="仿宋_GB2312"/>
                <w:sz w:val="24"/>
              </w:rPr>
            </w:pPr>
            <w:r>
              <w:rPr>
                <w:rFonts w:hint="eastAsia" w:ascii="仿宋_GB2312" w:hAnsi="仿宋" w:eastAsia="仿宋_GB2312" w:cs="仿宋_GB2312"/>
                <w:sz w:val="24"/>
                <w:lang w:eastAsia="zh-CN"/>
              </w:rPr>
              <w:t>目标</w:t>
            </w:r>
            <w:r>
              <w:rPr>
                <w:rFonts w:hint="eastAsia" w:ascii="仿宋_GB2312" w:hAnsi="仿宋" w:eastAsia="仿宋_GB2312" w:cs="仿宋_GB2312"/>
                <w:sz w:val="24"/>
              </w:rPr>
              <w:t>2：在省商务厅、省财政厅大力支持下，在州委、州政府及州商务局的正确领导下,我们要进一步改进工作，加大措施，下大力气，做好示范平台的创建工作，使我州的对外劳务合作公共服务事业到得长足进展，在我州精准扶贫、精准脱贫、打赢脱贫攻坚战中发挥越来越重要的作用。202</w:t>
            </w:r>
            <w:r>
              <w:rPr>
                <w:rFonts w:hint="eastAsia" w:ascii="仿宋_GB2312" w:hAnsi="仿宋" w:eastAsia="仿宋_GB2312" w:cs="仿宋_GB2312"/>
                <w:sz w:val="24"/>
                <w:lang w:val="en-US" w:eastAsia="zh-CN"/>
              </w:rPr>
              <w:t>1</w:t>
            </w:r>
            <w:r>
              <w:rPr>
                <w:rFonts w:hint="eastAsia" w:ascii="仿宋_GB2312" w:hAnsi="仿宋" w:eastAsia="仿宋_GB2312" w:cs="仿宋_GB2312"/>
                <w:sz w:val="24"/>
              </w:rPr>
              <w:t>年外派劳务人员劳务收入较上年增长</w:t>
            </w:r>
            <w:r>
              <w:rPr>
                <w:rFonts w:hint="eastAsia" w:ascii="仿宋_GB2312" w:hAnsi="仿宋" w:eastAsia="仿宋_GB2312" w:cs="仿宋_GB2312"/>
                <w:sz w:val="24"/>
                <w:lang w:val="en-US" w:eastAsia="zh-CN"/>
              </w:rPr>
              <w:t>6.8</w:t>
            </w:r>
            <w:r>
              <w:rPr>
                <w:rFonts w:hint="eastAsia" w:ascii="仿宋_GB2312" w:hAnsi="仿宋" w:eastAsia="仿宋_GB2312" w:cs="仿宋_GB2312"/>
                <w:sz w:val="24"/>
              </w:rPr>
              <w:t>%，劳务创汇达到4</w:t>
            </w:r>
            <w:r>
              <w:rPr>
                <w:rFonts w:hint="eastAsia" w:ascii="仿宋_GB2312" w:hAnsi="仿宋" w:eastAsia="仿宋_GB2312" w:cs="仿宋_GB2312"/>
                <w:sz w:val="24"/>
                <w:lang w:val="en-US" w:eastAsia="zh-CN"/>
              </w:rPr>
              <w:t>713</w:t>
            </w:r>
            <w:r>
              <w:rPr>
                <w:rFonts w:hint="eastAsia" w:ascii="仿宋_GB2312" w:hAnsi="仿宋" w:eastAsia="仿宋_GB2312" w:cs="仿宋_GB2312"/>
                <w:sz w:val="24"/>
              </w:rPr>
              <w:t>万元美元以上。</w:t>
            </w:r>
            <w:r>
              <w:rPr>
                <w:rFonts w:hint="eastAsia" w:ascii="仿宋_GB2312" w:hAnsi="仿宋" w:eastAsia="仿宋_GB2312"/>
                <w:color w:val="000000"/>
                <w:sz w:val="24"/>
              </w:rPr>
              <w:t xml:space="preserve">   </w:t>
            </w:r>
          </w:p>
        </w:tc>
        <w:tc>
          <w:tcPr>
            <w:tcW w:w="4880" w:type="dxa"/>
            <w:gridSpan w:val="9"/>
            <w:noWrap w:val="0"/>
            <w:vAlign w:val="top"/>
          </w:tcPr>
          <w:p>
            <w:pPr>
              <w:autoSpaceDN w:val="0"/>
              <w:spacing w:line="320" w:lineRule="exact"/>
              <w:ind w:firstLine="480" w:firstLineChars="200"/>
              <w:textAlignment w:val="center"/>
              <w:rPr>
                <w:rFonts w:hint="eastAsia" w:eastAsia="仿宋_GB2312" w:cs="仿宋_GB2312"/>
                <w:sz w:val="24"/>
              </w:rPr>
            </w:pPr>
            <w:r>
              <w:rPr>
                <w:rFonts w:hint="eastAsia" w:ascii="仿宋_GB2312" w:hAnsi="宋体" w:eastAsia="仿宋_GB2312" w:cs="仿宋_GB2312"/>
                <w:sz w:val="24"/>
              </w:rPr>
              <w:t>202</w:t>
            </w:r>
            <w:r>
              <w:rPr>
                <w:rFonts w:hint="eastAsia" w:ascii="仿宋_GB2312" w:hAnsi="宋体" w:eastAsia="仿宋_GB2312" w:cs="仿宋_GB2312"/>
                <w:sz w:val="24"/>
                <w:lang w:val="en-US" w:eastAsia="zh-CN"/>
              </w:rPr>
              <w:t>1</w:t>
            </w:r>
            <w:r>
              <w:rPr>
                <w:rFonts w:hint="eastAsia" w:ascii="仿宋_GB2312" w:hAnsi="宋体" w:eastAsia="仿宋_GB2312" w:cs="仿宋_GB2312"/>
                <w:sz w:val="24"/>
              </w:rPr>
              <w:t>年州投资贸易促进中心（州对外劳务合作服务中心）运行良好，取得很好的成绩：1、做好了光明仓库资产管理，抓好了安全工作，全年没有发生一起安全事故，抓好了租赁工作，使资产的利用率和效益实现最大化，完成了全年资产租赁收入2</w:t>
            </w:r>
            <w:r>
              <w:rPr>
                <w:rFonts w:hint="eastAsia" w:ascii="仿宋_GB2312" w:hAnsi="宋体" w:eastAsia="仿宋_GB2312" w:cs="仿宋_GB2312"/>
                <w:sz w:val="24"/>
                <w:lang w:val="en-US" w:eastAsia="zh-CN"/>
              </w:rPr>
              <w:t>20</w:t>
            </w:r>
            <w:r>
              <w:rPr>
                <w:rFonts w:hint="eastAsia" w:ascii="仿宋_GB2312" w:hAnsi="宋体" w:eastAsia="仿宋_GB2312" w:cs="仿宋_GB2312"/>
                <w:sz w:val="24"/>
              </w:rPr>
              <w:t>万元的目标，已上缴财政局非税收入专户。新冠肺炎疫情</w:t>
            </w:r>
            <w:r>
              <w:rPr>
                <w:rFonts w:hint="eastAsia" w:ascii="仿宋_GB2312" w:hAnsi="宋体" w:eastAsia="仿宋_GB2312"/>
                <w:color w:val="000000"/>
                <w:kern w:val="0"/>
                <w:sz w:val="24"/>
              </w:rPr>
              <w:t>我中心租金减免企业及个体工商户共38家，共计减免租金134.47万元。租金减免政策，使企业得到复工复产，个体工商户得到恢复经营。</w:t>
            </w:r>
            <w:r>
              <w:rPr>
                <w:rFonts w:hint="eastAsia" w:ascii="仿宋_GB2312" w:hAnsi="宋体" w:eastAsia="仿宋_GB2312" w:cs="仿宋_GB2312"/>
                <w:sz w:val="24"/>
              </w:rPr>
              <w:t>2、进一步改进工作，加大措施，使我州对外劳务合作公共服务事业取得了长足的进展，在扶贫攻坚中发挥了越来越重要的作用。</w:t>
            </w:r>
            <w:r>
              <w:rPr>
                <w:rFonts w:hint="eastAsia" w:ascii="仿宋_GB2312" w:hAnsi="宋体" w:eastAsia="仿宋_GB2312"/>
                <w:color w:val="000000"/>
                <w:sz w:val="24"/>
              </w:rPr>
              <w:t>202</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年完成境外劳务合作营业额4</w:t>
            </w:r>
            <w:r>
              <w:rPr>
                <w:rFonts w:hint="eastAsia" w:ascii="仿宋_GB2312" w:hAnsi="宋体" w:eastAsia="仿宋_GB2312"/>
                <w:color w:val="000000"/>
                <w:sz w:val="24"/>
                <w:lang w:val="en-US" w:eastAsia="zh-CN"/>
              </w:rPr>
              <w:t>924</w:t>
            </w:r>
            <w:r>
              <w:rPr>
                <w:rFonts w:hint="eastAsia" w:ascii="仿宋_GB2312" w:hAnsi="宋体" w:eastAsia="仿宋_GB2312"/>
                <w:color w:val="000000"/>
                <w:sz w:val="24"/>
              </w:rPr>
              <w:t>万美元，较上年增长1</w:t>
            </w:r>
            <w:r>
              <w:rPr>
                <w:rFonts w:hint="eastAsia" w:ascii="仿宋_GB2312" w:hAnsi="宋体" w:eastAsia="仿宋_GB2312"/>
                <w:color w:val="000000"/>
                <w:sz w:val="24"/>
                <w:lang w:val="en-US" w:eastAsia="zh-CN"/>
              </w:rPr>
              <w:t>1.55</w:t>
            </w:r>
            <w:r>
              <w:rPr>
                <w:rFonts w:hint="eastAsia" w:ascii="仿宋_GB2312" w:hAnsi="宋体" w:eastAsia="仿宋_GB2312"/>
                <w:color w:val="000000"/>
                <w:sz w:val="24"/>
              </w:rPr>
              <w:t>%，完成年初目标的10</w:t>
            </w:r>
            <w:r>
              <w:rPr>
                <w:rFonts w:hint="eastAsia" w:ascii="仿宋_GB2312" w:hAnsi="宋体" w:eastAsia="仿宋_GB2312"/>
                <w:color w:val="000000"/>
                <w:sz w:val="24"/>
                <w:lang w:val="en-US" w:eastAsia="zh-CN"/>
              </w:rPr>
              <w:t>4.48</w:t>
            </w:r>
            <w:r>
              <w:rPr>
                <w:rFonts w:hint="eastAsia" w:ascii="仿宋_GB2312" w:hAnsi="宋体"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绩效定量目标及实施计划完成情况</w:t>
            </w:r>
          </w:p>
        </w:tc>
        <w:tc>
          <w:tcPr>
            <w:tcW w:w="2965"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评价内容</w:t>
            </w:r>
          </w:p>
        </w:tc>
        <w:tc>
          <w:tcPr>
            <w:tcW w:w="810" w:type="dxa"/>
            <w:tcBorders>
              <w:right w:val="single" w:color="auto" w:sz="4" w:space="0"/>
            </w:tcBorders>
            <w:noWrap w:val="0"/>
            <w:vAlign w:val="center"/>
          </w:tcPr>
          <w:p>
            <w:pPr>
              <w:autoSpaceDN w:val="0"/>
              <w:spacing w:line="320" w:lineRule="exact"/>
              <w:jc w:val="center"/>
              <w:textAlignment w:val="center"/>
              <w:rPr>
                <w:rFonts w:hint="eastAsia" w:ascii="仿宋_GB2312" w:eastAsia="仿宋_GB2312" w:cs="仿宋_GB2312"/>
                <w:szCs w:val="21"/>
              </w:rPr>
            </w:pPr>
          </w:p>
        </w:tc>
        <w:tc>
          <w:tcPr>
            <w:tcW w:w="2048" w:type="dxa"/>
            <w:gridSpan w:val="3"/>
            <w:tcBorders>
              <w:left w:val="single" w:color="auto" w:sz="4" w:space="0"/>
            </w:tcBorders>
            <w:noWrap w:val="0"/>
            <w:vAlign w:val="center"/>
          </w:tcPr>
          <w:p>
            <w:pPr>
              <w:autoSpaceDN w:val="0"/>
              <w:spacing w:line="320" w:lineRule="exact"/>
              <w:jc w:val="center"/>
              <w:textAlignment w:val="center"/>
              <w:rPr>
                <w:rFonts w:hint="eastAsia" w:ascii="仿宋_GB2312" w:eastAsia="仿宋_GB2312" w:cs="仿宋_GB2312"/>
                <w:szCs w:val="21"/>
              </w:rPr>
            </w:pPr>
            <w:r>
              <w:rPr>
                <w:rFonts w:hint="eastAsia" w:ascii="仿宋_GB2312" w:hAnsi="仿宋_GB2312" w:eastAsia="仿宋_GB2312" w:cs="仿宋_GB2312"/>
                <w:szCs w:val="21"/>
              </w:rPr>
              <w:t>绩效目标</w:t>
            </w:r>
          </w:p>
        </w:tc>
        <w:tc>
          <w:tcPr>
            <w:tcW w:w="2832" w:type="dxa"/>
            <w:gridSpan w:val="6"/>
            <w:noWrap w:val="0"/>
            <w:vAlign w:val="center"/>
          </w:tcPr>
          <w:p>
            <w:pPr>
              <w:autoSpaceDN w:val="0"/>
              <w:spacing w:line="320" w:lineRule="exact"/>
              <w:jc w:val="center"/>
              <w:textAlignment w:val="center"/>
              <w:rPr>
                <w:rFonts w:hint="eastAsia" w:ascii="仿宋_GB2312" w:eastAsia="仿宋_GB2312" w:cs="仿宋_GB2312"/>
                <w:szCs w:val="21"/>
              </w:rPr>
            </w:pPr>
            <w:r>
              <w:rPr>
                <w:rFonts w:hint="eastAsia" w:ascii="仿宋_GB2312" w:hAnsi="仿宋_GB2312" w:eastAsia="仿宋_GB2312" w:cs="仿宋_GB2312"/>
                <w:szCs w:val="21"/>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8"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（部门工作实绩，包含上级部门和州委州政府布置的重点工作、实事任务等，根据部门实际进行调整细化）</w:t>
            </w:r>
          </w:p>
        </w:tc>
        <w:tc>
          <w:tcPr>
            <w:tcW w:w="952"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hAnsi="仿宋_GB2312" w:eastAsia="仿宋_GB2312" w:cs="仿宋_GB2312"/>
                <w:szCs w:val="21"/>
              </w:rPr>
              <w:t>指标</w:t>
            </w:r>
            <w:r>
              <w:rPr>
                <w:rFonts w:hint="eastAsia" w:ascii="仿宋_GB2312" w:eastAsia="仿宋_GB2312" w:cs="仿宋_GB2312"/>
                <w:szCs w:val="21"/>
              </w:rPr>
              <w:t>1</w:t>
            </w:r>
            <w:r>
              <w:rPr>
                <w:rFonts w:hint="eastAsia" w:ascii="仿宋_GB2312" w:hAnsi="仿宋_GB2312" w:eastAsia="仿宋_GB2312" w:cs="仿宋_GB2312"/>
                <w:szCs w:val="21"/>
              </w:rPr>
              <w:t>：</w:t>
            </w:r>
          </w:p>
        </w:tc>
        <w:tc>
          <w:tcPr>
            <w:tcW w:w="2048" w:type="dxa"/>
            <w:gridSpan w:val="3"/>
            <w:tcBorders>
              <w:lef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完成非税收入2</w:t>
            </w:r>
            <w:r>
              <w:rPr>
                <w:rFonts w:hint="eastAsia" w:ascii="仿宋_GB2312" w:eastAsia="仿宋_GB2312" w:cs="仿宋_GB2312"/>
                <w:szCs w:val="21"/>
                <w:lang w:val="en-US" w:eastAsia="zh-CN"/>
              </w:rPr>
              <w:t>2</w:t>
            </w:r>
            <w:r>
              <w:rPr>
                <w:rFonts w:hint="eastAsia" w:ascii="仿宋_GB2312" w:eastAsia="仿宋_GB2312" w:cs="仿宋_GB2312"/>
                <w:szCs w:val="21"/>
              </w:rPr>
              <w:t>0万元的目标。</w:t>
            </w:r>
          </w:p>
        </w:tc>
        <w:tc>
          <w:tcPr>
            <w:tcW w:w="2832" w:type="dxa"/>
            <w:gridSpan w:val="6"/>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已完成2</w:t>
            </w:r>
            <w:r>
              <w:rPr>
                <w:rFonts w:hint="eastAsia" w:ascii="仿宋_GB2312" w:eastAsia="仿宋_GB2312" w:cs="仿宋_GB2312"/>
                <w:szCs w:val="21"/>
                <w:lang w:val="en-US" w:eastAsia="zh-CN"/>
              </w:rPr>
              <w:t>2</w:t>
            </w:r>
            <w:r>
              <w:rPr>
                <w:rFonts w:hint="eastAsia" w:ascii="仿宋_GB2312" w:eastAsia="仿宋_GB2312" w:cs="仿宋_GB2312"/>
                <w:szCs w:val="21"/>
              </w:rPr>
              <w:t>0万元非税收入的目标。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9"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hAnsi="仿宋_GB2312" w:eastAsia="仿宋_GB2312" w:cs="仿宋_GB2312"/>
                <w:szCs w:val="21"/>
              </w:rPr>
              <w:t>指标</w:t>
            </w:r>
            <w:r>
              <w:rPr>
                <w:rFonts w:hint="eastAsia" w:ascii="仿宋_GB2312" w:eastAsia="仿宋_GB2312" w:cs="仿宋_GB2312"/>
                <w:szCs w:val="21"/>
              </w:rPr>
              <w:t>2</w:t>
            </w:r>
            <w:r>
              <w:rPr>
                <w:rFonts w:hint="eastAsia" w:ascii="仿宋_GB2312" w:hAnsi="仿宋_GB2312" w:eastAsia="仿宋_GB2312" w:cs="仿宋_GB2312"/>
                <w:szCs w:val="21"/>
              </w:rPr>
              <w:t>：</w:t>
            </w:r>
          </w:p>
        </w:tc>
        <w:tc>
          <w:tcPr>
            <w:tcW w:w="2048" w:type="dxa"/>
            <w:gridSpan w:val="3"/>
            <w:tcBorders>
              <w:left w:val="single" w:color="auto" w:sz="4" w:space="0"/>
            </w:tcBorders>
            <w:noWrap w:val="0"/>
            <w:vAlign w:val="center"/>
          </w:tcPr>
          <w:p>
            <w:pPr>
              <w:jc w:val="both"/>
              <w:rPr>
                <w:rFonts w:hint="eastAsia" w:ascii="仿宋_GB2312" w:hAnsi="仿宋" w:eastAsia="仿宋_GB2312" w:cs="宋体"/>
                <w:szCs w:val="21"/>
              </w:rPr>
            </w:pPr>
            <w:r>
              <w:rPr>
                <w:rFonts w:hint="eastAsia" w:ascii="仿宋_GB2312" w:eastAsia="仿宋_GB2312" w:cs="仿宋_GB2312"/>
                <w:szCs w:val="21"/>
              </w:rPr>
              <w:t>对外劳务合作营业额达到4</w:t>
            </w:r>
            <w:r>
              <w:rPr>
                <w:rFonts w:hint="eastAsia" w:ascii="仿宋_GB2312" w:eastAsia="仿宋_GB2312" w:cs="仿宋_GB2312"/>
                <w:szCs w:val="21"/>
                <w:lang w:val="en-US" w:eastAsia="zh-CN"/>
              </w:rPr>
              <w:t>713</w:t>
            </w:r>
            <w:r>
              <w:rPr>
                <w:rFonts w:hint="eastAsia" w:ascii="仿宋_GB2312" w:eastAsia="仿宋_GB2312" w:cs="仿宋_GB2312"/>
                <w:szCs w:val="21"/>
              </w:rPr>
              <w:t>万美元。</w:t>
            </w:r>
          </w:p>
        </w:tc>
        <w:tc>
          <w:tcPr>
            <w:tcW w:w="2832" w:type="dxa"/>
            <w:gridSpan w:val="6"/>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对外劳务合作营业额完成4</w:t>
            </w:r>
            <w:r>
              <w:rPr>
                <w:rFonts w:hint="eastAsia" w:ascii="仿宋_GB2312" w:eastAsia="仿宋_GB2312" w:cs="仿宋_GB2312"/>
                <w:szCs w:val="21"/>
                <w:lang w:val="en-US" w:eastAsia="zh-CN"/>
              </w:rPr>
              <w:t>924</w:t>
            </w:r>
            <w:r>
              <w:rPr>
                <w:rFonts w:hint="eastAsia" w:ascii="仿宋_GB2312" w:eastAsia="仿宋_GB2312" w:cs="仿宋_GB2312"/>
                <w:szCs w:val="21"/>
              </w:rPr>
              <w:t>万美元，完成年度目标任务的</w:t>
            </w:r>
            <w:r>
              <w:rPr>
                <w:rFonts w:hint="eastAsia" w:ascii="仿宋_GB2312" w:eastAsia="仿宋_GB2312" w:cs="仿宋_GB2312"/>
                <w:szCs w:val="21"/>
                <w:lang w:val="en-US" w:eastAsia="zh-CN"/>
              </w:rPr>
              <w:t>104.48</w:t>
            </w:r>
            <w:r>
              <w:rPr>
                <w:rFonts w:hint="eastAsia" w:ascii="仿宋_GB2312" w:eastAsia="仿宋_GB2312" w:cs="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0"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hAnsi="仿宋_GB2312" w:eastAsia="仿宋_GB2312" w:cs="仿宋_GB2312"/>
                <w:szCs w:val="21"/>
              </w:rPr>
              <w:t>指标</w:t>
            </w:r>
            <w:r>
              <w:rPr>
                <w:rFonts w:hint="eastAsia" w:ascii="仿宋_GB2312" w:eastAsia="仿宋_GB2312" w:cs="仿宋_GB2312"/>
                <w:szCs w:val="21"/>
              </w:rPr>
              <w:t>3</w:t>
            </w:r>
            <w:r>
              <w:rPr>
                <w:rFonts w:hint="eastAsia" w:ascii="仿宋_GB2312" w:hAnsi="仿宋_GB2312" w:eastAsia="仿宋_GB2312" w:cs="仿宋_GB2312"/>
                <w:szCs w:val="21"/>
              </w:rPr>
              <w:t>：</w:t>
            </w:r>
          </w:p>
        </w:tc>
        <w:tc>
          <w:tcPr>
            <w:tcW w:w="2048" w:type="dxa"/>
            <w:gridSpan w:val="3"/>
            <w:tcBorders>
              <w:left w:val="single" w:color="auto" w:sz="4" w:space="0"/>
            </w:tcBorders>
            <w:noWrap w:val="0"/>
            <w:vAlign w:val="center"/>
          </w:tcPr>
          <w:p>
            <w:pPr>
              <w:autoSpaceDN w:val="0"/>
              <w:spacing w:line="320" w:lineRule="exact"/>
              <w:jc w:val="both"/>
              <w:textAlignment w:val="center"/>
              <w:rPr>
                <w:rFonts w:hint="eastAsia" w:ascii="仿宋_GB2312" w:hAnsi="仿宋" w:eastAsia="仿宋_GB2312" w:cs="仿宋_GB2312"/>
                <w:szCs w:val="21"/>
              </w:rPr>
            </w:pPr>
            <w:r>
              <w:rPr>
                <w:rFonts w:hint="eastAsia" w:ascii="仿宋_GB2312" w:hAnsi="仿宋" w:eastAsia="仿宋_GB2312"/>
                <w:bCs/>
                <w:color w:val="000000"/>
                <w:kern w:val="0"/>
                <w:szCs w:val="21"/>
              </w:rPr>
              <w:t>中小企业租金减免金额137.47万元。</w:t>
            </w:r>
          </w:p>
        </w:tc>
        <w:tc>
          <w:tcPr>
            <w:tcW w:w="2832" w:type="dxa"/>
            <w:gridSpan w:val="6"/>
            <w:noWrap w:val="0"/>
            <w:vAlign w:val="center"/>
          </w:tcPr>
          <w:p>
            <w:pPr>
              <w:autoSpaceDN w:val="0"/>
              <w:spacing w:line="320" w:lineRule="exact"/>
              <w:jc w:val="both"/>
              <w:textAlignment w:val="center"/>
              <w:rPr>
                <w:rFonts w:hint="eastAsia" w:ascii="仿宋_GB2312" w:eastAsia="仿宋_GB2312" w:cs="仿宋_GB2312"/>
                <w:b/>
                <w:szCs w:val="21"/>
              </w:rPr>
            </w:pPr>
            <w:r>
              <w:rPr>
                <w:rFonts w:hint="eastAsia" w:ascii="仿宋_GB2312" w:eastAsia="仿宋_GB2312"/>
                <w:bCs/>
                <w:color w:val="000000"/>
                <w:kern w:val="0"/>
                <w:szCs w:val="21"/>
              </w:rPr>
              <w:t>完成中小企业租金减免金额137.47万元。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0"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bottom w:val="single" w:color="auto" w:sz="4" w:space="0"/>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指标4：</w:t>
            </w:r>
          </w:p>
        </w:tc>
        <w:tc>
          <w:tcPr>
            <w:tcW w:w="2048" w:type="dxa"/>
            <w:gridSpan w:val="3"/>
            <w:tcBorders>
              <w:left w:val="single" w:color="auto" w:sz="4" w:space="0"/>
              <w:bottom w:val="single" w:color="auto" w:sz="4" w:space="0"/>
            </w:tcBorders>
            <w:noWrap w:val="0"/>
            <w:vAlign w:val="center"/>
          </w:tcPr>
          <w:p>
            <w:pPr>
              <w:spacing w:line="260" w:lineRule="exact"/>
              <w:jc w:val="both"/>
              <w:rPr>
                <w:rFonts w:hint="eastAsia" w:ascii="仿宋_GB2312" w:eastAsia="仿宋_GB2312"/>
                <w:color w:val="000000"/>
                <w:szCs w:val="21"/>
              </w:rPr>
            </w:pPr>
            <w:r>
              <w:rPr>
                <w:rFonts w:hint="eastAsia" w:ascii="仿宋_GB2312" w:eastAsia="仿宋_GB2312"/>
                <w:color w:val="000000"/>
                <w:szCs w:val="21"/>
              </w:rPr>
              <w:t>整体绩效于202</w:t>
            </w:r>
            <w:r>
              <w:rPr>
                <w:rFonts w:hint="eastAsia" w:ascii="仿宋_GB2312" w:eastAsia="仿宋_GB2312"/>
                <w:color w:val="000000"/>
                <w:szCs w:val="21"/>
                <w:lang w:val="en-US" w:eastAsia="zh-CN"/>
              </w:rPr>
              <w:t>1</w:t>
            </w:r>
            <w:r>
              <w:rPr>
                <w:rFonts w:hint="eastAsia" w:ascii="仿宋_GB2312" w:eastAsia="仿宋_GB2312"/>
                <w:color w:val="000000"/>
                <w:szCs w:val="21"/>
              </w:rPr>
              <w:t>年12月31日前完成。</w:t>
            </w:r>
          </w:p>
        </w:tc>
        <w:tc>
          <w:tcPr>
            <w:tcW w:w="2832" w:type="dxa"/>
            <w:gridSpan w:val="6"/>
            <w:tcBorders>
              <w:bottom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整体绩效已于202</w:t>
            </w:r>
            <w:r>
              <w:rPr>
                <w:rFonts w:hint="eastAsia" w:ascii="仿宋_GB2312" w:eastAsia="仿宋_GB2312" w:cs="仿宋_GB2312"/>
                <w:szCs w:val="21"/>
                <w:lang w:val="en-US" w:eastAsia="zh-CN"/>
              </w:rPr>
              <w:t>1</w:t>
            </w:r>
            <w:r>
              <w:rPr>
                <w:rFonts w:hint="eastAsia" w:ascii="仿宋_GB2312" w:eastAsia="仿宋_GB2312" w:cs="仿宋_GB2312"/>
                <w:szCs w:val="21"/>
              </w:rPr>
              <w:t>年12月31日前全部完成。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4"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top w:val="single" w:color="auto" w:sz="4" w:space="0"/>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指标5：</w:t>
            </w:r>
          </w:p>
          <w:p>
            <w:pPr>
              <w:autoSpaceDN w:val="0"/>
              <w:spacing w:line="320" w:lineRule="exact"/>
              <w:jc w:val="both"/>
              <w:textAlignment w:val="center"/>
              <w:rPr>
                <w:rFonts w:hint="eastAsia" w:ascii="仿宋_GB2312" w:eastAsia="仿宋_GB2312" w:cs="仿宋_GB2312"/>
                <w:szCs w:val="21"/>
              </w:rPr>
            </w:pPr>
          </w:p>
        </w:tc>
        <w:tc>
          <w:tcPr>
            <w:tcW w:w="2048" w:type="dxa"/>
            <w:gridSpan w:val="3"/>
            <w:tcBorders>
              <w:top w:val="single" w:color="auto" w:sz="4" w:space="0"/>
              <w:left w:val="single" w:color="auto" w:sz="4" w:space="0"/>
            </w:tcBorders>
            <w:noWrap w:val="0"/>
            <w:vAlign w:val="center"/>
          </w:tcPr>
          <w:p>
            <w:pPr>
              <w:jc w:val="both"/>
              <w:rPr>
                <w:rFonts w:hint="eastAsia" w:ascii="仿宋_GB2312" w:eastAsia="仿宋_GB2312"/>
                <w:color w:val="000000"/>
                <w:kern w:val="0"/>
                <w:szCs w:val="21"/>
              </w:rPr>
            </w:pPr>
            <w:r>
              <w:rPr>
                <w:rFonts w:hint="eastAsia" w:ascii="仿宋_GB2312" w:eastAsia="仿宋_GB2312"/>
                <w:color w:val="000000"/>
                <w:kern w:val="0"/>
                <w:szCs w:val="21"/>
              </w:rPr>
              <w:t>中小企业租金减免期限6.5个月租金。</w:t>
            </w:r>
          </w:p>
          <w:p>
            <w:pPr>
              <w:spacing w:line="260" w:lineRule="exact"/>
              <w:jc w:val="both"/>
              <w:rPr>
                <w:rFonts w:hint="eastAsia" w:ascii="仿宋_GB2312" w:eastAsia="仿宋_GB2312"/>
                <w:color w:val="000000"/>
                <w:szCs w:val="21"/>
              </w:rPr>
            </w:pPr>
          </w:p>
        </w:tc>
        <w:tc>
          <w:tcPr>
            <w:tcW w:w="2832" w:type="dxa"/>
            <w:gridSpan w:val="6"/>
            <w:tcBorders>
              <w:top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lang w:eastAsia="zh-CN"/>
              </w:rPr>
            </w:pPr>
            <w:r>
              <w:rPr>
                <w:rFonts w:hint="eastAsia" w:ascii="仿宋_GB2312" w:eastAsia="仿宋_GB2312" w:cs="仿宋_GB2312"/>
                <w:szCs w:val="21"/>
              </w:rPr>
              <w:t>落实国家政策已全部减免中小企业、个体工商户6.5个月的租金</w:t>
            </w:r>
            <w:r>
              <w:rPr>
                <w:rFonts w:hint="eastAsia" w:ascii="仿宋_GB2312" w:eastAsia="仿宋_GB2312" w:cs="仿宋_GB2312"/>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6"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（预期实现的效益）</w:t>
            </w:r>
          </w:p>
        </w:tc>
        <w:tc>
          <w:tcPr>
            <w:tcW w:w="952"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社会、经济、生态效益</w:t>
            </w:r>
          </w:p>
        </w:tc>
        <w:tc>
          <w:tcPr>
            <w:tcW w:w="810" w:type="dxa"/>
            <w:tcBorders>
              <w:top w:val="single" w:color="auto" w:sz="4" w:space="0"/>
              <w:bottom w:val="single" w:color="auto" w:sz="4" w:space="0"/>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指标1：</w:t>
            </w:r>
          </w:p>
        </w:tc>
        <w:tc>
          <w:tcPr>
            <w:tcW w:w="2048" w:type="dxa"/>
            <w:gridSpan w:val="3"/>
            <w:tcBorders>
              <w:top w:val="single" w:color="auto" w:sz="4" w:space="0"/>
              <w:left w:val="single" w:color="auto" w:sz="4" w:space="0"/>
              <w:bottom w:val="single" w:color="auto" w:sz="4" w:space="0"/>
            </w:tcBorders>
            <w:noWrap w:val="0"/>
            <w:vAlign w:val="center"/>
          </w:tcPr>
          <w:p>
            <w:pPr>
              <w:spacing w:line="260" w:lineRule="exact"/>
              <w:jc w:val="both"/>
              <w:rPr>
                <w:rFonts w:hint="eastAsia" w:ascii="仿宋_GB2312" w:eastAsia="仿宋_GB2312"/>
                <w:color w:val="000000"/>
                <w:szCs w:val="21"/>
              </w:rPr>
            </w:pPr>
            <w:r>
              <w:rPr>
                <w:rFonts w:hint="eastAsia" w:ascii="仿宋_GB2312" w:eastAsia="仿宋_GB2312" w:cs="仿宋_GB2312"/>
                <w:szCs w:val="21"/>
              </w:rPr>
              <w:t>非税收入2</w:t>
            </w:r>
            <w:r>
              <w:rPr>
                <w:rFonts w:hint="eastAsia" w:ascii="仿宋_GB2312" w:eastAsia="仿宋_GB2312" w:cs="仿宋_GB2312"/>
                <w:szCs w:val="21"/>
                <w:lang w:val="en-US" w:eastAsia="zh-CN"/>
              </w:rPr>
              <w:t>20</w:t>
            </w:r>
            <w:r>
              <w:rPr>
                <w:rFonts w:hint="eastAsia" w:ascii="仿宋_GB2312" w:eastAsia="仿宋_GB2312" w:cs="仿宋_GB2312"/>
                <w:szCs w:val="21"/>
              </w:rPr>
              <w:t>万元的目标。</w:t>
            </w:r>
          </w:p>
        </w:tc>
        <w:tc>
          <w:tcPr>
            <w:tcW w:w="2832" w:type="dxa"/>
            <w:gridSpan w:val="6"/>
            <w:tcBorders>
              <w:bottom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已完成非税2</w:t>
            </w:r>
            <w:r>
              <w:rPr>
                <w:rFonts w:hint="eastAsia" w:ascii="仿宋_GB2312" w:eastAsia="仿宋_GB2312" w:cs="仿宋_GB2312"/>
                <w:szCs w:val="21"/>
                <w:lang w:val="en-US" w:eastAsia="zh-CN"/>
              </w:rPr>
              <w:t>20</w:t>
            </w:r>
            <w:r>
              <w:rPr>
                <w:rFonts w:hint="eastAsia" w:ascii="仿宋_GB2312" w:eastAsia="仿宋_GB2312" w:cs="仿宋_GB2312"/>
                <w:szCs w:val="21"/>
              </w:rPr>
              <w:t>万元的目标。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1"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810" w:type="dxa"/>
            <w:tcBorders>
              <w:top w:val="single" w:color="auto" w:sz="4" w:space="0"/>
              <w:bottom w:val="single" w:color="auto" w:sz="4" w:space="0"/>
              <w:right w:val="single" w:color="auto" w:sz="4" w:space="0"/>
            </w:tcBorders>
            <w:noWrap w:val="0"/>
            <w:vAlign w:val="center"/>
          </w:tcPr>
          <w:p>
            <w:pPr>
              <w:autoSpaceDN w:val="0"/>
              <w:spacing w:line="320" w:lineRule="exact"/>
              <w:jc w:val="both"/>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指标2：</w:t>
            </w:r>
          </w:p>
        </w:tc>
        <w:tc>
          <w:tcPr>
            <w:tcW w:w="2048" w:type="dxa"/>
            <w:gridSpan w:val="3"/>
            <w:tcBorders>
              <w:top w:val="single" w:color="auto" w:sz="4" w:space="0"/>
              <w:left w:val="single" w:color="auto" w:sz="4" w:space="0"/>
              <w:bottom w:val="single" w:color="auto" w:sz="4" w:space="0"/>
            </w:tcBorders>
            <w:noWrap w:val="0"/>
            <w:vAlign w:val="center"/>
          </w:tcPr>
          <w:p>
            <w:pPr>
              <w:spacing w:line="260" w:lineRule="exact"/>
              <w:jc w:val="both"/>
              <w:rPr>
                <w:rFonts w:hint="eastAsia" w:ascii="仿宋_GB2312" w:eastAsia="仿宋_GB2312"/>
                <w:color w:val="000000"/>
                <w:szCs w:val="21"/>
              </w:rPr>
            </w:pPr>
            <w:r>
              <w:rPr>
                <w:rFonts w:hint="eastAsia" w:ascii="仿宋_GB2312" w:hAnsi="仿宋" w:eastAsia="仿宋_GB2312"/>
                <w:szCs w:val="21"/>
              </w:rPr>
              <w:t>对外劳务合作营业额4</w:t>
            </w:r>
            <w:r>
              <w:rPr>
                <w:rFonts w:hint="eastAsia" w:ascii="仿宋_GB2312" w:hAnsi="仿宋" w:eastAsia="仿宋_GB2312"/>
                <w:szCs w:val="21"/>
                <w:lang w:val="en-US" w:eastAsia="zh-CN"/>
              </w:rPr>
              <w:t>713</w:t>
            </w:r>
            <w:r>
              <w:rPr>
                <w:rFonts w:hint="eastAsia" w:ascii="仿宋_GB2312" w:hAnsi="仿宋" w:eastAsia="仿宋_GB2312"/>
                <w:szCs w:val="21"/>
              </w:rPr>
              <w:t>万美元的目标。</w:t>
            </w:r>
          </w:p>
        </w:tc>
        <w:tc>
          <w:tcPr>
            <w:tcW w:w="2832" w:type="dxa"/>
            <w:gridSpan w:val="6"/>
            <w:tcBorders>
              <w:top w:val="single" w:color="auto" w:sz="4" w:space="0"/>
              <w:bottom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对外劳务合作营业额完成4</w:t>
            </w:r>
            <w:r>
              <w:rPr>
                <w:rFonts w:hint="eastAsia" w:ascii="仿宋_GB2312" w:eastAsia="仿宋_GB2312" w:cs="仿宋_GB2312"/>
                <w:szCs w:val="21"/>
                <w:lang w:val="en-US" w:eastAsia="zh-CN"/>
              </w:rPr>
              <w:t>924</w:t>
            </w:r>
            <w:r>
              <w:rPr>
                <w:rFonts w:hint="eastAsia" w:ascii="仿宋_GB2312" w:eastAsia="仿宋_GB2312" w:cs="仿宋_GB2312"/>
                <w:szCs w:val="21"/>
              </w:rPr>
              <w:t>万美元，完成年度目标任务的10</w:t>
            </w:r>
            <w:r>
              <w:rPr>
                <w:rFonts w:hint="eastAsia" w:ascii="仿宋_GB2312" w:eastAsia="仿宋_GB2312" w:cs="仿宋_GB2312"/>
                <w:szCs w:val="21"/>
                <w:lang w:val="en-US" w:eastAsia="zh-CN"/>
              </w:rPr>
              <w:t>4.48</w:t>
            </w:r>
            <w:r>
              <w:rPr>
                <w:rFonts w:hint="eastAsia" w:ascii="仿宋_GB2312" w:eastAsia="仿宋_GB2312" w:cs="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810" w:type="dxa"/>
            <w:tcBorders>
              <w:top w:val="single" w:color="auto" w:sz="4" w:space="0"/>
              <w:bottom w:val="single" w:color="auto" w:sz="4" w:space="0"/>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指标3：</w:t>
            </w:r>
          </w:p>
        </w:tc>
        <w:tc>
          <w:tcPr>
            <w:tcW w:w="2048" w:type="dxa"/>
            <w:gridSpan w:val="3"/>
            <w:tcBorders>
              <w:top w:val="single" w:color="auto" w:sz="4" w:space="0"/>
              <w:left w:val="single" w:color="auto" w:sz="4" w:space="0"/>
              <w:bottom w:val="single" w:color="auto" w:sz="4" w:space="0"/>
            </w:tcBorders>
            <w:noWrap w:val="0"/>
            <w:vAlign w:val="center"/>
          </w:tcPr>
          <w:p>
            <w:pPr>
              <w:spacing w:line="260" w:lineRule="exact"/>
              <w:jc w:val="both"/>
              <w:rPr>
                <w:rFonts w:hint="eastAsia" w:ascii="仿宋_GB2312" w:eastAsia="仿宋_GB2312"/>
                <w:color w:val="000000"/>
                <w:szCs w:val="21"/>
              </w:rPr>
            </w:pPr>
            <w:r>
              <w:rPr>
                <w:rFonts w:hint="eastAsia" w:ascii="仿宋_GB2312" w:eastAsia="仿宋_GB2312" w:cs="宋体"/>
                <w:color w:val="000000"/>
                <w:szCs w:val="21"/>
              </w:rPr>
              <w:t>对外劳务事业对社会公共服务事业的提升，扶贫攻坚的作用越来越重要。</w:t>
            </w:r>
          </w:p>
        </w:tc>
        <w:tc>
          <w:tcPr>
            <w:tcW w:w="2832" w:type="dxa"/>
            <w:gridSpan w:val="6"/>
            <w:tcBorders>
              <w:top w:val="single" w:color="auto" w:sz="4" w:space="0"/>
              <w:bottom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宋体"/>
                <w:color w:val="000000"/>
                <w:szCs w:val="21"/>
              </w:rPr>
              <w:t>对外劳务对社会公共服务事业得到进展，对扶贫攻坚的作用越来越明显。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2"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hAnsi="仿宋_GB2312" w:eastAsia="仿宋_GB2312" w:cs="仿宋_GB2312"/>
                <w:sz w:val="24"/>
              </w:rPr>
            </w:pPr>
          </w:p>
        </w:tc>
        <w:tc>
          <w:tcPr>
            <w:tcW w:w="810" w:type="dxa"/>
            <w:tcBorders>
              <w:top w:val="single" w:color="auto" w:sz="4" w:space="0"/>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指标4：</w:t>
            </w:r>
          </w:p>
        </w:tc>
        <w:tc>
          <w:tcPr>
            <w:tcW w:w="2048" w:type="dxa"/>
            <w:gridSpan w:val="3"/>
            <w:tcBorders>
              <w:top w:val="single" w:color="auto" w:sz="4" w:space="0"/>
              <w:left w:val="single" w:color="auto" w:sz="4" w:space="0"/>
            </w:tcBorders>
            <w:noWrap w:val="0"/>
            <w:vAlign w:val="center"/>
          </w:tcPr>
          <w:p>
            <w:pPr>
              <w:spacing w:line="260" w:lineRule="exact"/>
              <w:jc w:val="both"/>
              <w:rPr>
                <w:rFonts w:hint="eastAsia" w:ascii="仿宋_GB2312" w:eastAsia="仿宋_GB2312"/>
                <w:color w:val="000000"/>
                <w:szCs w:val="21"/>
              </w:rPr>
            </w:pPr>
            <w:r>
              <w:rPr>
                <w:rFonts w:hint="eastAsia" w:ascii="仿宋_GB2312" w:eastAsia="仿宋_GB2312"/>
                <w:color w:val="000000"/>
                <w:kern w:val="0"/>
                <w:szCs w:val="21"/>
              </w:rPr>
              <w:t>租金减免政策使企业复工复产，个体工商户恢复经营。</w:t>
            </w:r>
          </w:p>
        </w:tc>
        <w:tc>
          <w:tcPr>
            <w:tcW w:w="2832" w:type="dxa"/>
            <w:gridSpan w:val="6"/>
            <w:tcBorders>
              <w:top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olor w:val="000000"/>
                <w:kern w:val="0"/>
                <w:szCs w:val="21"/>
              </w:rPr>
              <w:t>企业已复工复产，个体工商户已恢复经营。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noWrap w:val="0"/>
            <w:vAlign w:val="top"/>
          </w:tcPr>
          <w:p>
            <w:pPr>
              <w:autoSpaceDN w:val="0"/>
              <w:spacing w:line="320" w:lineRule="exact"/>
              <w:textAlignment w:val="center"/>
              <w:rPr>
                <w:rFonts w:hint="eastAsia" w:eastAsia="仿宋_GB2312" w:cs="仿宋_GB2312"/>
                <w:sz w:val="24"/>
              </w:rPr>
            </w:pPr>
            <w:r>
              <w:rPr>
                <w:rFonts w:hint="eastAsia" w:hAnsi="仿宋_GB2312" w:eastAsia="仿宋_GB2312" w:cs="仿宋_GB2312"/>
                <w:sz w:val="24"/>
              </w:rPr>
              <w:t>社会公众或服务对象满意度</w:t>
            </w:r>
          </w:p>
        </w:tc>
        <w:tc>
          <w:tcPr>
            <w:tcW w:w="810" w:type="dxa"/>
            <w:tcBorders>
              <w:righ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hAnsi="仿宋_GB2312" w:eastAsia="仿宋_GB2312" w:cs="仿宋_GB2312"/>
                <w:szCs w:val="21"/>
              </w:rPr>
              <w:t>指标1：</w:t>
            </w:r>
          </w:p>
        </w:tc>
        <w:tc>
          <w:tcPr>
            <w:tcW w:w="2048" w:type="dxa"/>
            <w:gridSpan w:val="3"/>
            <w:tcBorders>
              <w:left w:val="single" w:color="auto" w:sz="4" w:space="0"/>
            </w:tcBorders>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社会公众或服务对象满意度达到95%以上。</w:t>
            </w:r>
          </w:p>
        </w:tc>
        <w:tc>
          <w:tcPr>
            <w:tcW w:w="2832" w:type="dxa"/>
            <w:gridSpan w:val="6"/>
            <w:noWrap w:val="0"/>
            <w:vAlign w:val="center"/>
          </w:tcPr>
          <w:p>
            <w:pPr>
              <w:autoSpaceDN w:val="0"/>
              <w:spacing w:line="320" w:lineRule="exact"/>
              <w:jc w:val="both"/>
              <w:textAlignment w:val="center"/>
              <w:rPr>
                <w:rFonts w:hint="eastAsia" w:ascii="仿宋_GB2312" w:eastAsia="仿宋_GB2312" w:cs="仿宋_GB2312"/>
                <w:szCs w:val="21"/>
              </w:rPr>
            </w:pPr>
            <w:r>
              <w:rPr>
                <w:rFonts w:hint="eastAsia" w:ascii="仿宋_GB2312" w:eastAsia="仿宋_GB2312" w:cs="仿宋_GB2312"/>
                <w:szCs w:val="21"/>
              </w:rPr>
              <w:t>社会公众或服务对象满意度达到96.25%，完成目标任务。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3453"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r>
              <w:rPr>
                <w:rFonts w:hint="eastAsia" w:hAnsi="仿宋_GB2312" w:eastAsia="仿宋_GB2312" w:cs="仿宋_GB2312"/>
                <w:sz w:val="24"/>
              </w:rPr>
              <w:t>绩效自评综合得分</w:t>
            </w:r>
          </w:p>
        </w:tc>
        <w:tc>
          <w:tcPr>
            <w:tcW w:w="6642" w:type="dxa"/>
            <w:gridSpan w:val="12"/>
            <w:noWrap w:val="0"/>
            <w:vAlign w:val="center"/>
          </w:tcPr>
          <w:p>
            <w:pPr>
              <w:spacing w:line="320" w:lineRule="exact"/>
              <w:ind w:firstLine="630" w:firstLineChars="300"/>
              <w:rPr>
                <w:rFonts w:hint="eastAsia" w:eastAsia="楷体_GB2312"/>
                <w:lang w:val="en-US" w:eastAsia="zh-CN"/>
              </w:rPr>
            </w:pPr>
            <w:r>
              <w:rPr>
                <w:rFonts w:hint="eastAsia" w:eastAsia="楷体_GB2312"/>
              </w:rPr>
              <w:t>评分：</w:t>
            </w:r>
            <w:r>
              <w:rPr>
                <w:rFonts w:hint="eastAsia" w:eastAsia="楷体_GB2312"/>
                <w:lang w:val="en-US" w:eastAsia="zh-CN"/>
              </w:rPr>
              <w:t>91</w:t>
            </w:r>
            <w:r>
              <w:rPr>
                <w:rFonts w:hint="eastAsia" w:eastAsia="楷体_GB2312"/>
              </w:rPr>
              <w:t xml:space="preserve">                           等级：</w:t>
            </w:r>
            <w:r>
              <w:rPr>
                <w:rFonts w:hint="eastAsia" w:eastAsia="楷体_GB2312"/>
                <w:lang w:eastAsia="zh-CN"/>
              </w:rPr>
              <w:t>优</w:t>
            </w:r>
          </w:p>
          <w:p>
            <w:pPr>
              <w:autoSpaceDN w:val="0"/>
              <w:spacing w:line="320" w:lineRule="exact"/>
              <w:jc w:val="left"/>
              <w:textAlignment w:val="center"/>
              <w:rPr>
                <w:rFonts w:hint="eastAsia" w:ascii="TimesNewRoman" w:hAnsi="TimesNewRoman"/>
                <w:szCs w:val="21"/>
              </w:rPr>
            </w:pPr>
          </w:p>
          <w:p>
            <w:pPr>
              <w:autoSpaceDN w:val="0"/>
              <w:spacing w:line="320" w:lineRule="exact"/>
              <w:textAlignment w:val="center"/>
              <w:rPr>
                <w:rFonts w:hint="eastAsia"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0095" w:type="dxa"/>
            <w:gridSpan w:val="17"/>
            <w:tcBorders>
              <w:top w:val="nil"/>
            </w:tcBorders>
            <w:noWrap w:val="0"/>
            <w:vAlign w:val="center"/>
          </w:tcPr>
          <w:p>
            <w:pPr>
              <w:autoSpaceDN w:val="0"/>
              <w:spacing w:line="320" w:lineRule="exact"/>
              <w:jc w:val="center"/>
              <w:textAlignment w:val="center"/>
              <w:rPr>
                <w:rFonts w:hint="eastAsia" w:eastAsia="仿宋_GB2312" w:cs="仿宋_GB2312"/>
                <w:sz w:val="24"/>
              </w:rPr>
            </w:pPr>
            <w:r>
              <w:rPr>
                <w:rFonts w:hint="eastAsia"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姓</w:t>
            </w:r>
            <w:r>
              <w:rPr>
                <w:rFonts w:hint="eastAsia" w:eastAsia="仿宋_GB2312" w:cs="仿宋_GB2312"/>
                <w:sz w:val="24"/>
              </w:rPr>
              <w:t xml:space="preserve">  </w:t>
            </w:r>
            <w:r>
              <w:rPr>
                <w:rFonts w:hint="eastAsia" w:hAnsi="仿宋_GB2312" w:eastAsia="仿宋_GB2312" w:cs="仿宋_GB2312"/>
                <w:sz w:val="24"/>
              </w:rPr>
              <w:t>名</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职务</w:t>
            </w:r>
            <w:r>
              <w:rPr>
                <w:rFonts w:hint="eastAsia" w:eastAsia="仿宋_GB2312" w:cs="仿宋_GB2312"/>
                <w:sz w:val="24"/>
              </w:rPr>
              <w:t>/</w:t>
            </w:r>
            <w:r>
              <w:rPr>
                <w:rFonts w:hint="eastAsia" w:hAnsi="仿宋_GB2312" w:eastAsia="仿宋_GB2312" w:cs="仿宋_GB2312"/>
                <w:sz w:val="24"/>
              </w:rPr>
              <w:t>职称</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单</w:t>
            </w:r>
            <w:r>
              <w:rPr>
                <w:rFonts w:hint="eastAsia" w:eastAsia="仿宋_GB2312" w:cs="仿宋_GB2312"/>
                <w:sz w:val="24"/>
              </w:rPr>
              <w:t xml:space="preserve">  </w:t>
            </w:r>
            <w:r>
              <w:rPr>
                <w:rFonts w:hint="eastAsia" w:hAnsi="仿宋_GB2312" w:eastAsia="仿宋_GB2312" w:cs="仿宋_GB2312"/>
                <w:sz w:val="24"/>
              </w:rPr>
              <w:t>位</w:t>
            </w:r>
          </w:p>
        </w:tc>
        <w:tc>
          <w:tcPr>
            <w:tcW w:w="3401"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hAnsi="仿宋_GB2312" w:eastAsia="仿宋_GB2312" w:cs="仿宋_GB2312"/>
                <w:sz w:val="24"/>
              </w:rPr>
              <w:t>签</w:t>
            </w:r>
            <w:r>
              <w:rPr>
                <w:rFonts w:hint="eastAsia" w:eastAsia="仿宋_GB2312" w:cs="仿宋_GB2312"/>
                <w:sz w:val="24"/>
              </w:rPr>
              <w:t xml:space="preserve">  </w:t>
            </w:r>
            <w:r>
              <w:rPr>
                <w:rFonts w:hint="eastAsia"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2" w:type="dxa"/>
            <w:gridSpan w:val="2"/>
            <w:noWrap w:val="0"/>
            <w:vAlign w:val="center"/>
          </w:tcPr>
          <w:p>
            <w:pPr>
              <w:autoSpaceDN w:val="0"/>
              <w:spacing w:line="320" w:lineRule="exact"/>
              <w:jc w:val="center"/>
              <w:textAlignment w:val="center"/>
              <w:rPr>
                <w:rFonts w:hint="eastAsia" w:cs="仿宋_GB2312"/>
                <w:sz w:val="24"/>
              </w:rPr>
            </w:pPr>
            <w:r>
              <w:rPr>
                <w:rFonts w:hint="eastAsia" w:cs="仿宋_GB2312"/>
                <w:sz w:val="24"/>
              </w:rPr>
              <w:t>张少龙</w:t>
            </w:r>
          </w:p>
        </w:tc>
        <w:tc>
          <w:tcPr>
            <w:tcW w:w="3563" w:type="dxa"/>
            <w:gridSpan w:val="6"/>
            <w:noWrap w:val="0"/>
            <w:vAlign w:val="center"/>
          </w:tcPr>
          <w:p>
            <w:pPr>
              <w:autoSpaceDN w:val="0"/>
              <w:spacing w:line="320" w:lineRule="exact"/>
              <w:jc w:val="center"/>
              <w:textAlignment w:val="center"/>
              <w:rPr>
                <w:rFonts w:hint="eastAsia" w:cs="仿宋_GB2312"/>
                <w:sz w:val="24"/>
              </w:rPr>
            </w:pPr>
            <w:r>
              <w:rPr>
                <w:rFonts w:hint="eastAsia" w:cs="仿宋_GB2312"/>
                <w:sz w:val="24"/>
              </w:rPr>
              <w:t>组长</w:t>
            </w:r>
          </w:p>
        </w:tc>
        <w:tc>
          <w:tcPr>
            <w:tcW w:w="1479" w:type="dxa"/>
            <w:noWrap w:val="0"/>
            <w:vAlign w:val="center"/>
          </w:tcPr>
          <w:p>
            <w:pPr>
              <w:autoSpaceDN w:val="0"/>
              <w:spacing w:line="320" w:lineRule="exact"/>
              <w:jc w:val="center"/>
              <w:textAlignment w:val="center"/>
              <w:rPr>
                <w:rFonts w:hint="eastAsia" w:cs="仿宋_GB2312"/>
                <w:sz w:val="24"/>
              </w:rPr>
            </w:pPr>
            <w:r>
              <w:rPr>
                <w:rFonts w:hint="eastAsia" w:cs="仿宋_GB2312"/>
                <w:sz w:val="24"/>
              </w:rPr>
              <w:t>州投资贸易促进中心</w:t>
            </w:r>
          </w:p>
        </w:tc>
        <w:tc>
          <w:tcPr>
            <w:tcW w:w="3401"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2" w:type="dxa"/>
            <w:gridSpan w:val="2"/>
            <w:noWrap w:val="0"/>
            <w:vAlign w:val="center"/>
          </w:tcPr>
          <w:p>
            <w:pPr>
              <w:autoSpaceDN w:val="0"/>
              <w:spacing w:line="320" w:lineRule="exact"/>
              <w:jc w:val="center"/>
              <w:textAlignment w:val="center"/>
              <w:rPr>
                <w:rFonts w:hint="eastAsia" w:cs="仿宋_GB2312"/>
                <w:sz w:val="24"/>
              </w:rPr>
            </w:pPr>
            <w:r>
              <w:rPr>
                <w:rFonts w:hint="eastAsia" w:cs="仿宋_GB2312"/>
                <w:sz w:val="24"/>
              </w:rPr>
              <w:t>李  成</w:t>
            </w:r>
          </w:p>
        </w:tc>
        <w:tc>
          <w:tcPr>
            <w:tcW w:w="3563" w:type="dxa"/>
            <w:gridSpan w:val="6"/>
            <w:noWrap w:val="0"/>
            <w:vAlign w:val="center"/>
          </w:tcPr>
          <w:p>
            <w:pPr>
              <w:autoSpaceDN w:val="0"/>
              <w:spacing w:line="320" w:lineRule="exact"/>
              <w:jc w:val="center"/>
              <w:textAlignment w:val="center"/>
              <w:rPr>
                <w:rFonts w:hint="eastAsia" w:cs="仿宋_GB2312"/>
                <w:sz w:val="24"/>
              </w:rPr>
            </w:pPr>
            <w:r>
              <w:rPr>
                <w:rFonts w:hint="eastAsia" w:cs="仿宋_GB2312"/>
                <w:sz w:val="24"/>
              </w:rPr>
              <w:t>成员</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cs="仿宋_GB2312"/>
                <w:sz w:val="24"/>
              </w:rPr>
              <w:t>州投资贸易促进中心</w:t>
            </w:r>
          </w:p>
        </w:tc>
        <w:tc>
          <w:tcPr>
            <w:tcW w:w="3401"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53" w:hRule="atLeast"/>
        </w:trPr>
        <w:tc>
          <w:tcPr>
            <w:tcW w:w="10095"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hAnsi="仿宋_GB2312"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r>
              <w:rPr>
                <w:rFonts w:hint="eastAsia" w:cs="仿宋_GB2312"/>
                <w:sz w:val="24"/>
              </w:rPr>
              <w:t>202</w:t>
            </w:r>
            <w:r>
              <w:rPr>
                <w:rFonts w:hint="eastAsia" w:cs="仿宋_GB2312"/>
                <w:sz w:val="24"/>
                <w:lang w:val="en-US" w:eastAsia="zh-CN"/>
              </w:rPr>
              <w:t>2</w:t>
            </w:r>
            <w:r>
              <w:rPr>
                <w:rFonts w:hint="eastAsia" w:hAnsi="仿宋_GB2312" w:eastAsia="仿宋_GB2312" w:cs="仿宋_GB2312"/>
                <w:sz w:val="24"/>
              </w:rPr>
              <w:t>年</w:t>
            </w:r>
            <w:r>
              <w:rPr>
                <w:rFonts w:hint="eastAsia" w:eastAsia="仿宋_GB2312" w:cs="仿宋_GB2312"/>
                <w:sz w:val="24"/>
              </w:rPr>
              <w:t xml:space="preserve">  </w:t>
            </w:r>
            <w:r>
              <w:rPr>
                <w:rFonts w:hint="eastAsia" w:cs="仿宋_GB2312"/>
                <w:sz w:val="24"/>
              </w:rPr>
              <w:t>6</w:t>
            </w:r>
            <w:r>
              <w:rPr>
                <w:rFonts w:hint="eastAsia" w:eastAsia="仿宋_GB2312" w:cs="仿宋_GB2312"/>
                <w:sz w:val="24"/>
              </w:rPr>
              <w:t xml:space="preserve">  </w:t>
            </w:r>
            <w:r>
              <w:rPr>
                <w:rFonts w:hint="eastAsia" w:hAnsi="仿宋_GB2312" w:eastAsia="仿宋_GB2312" w:cs="仿宋_GB2312"/>
                <w:sz w:val="24"/>
              </w:rPr>
              <w:t>月</w:t>
            </w:r>
            <w:r>
              <w:rPr>
                <w:rFonts w:hint="eastAsia" w:eastAsia="仿宋_GB2312" w:cs="仿宋_GB2312"/>
                <w:sz w:val="24"/>
              </w:rPr>
              <w:t xml:space="preserve"> </w:t>
            </w:r>
            <w:r>
              <w:rPr>
                <w:rFonts w:hint="eastAsia" w:eastAsia="仿宋_GB2312" w:cs="仿宋_GB2312"/>
                <w:sz w:val="24"/>
                <w:lang w:val="en-US" w:eastAsia="zh-CN"/>
              </w:rPr>
              <w:t>15</w:t>
            </w:r>
            <w:r>
              <w:rPr>
                <w:rFonts w:hint="eastAsia" w:eastAsia="仿宋_GB2312" w:cs="仿宋_GB2312"/>
                <w:sz w:val="24"/>
              </w:rPr>
              <w:t xml:space="preserve">  </w:t>
            </w:r>
            <w:r>
              <w:rPr>
                <w:rFonts w:hint="eastAsia"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3" w:hRule="atLeast"/>
        </w:trPr>
        <w:tc>
          <w:tcPr>
            <w:tcW w:w="10095"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hAnsi="仿宋_GB2312" w:eastAsia="仿宋_GB2312" w:cs="仿宋_GB2312"/>
                <w:sz w:val="24"/>
              </w:rPr>
              <w:t>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r>
              <w:rPr>
                <w:rFonts w:hint="eastAsia" w:hAnsi="仿宋_GB2312" w:eastAsia="仿宋_GB2312" w:cs="仿宋_GB2312"/>
                <w:sz w:val="24"/>
              </w:rPr>
              <w:t>单位负责人（签章）：</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r>
              <w:rPr>
                <w:rFonts w:hint="eastAsia" w:cs="仿宋_GB2312"/>
                <w:sz w:val="24"/>
              </w:rPr>
              <w:t>202</w:t>
            </w:r>
            <w:r>
              <w:rPr>
                <w:rFonts w:hint="eastAsia" w:cs="仿宋_GB2312"/>
                <w:sz w:val="24"/>
                <w:lang w:val="en-US" w:eastAsia="zh-CN"/>
              </w:rPr>
              <w:t>2</w:t>
            </w:r>
            <w:r>
              <w:rPr>
                <w:rFonts w:hint="eastAsia" w:eastAsia="仿宋_GB2312" w:cs="仿宋_GB2312"/>
                <w:sz w:val="24"/>
              </w:rPr>
              <w:t xml:space="preserve"> </w:t>
            </w:r>
            <w:r>
              <w:rPr>
                <w:rFonts w:hint="eastAsia" w:hAnsi="仿宋_GB2312" w:eastAsia="仿宋_GB2312" w:cs="仿宋_GB2312"/>
                <w:sz w:val="24"/>
              </w:rPr>
              <w:t>年</w:t>
            </w:r>
            <w:r>
              <w:rPr>
                <w:rFonts w:hint="eastAsia" w:eastAsia="仿宋_GB2312" w:cs="仿宋_GB2312"/>
                <w:sz w:val="24"/>
              </w:rPr>
              <w:t xml:space="preserve">  </w:t>
            </w:r>
            <w:r>
              <w:rPr>
                <w:rFonts w:hint="eastAsia" w:cs="仿宋_GB2312"/>
                <w:sz w:val="24"/>
              </w:rPr>
              <w:t>6</w:t>
            </w:r>
            <w:r>
              <w:rPr>
                <w:rFonts w:hint="eastAsia" w:eastAsia="仿宋_GB2312" w:cs="仿宋_GB2312"/>
                <w:sz w:val="24"/>
              </w:rPr>
              <w:t xml:space="preserve">  </w:t>
            </w:r>
            <w:r>
              <w:rPr>
                <w:rFonts w:hint="eastAsia" w:hAnsi="仿宋_GB2312" w:eastAsia="仿宋_GB2312" w:cs="仿宋_GB2312"/>
                <w:sz w:val="24"/>
              </w:rPr>
              <w:t>月</w:t>
            </w:r>
            <w:r>
              <w:rPr>
                <w:rFonts w:hint="eastAsia" w:eastAsia="仿宋_GB2312" w:cs="仿宋_GB2312"/>
                <w:sz w:val="24"/>
              </w:rPr>
              <w:t xml:space="preserve">  </w:t>
            </w:r>
            <w:r>
              <w:rPr>
                <w:rFonts w:hint="eastAsia" w:cs="仿宋_GB2312"/>
                <w:sz w:val="24"/>
              </w:rPr>
              <w:t>1</w:t>
            </w:r>
            <w:r>
              <w:rPr>
                <w:rFonts w:hint="eastAsia" w:cs="仿宋_GB2312"/>
                <w:sz w:val="24"/>
                <w:lang w:val="en-US" w:eastAsia="zh-CN"/>
              </w:rPr>
              <w:t>5</w:t>
            </w:r>
            <w:r>
              <w:rPr>
                <w:rFonts w:hint="eastAsia" w:eastAsia="仿宋_GB2312" w:cs="仿宋_GB2312"/>
                <w:sz w:val="24"/>
              </w:rPr>
              <w:t xml:space="preserve">  </w:t>
            </w:r>
            <w:r>
              <w:rPr>
                <w:rFonts w:hint="eastAsia"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56" w:hRule="atLeast"/>
        </w:trPr>
        <w:tc>
          <w:tcPr>
            <w:tcW w:w="10095" w:type="dxa"/>
            <w:gridSpan w:val="17"/>
            <w:noWrap w:val="0"/>
            <w:vAlign w:val="center"/>
          </w:tcPr>
          <w:p>
            <w:pPr>
              <w:spacing w:line="320" w:lineRule="exact"/>
              <w:rPr>
                <w:rFonts w:hint="eastAsia" w:eastAsia="仿宋_GB2312"/>
                <w:sz w:val="24"/>
              </w:rPr>
            </w:pPr>
            <w:r>
              <w:rPr>
                <w:rFonts w:hint="eastAsia" w:hAnsi="仿宋_GB2312" w:eastAsia="仿宋_GB2312" w:cs="仿宋_GB2312"/>
                <w:sz w:val="24"/>
              </w:rPr>
              <w:t>部门（单位）意见</w:t>
            </w:r>
            <w:r>
              <w:rPr>
                <w:rFonts w:hint="eastAsia" w:eastAsia="仿宋_GB2312"/>
                <w:sz w:val="24"/>
              </w:rPr>
              <w:t>：</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w:t>
            </w:r>
            <w:r>
              <w:rPr>
                <w:rFonts w:hint="eastAsia" w:hAnsi="仿宋_GB2312" w:eastAsia="仿宋_GB2312" w:cs="仿宋_GB2312"/>
                <w:sz w:val="24"/>
              </w:rPr>
              <w:t>部门（单位）</w:t>
            </w:r>
            <w:r>
              <w:rPr>
                <w:rFonts w:hint="eastAsia" w:eastAsia="仿宋_GB2312"/>
                <w:sz w:val="24"/>
              </w:rPr>
              <w:t>负责人（签章）：</w:t>
            </w:r>
          </w:p>
          <w:p>
            <w:pPr>
              <w:autoSpaceDN w:val="0"/>
              <w:spacing w:line="320" w:lineRule="exact"/>
              <w:jc w:val="left"/>
              <w:textAlignment w:val="center"/>
              <w:rPr>
                <w:rFonts w:hint="eastAsia" w:eastAsia="仿宋_GB2312" w:cs="仿宋_GB2312"/>
                <w:sz w:val="24"/>
              </w:rPr>
            </w:pPr>
            <w:r>
              <w:rPr>
                <w:rFonts w:hint="eastAsia" w:eastAsia="仿宋_GB2312"/>
                <w:sz w:val="24"/>
              </w:rPr>
              <w:t xml:space="preserve">                                                               </w:t>
            </w:r>
            <w:r>
              <w:rPr>
                <w:rFonts w:hint="eastAsia"/>
                <w:sz w:val="24"/>
              </w:rPr>
              <w:t>202</w:t>
            </w:r>
            <w:r>
              <w:rPr>
                <w:rFonts w:hint="eastAsia"/>
                <w:sz w:val="24"/>
                <w:lang w:val="en-US" w:eastAsia="zh-CN"/>
              </w:rPr>
              <w:t>2</w:t>
            </w:r>
            <w:r>
              <w:rPr>
                <w:rFonts w:hint="eastAsia" w:eastAsia="仿宋_GB2312"/>
                <w:sz w:val="24"/>
              </w:rPr>
              <w:t xml:space="preserve">年  </w:t>
            </w:r>
            <w:r>
              <w:rPr>
                <w:rFonts w:hint="eastAsia"/>
                <w:sz w:val="24"/>
              </w:rPr>
              <w:t>6</w:t>
            </w:r>
            <w:r>
              <w:rPr>
                <w:rFonts w:hint="eastAsia" w:eastAsia="仿宋_GB2312"/>
                <w:sz w:val="24"/>
              </w:rPr>
              <w:t xml:space="preserve">  月  </w:t>
            </w:r>
            <w:r>
              <w:rPr>
                <w:rFonts w:hint="eastAsia"/>
                <w:sz w:val="24"/>
              </w:rPr>
              <w:t>1</w:t>
            </w:r>
            <w:r>
              <w:rPr>
                <w:rFonts w:hint="eastAsia"/>
                <w:sz w:val="24"/>
                <w:lang w:val="en-US" w:eastAsia="zh-CN"/>
              </w:rPr>
              <w:t>5</w:t>
            </w:r>
            <w:r>
              <w:rPr>
                <w:rFonts w:hint="eastAsia" w:eastAsia="仿宋_GB2312"/>
                <w:sz w:val="24"/>
              </w:rPr>
              <w:t xml:space="preserve"> 日</w:t>
            </w:r>
          </w:p>
        </w:tc>
      </w:tr>
    </w:tbl>
    <w:p>
      <w:pPr>
        <w:rPr>
          <w:rFonts w:hint="eastAsia"/>
        </w:rPr>
      </w:pPr>
    </w:p>
    <w:p>
      <w:pPr>
        <w:rPr>
          <w:rFonts w:hint="eastAsia"/>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ind w:left="1974" w:hanging="1974" w:hangingChars="447"/>
        <w:rPr>
          <w:rFonts w:hint="eastAsia" w:ascii="仿宋" w:hAnsi="仿宋" w:eastAsia="仿宋"/>
          <w:b/>
          <w:sz w:val="44"/>
          <w:szCs w:val="44"/>
        </w:rPr>
      </w:pPr>
      <w:r>
        <w:rPr>
          <w:rFonts w:hint="eastAsia" w:ascii="仿宋" w:hAnsi="仿宋" w:eastAsia="仿宋"/>
          <w:b/>
          <w:sz w:val="44"/>
          <w:szCs w:val="44"/>
        </w:rPr>
        <w:t>湘西土家族苗族自治州投资贸易促进中心部门整体支出绩效评价报告</w:t>
      </w:r>
    </w:p>
    <w:p>
      <w:pPr>
        <w:rPr>
          <w:rFonts w:hint="eastAsia" w:ascii="仿宋" w:hAnsi="仿宋" w:eastAsia="仿宋"/>
          <w:b/>
          <w:sz w:val="44"/>
          <w:szCs w:val="44"/>
        </w:rPr>
      </w:pPr>
    </w:p>
    <w:p>
      <w:pPr>
        <w:ind w:firstLine="640" w:firstLineChars="200"/>
        <w:rPr>
          <w:rFonts w:hint="eastAsia" w:ascii="仿宋" w:hAnsi="仿宋" w:eastAsia="仿宋"/>
          <w:sz w:val="32"/>
          <w:szCs w:val="32"/>
        </w:rPr>
      </w:pPr>
      <w:r>
        <w:rPr>
          <w:rFonts w:hint="eastAsia" w:ascii="仿宋" w:hAnsi="仿宋" w:eastAsia="仿宋"/>
          <w:sz w:val="32"/>
          <w:szCs w:val="32"/>
        </w:rPr>
        <w:t>为加强州投资贸易促进中心（州对外劳务合作服务中心）（以下简称“本单位”）财政资金管理，强化支出责任，提高财政资金的使用效益，建立科学、合理的财政支出绩效评价管理体系，提高本单位财政资金的使用效益，根据《党政机关厉行节约反对浪费重要条例》、《预算法》、《财政部关于印发&lt;项目支出绩效评价管理办法&gt;的通知》（财预[2020]10号）、《预算绩效评价共性指标体系框架》（财预[2013]53号、10号）、《预算绩效评价共性指标体系指标体系框架》（财预[2013]53号、《中共湖南省办公厅 湖南省人民政府办公厅关于全面实施预算绩效管理的实施意见》（湘办发[2019]10号）、</w:t>
      </w:r>
      <w:r>
        <w:rPr>
          <w:rFonts w:hint="eastAsia" w:eastAsia="仿宋_GB2312"/>
          <w:spacing w:val="-2"/>
          <w:sz w:val="32"/>
          <w:szCs w:val="32"/>
        </w:rPr>
        <w:t>《湖南省财政厅关于印发〈湖南省预算支出绩效评价管理办法〉的通知》（湘财绩〔2020〕7号）和</w:t>
      </w:r>
      <w:r>
        <w:rPr>
          <w:rFonts w:hint="eastAsia" w:eastAsia="仿宋_GB2312" w:cs="仿宋_GB2312"/>
          <w:sz w:val="32"/>
          <w:szCs w:val="32"/>
        </w:rPr>
        <w:t>《湘西自治州州级预算部门整体支出绩效自评操作规程》</w:t>
      </w:r>
      <w:r>
        <w:rPr>
          <w:rFonts w:hint="eastAsia" w:eastAsia="仿宋_GB2312"/>
          <w:spacing w:val="-2"/>
          <w:sz w:val="32"/>
          <w:szCs w:val="32"/>
        </w:rPr>
        <w:t>（州财绩〔2021〕6 号）等文件精神</w:t>
      </w:r>
      <w:r>
        <w:rPr>
          <w:rFonts w:hint="eastAsia" w:ascii="仿宋" w:hAnsi="仿宋" w:eastAsia="仿宋"/>
          <w:sz w:val="32"/>
          <w:szCs w:val="32"/>
        </w:rPr>
        <w:t>，本单位于202</w:t>
      </w:r>
      <w:r>
        <w:rPr>
          <w:rFonts w:hint="eastAsia" w:ascii="仿宋" w:hAnsi="仿宋" w:eastAsia="仿宋"/>
          <w:sz w:val="32"/>
          <w:szCs w:val="32"/>
          <w:lang w:val="en-US" w:eastAsia="zh-CN"/>
        </w:rPr>
        <w:t>2</w:t>
      </w:r>
      <w:r>
        <w:rPr>
          <w:rFonts w:hint="eastAsia" w:ascii="仿宋" w:hAnsi="仿宋" w:eastAsia="仿宋"/>
          <w:sz w:val="32"/>
          <w:szCs w:val="32"/>
        </w:rPr>
        <w:t>年5月至6月，组织力量对本单位的部门预算整体支出进行了绩效评价，本次评价遵循了“科学规范、公正公开、分类管理、绩效相关”的原则，运用较科学、合理的绩效评价指标、评价标准和评价方法，对本单位202</w:t>
      </w:r>
      <w:r>
        <w:rPr>
          <w:rFonts w:hint="eastAsia" w:ascii="仿宋" w:hAnsi="仿宋" w:eastAsia="仿宋"/>
          <w:sz w:val="32"/>
          <w:szCs w:val="32"/>
          <w:lang w:val="en-US" w:eastAsia="zh-CN"/>
        </w:rPr>
        <w:t>1</w:t>
      </w:r>
      <w:r>
        <w:rPr>
          <w:rFonts w:hint="eastAsia" w:ascii="仿宋" w:hAnsi="仿宋" w:eastAsia="仿宋"/>
          <w:sz w:val="32"/>
          <w:szCs w:val="32"/>
        </w:rPr>
        <w:t>年度部门整体支出的绩效情况进行了客观、公正的评价。现将情况汇报如下：</w:t>
      </w:r>
    </w:p>
    <w:p>
      <w:pPr>
        <w:ind w:firstLine="643" w:firstLineChars="200"/>
        <w:rPr>
          <w:rFonts w:hint="eastAsia" w:ascii="仿宋" w:hAnsi="仿宋" w:eastAsia="仿宋"/>
          <w:b/>
          <w:sz w:val="32"/>
          <w:szCs w:val="32"/>
        </w:rPr>
      </w:pPr>
      <w:r>
        <w:rPr>
          <w:rFonts w:hint="eastAsia" w:ascii="仿宋" w:hAnsi="仿宋" w:eastAsia="仿宋"/>
          <w:b/>
          <w:sz w:val="32"/>
          <w:szCs w:val="32"/>
        </w:rPr>
        <w:t>一、部门基本情况</w:t>
      </w:r>
    </w:p>
    <w:p>
      <w:pPr>
        <w:ind w:firstLine="480" w:firstLineChars="150"/>
        <w:rPr>
          <w:rFonts w:hint="eastAsia" w:ascii="仿宋" w:hAnsi="仿宋" w:eastAsia="仿宋"/>
          <w:sz w:val="32"/>
          <w:szCs w:val="32"/>
        </w:rPr>
      </w:pPr>
      <w:r>
        <w:rPr>
          <w:rFonts w:hint="eastAsia" w:ascii="仿宋" w:hAnsi="仿宋" w:eastAsia="仿宋"/>
          <w:sz w:val="32"/>
          <w:szCs w:val="32"/>
        </w:rPr>
        <w:t>（一）部门职责</w:t>
      </w:r>
    </w:p>
    <w:p>
      <w:pPr>
        <w:ind w:firstLine="645"/>
        <w:rPr>
          <w:rFonts w:hint="eastAsia" w:ascii="仿宋" w:hAnsi="仿宋" w:eastAsia="仿宋" w:cs="仿宋_GB2312"/>
          <w:sz w:val="32"/>
          <w:szCs w:val="32"/>
        </w:rPr>
      </w:pPr>
      <w:r>
        <w:rPr>
          <w:rFonts w:hint="eastAsia" w:ascii="仿宋" w:hAnsi="仿宋" w:eastAsia="仿宋" w:cs="仿宋_GB2312"/>
          <w:sz w:val="32"/>
          <w:szCs w:val="32"/>
        </w:rPr>
        <w:t>州投资贸易促进中心（州对外劳务合作服务中心）实行两块牌子，一套人马管理。州投资贸易促进中心主要职责：1、贯彻执行国家、省州有关经济合作与招商引资、内外贸易、商贸流通和服务领域的方针政策。2、负责协调全州各县市对外经济合作、招商引资与投资贸易促进工作。3、负责执导、扶持出口养殖基地、专业批发交易市场、仓储式物流园建设、为全州大宗农副产品的销售提供服务。4、负责招商引资、投资贸易促进信息网络和项目库建设，为社会提供商贸信息服务。5、负责承办各类商品交易会、展览会、洽谈会和有关培训等。6、代办出国组团考察、代办出国批件、护照和签证。7、负责代理、代办州县市人民政府有关职能部门部分审批业务的前期筹备工作，为服务对象组织、协调各职能部门项目的申报，提供投资贸易咨询服务等。州对外劳务合作服务中心主要职责：1、负责宣传、贯彻执行国家对外劳务相关法规和政策。2、负责组织、筛选、培训和输出全州对外劳务人员。3、承担全州对外劳务合作服务、促进、保障、管理职能。4、指导各县市规范开展对外劳务服务。根据《关于州投资促进事务局增加编制等事项的批复》（州编办发[2016]161号）文件精神，本单位转为全额拨拨款的正科级事业单位。单位统一社会信用代码124331006874475531。办公地址：吉首市文艺路3号。截止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年12月31日，本单位州编委核定的编制人数为</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人（事业编制），在职人员1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人，退休人员4人。单位另有聘用人员20人。</w:t>
      </w:r>
    </w:p>
    <w:p>
      <w:pPr>
        <w:ind w:firstLine="480" w:firstLineChars="150"/>
        <w:rPr>
          <w:rFonts w:hint="eastAsia" w:ascii="仿宋" w:hAnsi="仿宋" w:eastAsia="仿宋" w:cs="仿宋_GB2312"/>
          <w:sz w:val="32"/>
          <w:szCs w:val="32"/>
        </w:rPr>
      </w:pPr>
      <w:r>
        <w:rPr>
          <w:rFonts w:hint="eastAsia" w:ascii="仿宋" w:hAnsi="仿宋" w:eastAsia="仿宋" w:cs="仿宋_GB2312"/>
          <w:sz w:val="32"/>
          <w:szCs w:val="32"/>
        </w:rPr>
        <w:t>（二）202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年度部门支出情况</w:t>
      </w:r>
    </w:p>
    <w:p>
      <w:pPr>
        <w:ind w:firstLine="645"/>
        <w:rPr>
          <w:rFonts w:hint="eastAsia" w:ascii="仿宋" w:hAnsi="仿宋" w:eastAsia="仿宋" w:cs="仿宋_GB2312"/>
          <w:sz w:val="32"/>
          <w:szCs w:val="32"/>
        </w:rPr>
      </w:pPr>
      <w:r>
        <w:rPr>
          <w:rFonts w:hint="eastAsia" w:ascii="仿宋" w:hAnsi="仿宋" w:eastAsia="仿宋" w:cs="仿宋_GB2312"/>
          <w:sz w:val="32"/>
          <w:szCs w:val="32"/>
        </w:rPr>
        <w:t>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年度收入总计</w:t>
      </w:r>
      <w:r>
        <w:rPr>
          <w:rFonts w:hint="eastAsia" w:ascii="仿宋" w:hAnsi="仿宋" w:eastAsia="仿宋" w:cs="仿宋_GB2312"/>
          <w:sz w:val="32"/>
          <w:szCs w:val="32"/>
          <w:lang w:val="en-US" w:eastAsia="zh-CN"/>
        </w:rPr>
        <w:t>490.75</w:t>
      </w:r>
      <w:r>
        <w:rPr>
          <w:rFonts w:hint="eastAsia" w:ascii="仿宋" w:hAnsi="仿宋" w:eastAsia="仿宋" w:cs="仿宋_GB2312"/>
          <w:sz w:val="32"/>
          <w:szCs w:val="32"/>
        </w:rPr>
        <w:t>万元，其中财政拨款</w:t>
      </w:r>
      <w:r>
        <w:rPr>
          <w:rFonts w:hint="eastAsia" w:ascii="仿宋" w:hAnsi="仿宋" w:eastAsia="仿宋" w:cs="仿宋_GB2312"/>
          <w:sz w:val="32"/>
          <w:szCs w:val="32"/>
          <w:lang w:val="en-US" w:eastAsia="zh-CN"/>
        </w:rPr>
        <w:t>318.30</w:t>
      </w:r>
      <w:r>
        <w:rPr>
          <w:rFonts w:hint="eastAsia" w:ascii="仿宋" w:hAnsi="仿宋" w:eastAsia="仿宋" w:cs="仿宋_GB2312"/>
          <w:sz w:val="32"/>
          <w:szCs w:val="32"/>
        </w:rPr>
        <w:t>万元（基本支出拨款</w:t>
      </w:r>
      <w:r>
        <w:rPr>
          <w:rFonts w:hint="eastAsia" w:ascii="仿宋" w:hAnsi="仿宋" w:eastAsia="仿宋" w:cs="仿宋_GB2312"/>
          <w:sz w:val="32"/>
          <w:szCs w:val="32"/>
          <w:lang w:val="en-US" w:eastAsia="zh-CN"/>
        </w:rPr>
        <w:t>315.37</w:t>
      </w:r>
      <w:r>
        <w:rPr>
          <w:rFonts w:hint="eastAsia" w:ascii="仿宋" w:hAnsi="仿宋" w:eastAsia="仿宋" w:cs="仿宋_GB2312"/>
          <w:sz w:val="32"/>
          <w:szCs w:val="32"/>
        </w:rPr>
        <w:t>万元，项目支出拨款</w:t>
      </w:r>
      <w:r>
        <w:rPr>
          <w:rFonts w:hint="eastAsia" w:ascii="仿宋" w:hAnsi="仿宋" w:eastAsia="仿宋" w:cs="仿宋_GB2312"/>
          <w:sz w:val="32"/>
          <w:szCs w:val="32"/>
          <w:lang w:val="en-US" w:eastAsia="zh-CN"/>
        </w:rPr>
        <w:t>2.93</w:t>
      </w:r>
      <w:r>
        <w:rPr>
          <w:rFonts w:hint="eastAsia" w:ascii="仿宋" w:hAnsi="仿宋" w:eastAsia="仿宋" w:cs="仿宋_GB2312"/>
          <w:sz w:val="32"/>
          <w:szCs w:val="32"/>
        </w:rPr>
        <w:t>万元），</w:t>
      </w:r>
      <w:r>
        <w:rPr>
          <w:rFonts w:hint="eastAsia" w:ascii="仿宋" w:hAnsi="仿宋" w:eastAsia="仿宋" w:cs="仿宋_GB2312"/>
          <w:sz w:val="32"/>
          <w:szCs w:val="32"/>
          <w:lang w:eastAsia="zh-CN"/>
        </w:rPr>
        <w:t>纳入专户管理的非税收入拨款</w:t>
      </w:r>
      <w:r>
        <w:rPr>
          <w:rFonts w:hint="eastAsia" w:ascii="仿宋" w:hAnsi="仿宋" w:eastAsia="仿宋" w:cs="仿宋_GB2312"/>
          <w:sz w:val="32"/>
          <w:szCs w:val="32"/>
          <w:lang w:val="en-US" w:eastAsia="zh-CN"/>
        </w:rPr>
        <w:t>92.15万元，</w:t>
      </w:r>
      <w:r>
        <w:rPr>
          <w:rFonts w:hint="eastAsia" w:ascii="仿宋" w:hAnsi="仿宋" w:eastAsia="仿宋" w:cs="仿宋_GB2312"/>
          <w:sz w:val="32"/>
          <w:szCs w:val="32"/>
        </w:rPr>
        <w:t>其他收入</w:t>
      </w:r>
      <w:r>
        <w:rPr>
          <w:rFonts w:hint="eastAsia" w:ascii="仿宋" w:hAnsi="仿宋" w:eastAsia="仿宋" w:cs="仿宋_GB2312"/>
          <w:sz w:val="32"/>
          <w:szCs w:val="32"/>
          <w:lang w:val="en-US" w:eastAsia="zh-CN"/>
        </w:rPr>
        <w:t>80.30万元</w:t>
      </w:r>
      <w:r>
        <w:rPr>
          <w:rFonts w:hint="eastAsia" w:ascii="仿宋" w:hAnsi="仿宋" w:eastAsia="仿宋" w:cs="仿宋_GB2312"/>
          <w:sz w:val="32"/>
          <w:szCs w:val="32"/>
        </w:rPr>
        <w:t>。上年结转和结余</w:t>
      </w:r>
      <w:r>
        <w:rPr>
          <w:rFonts w:hint="eastAsia" w:ascii="仿宋" w:hAnsi="仿宋" w:eastAsia="仿宋" w:cs="仿宋_GB2312"/>
          <w:sz w:val="32"/>
          <w:szCs w:val="32"/>
          <w:lang w:val="en-US" w:eastAsia="zh-CN"/>
        </w:rPr>
        <w:t>254.86</w:t>
      </w:r>
      <w:r>
        <w:rPr>
          <w:rFonts w:hint="eastAsia" w:ascii="仿宋" w:hAnsi="仿宋" w:eastAsia="仿宋" w:cs="仿宋_GB2312"/>
          <w:sz w:val="32"/>
          <w:szCs w:val="32"/>
        </w:rPr>
        <w:t>万元。</w:t>
      </w:r>
    </w:p>
    <w:p>
      <w:pPr>
        <w:rPr>
          <w:rFonts w:hint="eastAsia" w:ascii="仿宋" w:hAnsi="仿宋" w:eastAsia="仿宋" w:cs="仿宋_GB2312"/>
          <w:sz w:val="32"/>
          <w:szCs w:val="32"/>
        </w:rPr>
      </w:pPr>
      <w:r>
        <w:rPr>
          <w:rFonts w:hint="eastAsia" w:ascii="仿宋" w:hAnsi="仿宋" w:eastAsia="仿宋" w:cs="仿宋_GB2312"/>
          <w:sz w:val="32"/>
          <w:szCs w:val="32"/>
        </w:rPr>
        <w:t>全年总支出</w:t>
      </w:r>
      <w:r>
        <w:rPr>
          <w:rFonts w:hint="eastAsia" w:ascii="仿宋" w:hAnsi="仿宋" w:eastAsia="仿宋" w:cs="仿宋_GB2312"/>
          <w:sz w:val="32"/>
          <w:szCs w:val="32"/>
          <w:lang w:val="en-US" w:eastAsia="zh-CN"/>
        </w:rPr>
        <w:t>545.91</w:t>
      </w:r>
      <w:r>
        <w:rPr>
          <w:rFonts w:hint="eastAsia" w:ascii="仿宋" w:hAnsi="仿宋" w:eastAsia="仿宋" w:cs="仿宋_GB2312"/>
          <w:sz w:val="32"/>
          <w:szCs w:val="32"/>
        </w:rPr>
        <w:t>万元，其中基本支出</w:t>
      </w:r>
      <w:r>
        <w:rPr>
          <w:rFonts w:hint="eastAsia" w:ascii="仿宋" w:hAnsi="仿宋" w:eastAsia="仿宋" w:cs="仿宋_GB2312"/>
          <w:sz w:val="32"/>
          <w:szCs w:val="32"/>
          <w:lang w:val="en-US" w:eastAsia="zh-CN"/>
        </w:rPr>
        <w:t>513.16</w:t>
      </w:r>
      <w:r>
        <w:rPr>
          <w:rFonts w:hint="eastAsia" w:ascii="仿宋" w:hAnsi="仿宋" w:eastAsia="仿宋" w:cs="仿宋_GB2312"/>
          <w:sz w:val="32"/>
          <w:szCs w:val="32"/>
        </w:rPr>
        <w:t>万元，项目支出</w:t>
      </w:r>
      <w:r>
        <w:rPr>
          <w:rFonts w:hint="eastAsia" w:ascii="仿宋" w:hAnsi="仿宋" w:eastAsia="仿宋" w:cs="仿宋_GB2312"/>
          <w:sz w:val="32"/>
          <w:szCs w:val="32"/>
          <w:lang w:val="en-US" w:eastAsia="zh-CN"/>
        </w:rPr>
        <w:t>32.75</w:t>
      </w:r>
      <w:r>
        <w:rPr>
          <w:rFonts w:hint="eastAsia" w:ascii="仿宋" w:hAnsi="仿宋" w:eastAsia="仿宋" w:cs="仿宋_GB2312"/>
          <w:sz w:val="32"/>
          <w:szCs w:val="32"/>
        </w:rPr>
        <w:t>万元。年末结转和结余</w:t>
      </w:r>
      <w:r>
        <w:rPr>
          <w:rFonts w:hint="eastAsia" w:ascii="仿宋" w:hAnsi="仿宋" w:eastAsia="仿宋" w:cs="仿宋_GB2312"/>
          <w:sz w:val="32"/>
          <w:szCs w:val="32"/>
          <w:lang w:val="en-US" w:eastAsia="zh-CN"/>
        </w:rPr>
        <w:t>199.70</w:t>
      </w:r>
      <w:r>
        <w:rPr>
          <w:rFonts w:hint="eastAsia" w:ascii="仿宋" w:hAnsi="仿宋" w:eastAsia="仿宋" w:cs="仿宋_GB2312"/>
          <w:sz w:val="32"/>
          <w:szCs w:val="32"/>
        </w:rPr>
        <w:t>万元。</w:t>
      </w:r>
    </w:p>
    <w:p>
      <w:pPr>
        <w:ind w:firstLine="630" w:firstLineChars="196"/>
        <w:rPr>
          <w:rFonts w:hint="eastAsia" w:ascii="仿宋" w:hAnsi="仿宋" w:eastAsia="仿宋" w:cs="仿宋_GB2312"/>
          <w:b/>
          <w:sz w:val="32"/>
          <w:szCs w:val="32"/>
        </w:rPr>
      </w:pPr>
      <w:r>
        <w:rPr>
          <w:rFonts w:hint="eastAsia" w:ascii="仿宋" w:hAnsi="仿宋" w:eastAsia="仿宋" w:cs="仿宋_GB2312"/>
          <w:b/>
          <w:sz w:val="32"/>
          <w:szCs w:val="32"/>
        </w:rPr>
        <w:t>二、一般公共预算支出情况</w:t>
      </w:r>
    </w:p>
    <w:p>
      <w:pPr>
        <w:ind w:firstLine="660"/>
        <w:rPr>
          <w:rFonts w:hint="eastAsia" w:ascii="仿宋" w:hAnsi="仿宋" w:eastAsia="仿宋" w:cs="仿宋_GB2312"/>
          <w:sz w:val="32"/>
          <w:szCs w:val="32"/>
        </w:rPr>
      </w:pPr>
      <w:r>
        <w:rPr>
          <w:rFonts w:hint="eastAsia" w:ascii="仿宋" w:hAnsi="仿宋" w:eastAsia="仿宋" w:cs="仿宋_GB2312"/>
          <w:sz w:val="32"/>
          <w:szCs w:val="32"/>
        </w:rPr>
        <w:t>（一）基本支出情况</w:t>
      </w:r>
    </w:p>
    <w:p>
      <w:pPr>
        <w:ind w:firstLine="66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年本单位基本支出</w:t>
      </w:r>
      <w:r>
        <w:rPr>
          <w:rFonts w:hint="eastAsia" w:ascii="仿宋" w:hAnsi="仿宋" w:eastAsia="仿宋" w:cs="仿宋_GB2312"/>
          <w:sz w:val="32"/>
          <w:szCs w:val="32"/>
          <w:lang w:val="en-US" w:eastAsia="zh-CN"/>
        </w:rPr>
        <w:t>513.16</w:t>
      </w:r>
      <w:r>
        <w:rPr>
          <w:rFonts w:hint="eastAsia" w:ascii="仿宋" w:hAnsi="仿宋" w:eastAsia="仿宋" w:cs="仿宋_GB2312"/>
          <w:sz w:val="32"/>
          <w:szCs w:val="32"/>
        </w:rPr>
        <w:t>万元，其中工资福利支出</w:t>
      </w:r>
      <w:r>
        <w:rPr>
          <w:rFonts w:hint="eastAsia" w:ascii="仿宋" w:hAnsi="仿宋" w:eastAsia="仿宋" w:cs="仿宋_GB2312"/>
          <w:sz w:val="32"/>
          <w:szCs w:val="32"/>
          <w:lang w:val="en-US" w:eastAsia="zh-CN"/>
        </w:rPr>
        <w:t>264.03</w:t>
      </w:r>
      <w:r>
        <w:rPr>
          <w:rFonts w:hint="eastAsia" w:ascii="仿宋" w:hAnsi="仿宋" w:eastAsia="仿宋" w:cs="仿宋_GB2312"/>
          <w:sz w:val="32"/>
          <w:szCs w:val="32"/>
        </w:rPr>
        <w:t>万元，商品和服务支出</w:t>
      </w:r>
      <w:r>
        <w:rPr>
          <w:rFonts w:hint="eastAsia" w:ascii="仿宋" w:hAnsi="仿宋" w:eastAsia="仿宋" w:cs="仿宋_GB2312"/>
          <w:sz w:val="32"/>
          <w:szCs w:val="32"/>
          <w:lang w:val="en-US" w:eastAsia="zh-CN"/>
        </w:rPr>
        <w:t>130.10</w:t>
      </w:r>
      <w:r>
        <w:rPr>
          <w:rFonts w:hint="eastAsia" w:ascii="仿宋" w:hAnsi="仿宋" w:eastAsia="仿宋" w:cs="仿宋_GB2312"/>
          <w:sz w:val="32"/>
          <w:szCs w:val="32"/>
        </w:rPr>
        <w:t>万元，对个人和家庭补助支出</w:t>
      </w:r>
      <w:r>
        <w:rPr>
          <w:rFonts w:hint="eastAsia" w:ascii="仿宋" w:hAnsi="仿宋" w:eastAsia="仿宋" w:cs="仿宋_GB2312"/>
          <w:sz w:val="32"/>
          <w:szCs w:val="32"/>
          <w:lang w:val="en-US" w:eastAsia="zh-CN"/>
        </w:rPr>
        <w:t>82.38</w:t>
      </w:r>
      <w:r>
        <w:rPr>
          <w:rFonts w:hint="eastAsia" w:ascii="仿宋" w:hAnsi="仿宋" w:eastAsia="仿宋" w:cs="仿宋_GB2312"/>
          <w:sz w:val="32"/>
          <w:szCs w:val="32"/>
        </w:rPr>
        <w:t>万元</w:t>
      </w:r>
      <w:r>
        <w:rPr>
          <w:rFonts w:hint="eastAsia" w:ascii="仿宋" w:hAnsi="仿宋" w:eastAsia="仿宋" w:cs="仿宋_GB2312"/>
          <w:sz w:val="32"/>
          <w:szCs w:val="32"/>
          <w:lang w:eastAsia="zh-CN"/>
        </w:rPr>
        <w:t>，资本性支出</w:t>
      </w:r>
      <w:r>
        <w:rPr>
          <w:rFonts w:hint="eastAsia" w:ascii="仿宋" w:hAnsi="仿宋" w:eastAsia="仿宋" w:cs="仿宋_GB2312"/>
          <w:sz w:val="32"/>
          <w:szCs w:val="32"/>
          <w:lang w:val="en-US" w:eastAsia="zh-CN"/>
        </w:rPr>
        <w:t>36.65万元</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（二）项目支出情况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年本单位项目支出</w:t>
      </w:r>
      <w:r>
        <w:rPr>
          <w:rFonts w:hint="eastAsia" w:ascii="仿宋" w:hAnsi="仿宋" w:eastAsia="仿宋" w:cs="仿宋_GB2312"/>
          <w:sz w:val="32"/>
          <w:szCs w:val="32"/>
          <w:lang w:val="en-US" w:eastAsia="zh-CN"/>
        </w:rPr>
        <w:t>32.75</w:t>
      </w:r>
      <w:r>
        <w:rPr>
          <w:rFonts w:hint="eastAsia" w:ascii="仿宋" w:hAnsi="仿宋" w:eastAsia="仿宋" w:cs="仿宋_GB2312"/>
          <w:sz w:val="32"/>
          <w:szCs w:val="32"/>
        </w:rPr>
        <w:t>万元，其中：对外劳务平台建设项目资金支出</w:t>
      </w:r>
      <w:r>
        <w:rPr>
          <w:rFonts w:hint="eastAsia" w:ascii="仿宋" w:hAnsi="仿宋" w:eastAsia="仿宋" w:cs="仿宋_GB2312"/>
          <w:sz w:val="32"/>
          <w:szCs w:val="32"/>
          <w:lang w:val="en-US" w:eastAsia="zh-CN"/>
        </w:rPr>
        <w:t>7.93</w:t>
      </w:r>
      <w:r>
        <w:rPr>
          <w:rFonts w:hint="eastAsia" w:ascii="仿宋" w:hAnsi="仿宋" w:eastAsia="仿宋" w:cs="仿宋_GB2312"/>
          <w:sz w:val="32"/>
          <w:szCs w:val="32"/>
        </w:rPr>
        <w:t>万元，主要是用于对外劳务</w:t>
      </w:r>
      <w:r>
        <w:rPr>
          <w:rFonts w:hint="eastAsia" w:ascii="仿宋" w:hAnsi="仿宋" w:eastAsia="仿宋"/>
          <w:sz w:val="32"/>
          <w:szCs w:val="32"/>
        </w:rPr>
        <w:t>场所和办公设备购置费用、系统开发及运营维护费用、出国劳务的宣传推介费用、出国劳务人员的培训费用。</w:t>
      </w:r>
      <w:r>
        <w:rPr>
          <w:rFonts w:hint="eastAsia" w:ascii="仿宋" w:hAnsi="仿宋" w:eastAsia="仿宋" w:cs="仿宋_GB2312"/>
          <w:sz w:val="32"/>
          <w:szCs w:val="32"/>
        </w:rPr>
        <w:t>州对外劳务服务平台奖补资金支出</w:t>
      </w:r>
      <w:r>
        <w:rPr>
          <w:rFonts w:hint="eastAsia" w:ascii="仿宋" w:hAnsi="仿宋" w:eastAsia="仿宋" w:cs="仿宋_GB2312"/>
          <w:sz w:val="32"/>
          <w:szCs w:val="32"/>
          <w:lang w:val="en-US" w:eastAsia="zh-CN"/>
        </w:rPr>
        <w:t>24.82</w:t>
      </w:r>
      <w:r>
        <w:rPr>
          <w:rFonts w:hint="eastAsia" w:ascii="仿宋" w:hAnsi="仿宋" w:eastAsia="仿宋" w:cs="仿宋_GB2312"/>
          <w:sz w:val="32"/>
          <w:szCs w:val="32"/>
        </w:rPr>
        <w:t>万元，主要是用于对外劳务的</w:t>
      </w:r>
      <w:r>
        <w:rPr>
          <w:rFonts w:hint="eastAsia" w:ascii="仿宋" w:hAnsi="仿宋" w:eastAsia="仿宋" w:cs="仿宋_GB2312"/>
          <w:sz w:val="32"/>
          <w:szCs w:val="32"/>
          <w:lang w:eastAsia="zh-CN"/>
        </w:rPr>
        <w:t>办公费、电费、</w:t>
      </w:r>
      <w:r>
        <w:rPr>
          <w:rFonts w:hint="eastAsia" w:ascii="仿宋" w:hAnsi="仿宋" w:eastAsia="仿宋" w:cs="仿宋_GB2312"/>
          <w:sz w:val="32"/>
          <w:szCs w:val="32"/>
        </w:rPr>
        <w:t>邮电费、差旅费、</w:t>
      </w:r>
      <w:r>
        <w:rPr>
          <w:rFonts w:hint="eastAsia" w:ascii="仿宋" w:hAnsi="仿宋" w:eastAsia="仿宋" w:cs="仿宋_GB2312"/>
          <w:sz w:val="32"/>
          <w:szCs w:val="32"/>
          <w:lang w:eastAsia="zh-CN"/>
        </w:rPr>
        <w:t>办公场地维修费、出国劳务的宣传推介费用、办公设备购置费用等</w:t>
      </w:r>
      <w:r>
        <w:rPr>
          <w:rFonts w:hint="eastAsia" w:ascii="仿宋" w:hAnsi="仿宋" w:eastAsia="仿宋" w:cs="仿宋_GB2312"/>
          <w:sz w:val="32"/>
          <w:szCs w:val="32"/>
        </w:rPr>
        <w:t>开支。</w:t>
      </w:r>
    </w:p>
    <w:p>
      <w:pPr>
        <w:spacing w:line="560" w:lineRule="exact"/>
        <w:ind w:firstLine="643" w:firstLineChars="200"/>
        <w:rPr>
          <w:rFonts w:hint="default" w:ascii="仿宋" w:hAnsi="仿宋" w:eastAsia="仿宋" w:cs="仿宋_GB2312"/>
          <w:b/>
          <w:sz w:val="32"/>
          <w:szCs w:val="32"/>
          <w:lang w:val="en-US" w:eastAsia="zh-CN"/>
        </w:rPr>
      </w:pPr>
      <w:r>
        <w:rPr>
          <w:rFonts w:hint="eastAsia" w:ascii="仿宋" w:hAnsi="仿宋" w:eastAsia="仿宋" w:cs="仿宋_GB2312"/>
          <w:b/>
          <w:sz w:val="32"/>
          <w:szCs w:val="32"/>
        </w:rPr>
        <w:t>三、政府性基金预算支出情况</w:t>
      </w:r>
      <w:r>
        <w:rPr>
          <w:rFonts w:hint="eastAsia" w:ascii="仿宋" w:hAnsi="仿宋" w:eastAsia="仿宋" w:cs="仿宋_GB2312"/>
          <w:b/>
          <w:sz w:val="32"/>
          <w:szCs w:val="32"/>
          <w:lang w:val="en-US" w:eastAsia="zh-CN"/>
        </w:rPr>
        <w:t>(无)</w:t>
      </w:r>
    </w:p>
    <w:p>
      <w:pPr>
        <w:spacing w:line="560" w:lineRule="exact"/>
        <w:ind w:firstLine="630" w:firstLineChars="196"/>
        <w:rPr>
          <w:rFonts w:hint="eastAsia" w:ascii="仿宋" w:hAnsi="仿宋" w:eastAsia="仿宋" w:cs="仿宋_GB2312"/>
          <w:b/>
          <w:sz w:val="32"/>
          <w:szCs w:val="32"/>
        </w:rPr>
      </w:pPr>
      <w:r>
        <w:rPr>
          <w:rFonts w:hint="eastAsia" w:ascii="仿宋" w:hAnsi="仿宋" w:eastAsia="仿宋" w:cs="仿宋_GB2312"/>
          <w:b/>
          <w:sz w:val="32"/>
          <w:szCs w:val="32"/>
        </w:rPr>
        <w:t>四、国有资本经营预算支出情况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年本单位国有资本经营的非税收入预算为2</w:t>
      </w:r>
      <w:r>
        <w:rPr>
          <w:rFonts w:hint="eastAsia" w:ascii="仿宋" w:hAnsi="仿宋" w:eastAsia="仿宋" w:cs="仿宋"/>
          <w:sz w:val="32"/>
          <w:szCs w:val="32"/>
          <w:lang w:val="en-US" w:eastAsia="zh-CN"/>
        </w:rPr>
        <w:t>20</w:t>
      </w:r>
      <w:r>
        <w:rPr>
          <w:rFonts w:hint="eastAsia" w:ascii="仿宋" w:hAnsi="仿宋" w:eastAsia="仿宋" w:cs="仿宋"/>
          <w:sz w:val="32"/>
          <w:szCs w:val="32"/>
        </w:rPr>
        <w:t>万元，主要是光明八大仓库的资产租赁收入。根据《湘西自治州财政局关于2019年州本级非税收入执收成本核定的通知》（州财非税[2018]14号）的要求,本单位的非税收入从2019年1月1日起按“国有资产有偿使用收入征收成本率为30%”执行。按此本单位光明仓库收入的70%上缴财政,30%返回给我单位。</w:t>
      </w:r>
      <w:r>
        <w:rPr>
          <w:rFonts w:hint="eastAsia" w:ascii="仿宋" w:hAnsi="仿宋" w:eastAsia="仿宋" w:cs="仿宋"/>
          <w:i w:val="0"/>
          <w:caps w:val="0"/>
          <w:color w:val="212529"/>
          <w:spacing w:val="0"/>
          <w:sz w:val="32"/>
          <w:szCs w:val="32"/>
          <w:shd w:val="clear" w:fill="FFFFFF"/>
        </w:rPr>
        <w:t>202</w:t>
      </w:r>
      <w:r>
        <w:rPr>
          <w:rFonts w:hint="eastAsia" w:ascii="仿宋" w:hAnsi="仿宋" w:eastAsia="仿宋" w:cs="仿宋"/>
          <w:i w:val="0"/>
          <w:caps w:val="0"/>
          <w:color w:val="212529"/>
          <w:spacing w:val="0"/>
          <w:sz w:val="32"/>
          <w:szCs w:val="32"/>
          <w:shd w:val="clear" w:fill="FFFFFF"/>
          <w:lang w:val="en-US" w:eastAsia="zh-CN"/>
        </w:rPr>
        <w:t>1</w:t>
      </w:r>
      <w:r>
        <w:rPr>
          <w:rFonts w:hint="eastAsia" w:ascii="仿宋" w:hAnsi="仿宋" w:eastAsia="仿宋" w:cs="仿宋"/>
          <w:i w:val="0"/>
          <w:caps w:val="0"/>
          <w:color w:val="212529"/>
          <w:spacing w:val="0"/>
          <w:sz w:val="32"/>
          <w:szCs w:val="32"/>
          <w:shd w:val="clear" w:fill="FFFFFF"/>
        </w:rPr>
        <w:t>年</w:t>
      </w:r>
      <w:r>
        <w:rPr>
          <w:rFonts w:hint="eastAsia" w:ascii="仿宋" w:hAnsi="仿宋" w:eastAsia="仿宋" w:cs="仿宋"/>
          <w:i w:val="0"/>
          <w:caps w:val="0"/>
          <w:color w:val="212529"/>
          <w:spacing w:val="0"/>
          <w:sz w:val="32"/>
          <w:szCs w:val="32"/>
          <w:shd w:val="clear" w:fill="FFFFFF"/>
          <w:lang w:eastAsia="zh-CN"/>
        </w:rPr>
        <w:t>我单位光明八大仓库的资产租赁收入财政定性为经营收入</w:t>
      </w:r>
      <w:r>
        <w:rPr>
          <w:rFonts w:hint="eastAsia" w:ascii="仿宋" w:hAnsi="仿宋" w:eastAsia="仿宋" w:cs="仿宋"/>
          <w:i w:val="0"/>
          <w:caps w:val="0"/>
          <w:color w:val="212529"/>
          <w:spacing w:val="0"/>
          <w:sz w:val="32"/>
          <w:szCs w:val="32"/>
          <w:shd w:val="clear" w:fill="FFFFFF"/>
          <w:lang w:val="en-US" w:eastAsia="zh-CN"/>
        </w:rPr>
        <w:t>,所以我单位的非税收入</w:t>
      </w:r>
      <w:r>
        <w:rPr>
          <w:rFonts w:hint="eastAsia" w:ascii="仿宋" w:hAnsi="仿宋" w:eastAsia="仿宋" w:cs="仿宋"/>
          <w:i w:val="0"/>
          <w:caps w:val="0"/>
          <w:color w:val="212529"/>
          <w:spacing w:val="0"/>
          <w:sz w:val="32"/>
          <w:szCs w:val="32"/>
          <w:shd w:val="clear" w:fill="FFFFFF"/>
          <w:lang w:eastAsia="zh-CN"/>
        </w:rPr>
        <w:t>从</w:t>
      </w:r>
      <w:r>
        <w:rPr>
          <w:rFonts w:hint="eastAsia" w:ascii="仿宋" w:hAnsi="仿宋" w:eastAsia="仿宋" w:cs="仿宋"/>
          <w:i w:val="0"/>
          <w:caps w:val="0"/>
          <w:color w:val="212529"/>
          <w:spacing w:val="0"/>
          <w:sz w:val="32"/>
          <w:szCs w:val="32"/>
          <w:shd w:val="clear" w:fill="FFFFFF"/>
        </w:rPr>
        <w:t>纳入公共预算管理调整为纳入专户管理，财政统筹比例从70%降为20%</w:t>
      </w:r>
      <w:r>
        <w:rPr>
          <w:rFonts w:hint="eastAsia" w:ascii="仿宋" w:hAnsi="仿宋" w:eastAsia="仿宋" w:cs="仿宋"/>
          <w:i w:val="0"/>
          <w:caps w:val="0"/>
          <w:color w:val="212529"/>
          <w:spacing w:val="0"/>
          <w:sz w:val="32"/>
          <w:szCs w:val="32"/>
          <w:shd w:val="clear" w:fill="FFFFFF"/>
          <w:lang w:val="en-US" w:eastAsia="zh-CN"/>
        </w:rPr>
        <w:t>,</w:t>
      </w:r>
      <w:r>
        <w:rPr>
          <w:rFonts w:hint="eastAsia" w:ascii="仿宋" w:hAnsi="仿宋" w:eastAsia="仿宋" w:cs="仿宋"/>
          <w:i w:val="0"/>
          <w:caps w:val="0"/>
          <w:color w:val="212529"/>
          <w:spacing w:val="0"/>
          <w:sz w:val="32"/>
          <w:szCs w:val="32"/>
          <w:shd w:val="clear" w:fill="FFFFFF"/>
        </w:rPr>
        <w:t>所以我单位的非税拨款增加了，预算支出相应也增加了</w:t>
      </w:r>
      <w:r>
        <w:rPr>
          <w:rFonts w:hint="eastAsia" w:ascii="仿宋" w:hAnsi="仿宋" w:eastAsia="仿宋" w:cs="仿宋"/>
          <w:i w:val="0"/>
          <w:caps w:val="0"/>
          <w:color w:val="212529"/>
          <w:spacing w:val="0"/>
          <w:sz w:val="32"/>
          <w:szCs w:val="32"/>
          <w:shd w:val="clear" w:fill="FFFFFF"/>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年本单位国有资本经营预算总支出为</w:t>
      </w:r>
      <w:r>
        <w:rPr>
          <w:rFonts w:hint="eastAsia" w:ascii="仿宋" w:hAnsi="仿宋" w:eastAsia="仿宋" w:cs="仿宋"/>
          <w:sz w:val="32"/>
          <w:szCs w:val="32"/>
          <w:lang w:val="en-US" w:eastAsia="zh-CN"/>
        </w:rPr>
        <w:t>149</w:t>
      </w:r>
      <w:r>
        <w:rPr>
          <w:rFonts w:hint="eastAsia" w:ascii="仿宋" w:hAnsi="仿宋" w:eastAsia="仿宋" w:cs="仿宋"/>
          <w:sz w:val="32"/>
          <w:szCs w:val="32"/>
        </w:rPr>
        <w:t>万元，用于光明仓库聘用人员的薪</w:t>
      </w:r>
      <w:r>
        <w:rPr>
          <w:rFonts w:hint="eastAsia" w:ascii="仿宋" w:hAnsi="仿宋" w:eastAsia="仿宋" w:cs="仿宋_GB2312"/>
          <w:sz w:val="32"/>
          <w:szCs w:val="32"/>
        </w:rPr>
        <w:t>酬、仓库管理、安全保卫、水电费用、维护维修费等开支，以保障光明仓库的正常运转。</w:t>
      </w:r>
    </w:p>
    <w:p>
      <w:pPr>
        <w:spacing w:line="56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五、社会保险基金预算支出情况（无）</w:t>
      </w:r>
    </w:p>
    <w:p>
      <w:pPr>
        <w:spacing w:line="56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rPr>
        <w:t>六、部门整体支出绩效情况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1、投入</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（1）目标设定情况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①绩效目标合理性（3分）：本单位202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所设定的整体绩效目标依据充分，符合客观实际，符合国家法律法规、国民经济和社会发展总体规划，符合本单位“三定”方案确定的职责，符合本单位制定的中长期实施规划，根据评分标准，本单位该项指标得满分3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②绩效指标的明确性（3分）：本单位202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年度依据整体绩效目标所设定的绩效指标清晰、细化、可衡量，能很好的反映本单位的具体工作任务，能与本年安排的预算资金相匹配。根据评分标准，本单位该项指标得满分3分。</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（2）预算配置情况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①在职人员控制率（3分）：本单位202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年度事业编制人数</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人，实际在职人员为1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人，退休人员4人，在职人员控制率＝（在职人数÷编制数）×100%＝（1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）×100%＝</w:t>
      </w:r>
      <w:r>
        <w:rPr>
          <w:rFonts w:hint="eastAsia" w:ascii="仿宋" w:hAnsi="仿宋" w:eastAsia="仿宋" w:cs="仿宋_GB2312"/>
          <w:sz w:val="32"/>
          <w:szCs w:val="32"/>
          <w:lang w:val="en-US" w:eastAsia="zh-CN"/>
        </w:rPr>
        <w:t>86</w:t>
      </w:r>
      <w:r>
        <w:rPr>
          <w:rFonts w:hint="eastAsia" w:ascii="仿宋" w:hAnsi="仿宋" w:eastAsia="仿宋" w:cs="仿宋_GB2312"/>
          <w:sz w:val="32"/>
          <w:szCs w:val="32"/>
        </w:rPr>
        <w:t>%，根据评分标准，本单位该项指标得满分3分。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②“三公经费”变动率（4分）：202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年度本单位预算安排的“三公经费”总额为</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万元，20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年度预算安排的“三公经费”总额为</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万元。本单位“三公经费”变动率＝（本年度“三公经费”预算数-上年度“三公经费”预算数）÷上年度“三公经费”预算数×100%＝（</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万元×100%＝</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5</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w:t>
      </w:r>
      <w:r>
        <w:rPr>
          <w:rFonts w:hint="eastAsia" w:ascii="仿宋" w:hAnsi="仿宋" w:eastAsia="仿宋" w:cs="仿宋_GB2312"/>
          <w:sz w:val="32"/>
          <w:szCs w:val="32"/>
          <w:lang w:eastAsia="zh-CN"/>
        </w:rPr>
        <w:t>由于事业单位车改，我单位</w:t>
      </w:r>
      <w:r>
        <w:rPr>
          <w:rFonts w:hint="eastAsia" w:ascii="仿宋" w:hAnsi="仿宋" w:eastAsia="仿宋" w:cs="仿宋_GB2312"/>
          <w:sz w:val="32"/>
          <w:szCs w:val="32"/>
          <w:lang w:val="en-US" w:eastAsia="zh-CN"/>
        </w:rPr>
        <w:t>2021年</w:t>
      </w:r>
      <w:r>
        <w:rPr>
          <w:rFonts w:hint="eastAsia" w:ascii="仿宋" w:hAnsi="仿宋" w:eastAsia="仿宋" w:cs="仿宋_GB2312"/>
          <w:sz w:val="32"/>
          <w:szCs w:val="32"/>
          <w:lang w:eastAsia="zh-CN"/>
        </w:rPr>
        <w:t>已无车辆，所以</w:t>
      </w:r>
      <w:r>
        <w:rPr>
          <w:rFonts w:hint="eastAsia" w:ascii="仿宋" w:hAnsi="仿宋" w:eastAsia="仿宋" w:cs="仿宋_GB2312"/>
          <w:sz w:val="32"/>
          <w:szCs w:val="32"/>
          <w:lang w:val="en-US" w:eastAsia="zh-CN"/>
        </w:rPr>
        <w:t>2021年没有公务用车购置及运行维护费预算。</w:t>
      </w:r>
      <w:r>
        <w:rPr>
          <w:rFonts w:hint="eastAsia" w:ascii="仿宋" w:hAnsi="仿宋" w:eastAsia="仿宋" w:cs="仿宋_GB2312"/>
          <w:sz w:val="32"/>
          <w:szCs w:val="32"/>
        </w:rPr>
        <w:t>根据评分标准</w:t>
      </w:r>
      <w:r>
        <w:rPr>
          <w:rFonts w:hint="eastAsia" w:ascii="仿宋" w:hAnsi="仿宋" w:eastAsia="仿宋" w:cs="仿宋_GB2312"/>
          <w:sz w:val="32"/>
          <w:szCs w:val="32"/>
          <w:lang w:eastAsia="zh-CN"/>
        </w:rPr>
        <w:t>和单位实际情况</w:t>
      </w:r>
      <w:r>
        <w:rPr>
          <w:rFonts w:hint="eastAsia" w:ascii="仿宋" w:hAnsi="仿宋" w:eastAsia="仿宋" w:cs="仿宋_GB2312"/>
          <w:sz w:val="32"/>
          <w:szCs w:val="32"/>
        </w:rPr>
        <w:t>，本单位该项指标得</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2、过程</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（1）预算执行情况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①预算完成率（5分）：本单位上年结转</w:t>
      </w:r>
      <w:r>
        <w:rPr>
          <w:rFonts w:hint="eastAsia" w:ascii="仿宋" w:hAnsi="仿宋" w:eastAsia="仿宋" w:cs="仿宋_GB2312"/>
          <w:sz w:val="32"/>
          <w:szCs w:val="32"/>
          <w:lang w:val="en-US" w:eastAsia="zh-CN"/>
        </w:rPr>
        <w:t>229.45</w:t>
      </w:r>
      <w:r>
        <w:rPr>
          <w:rFonts w:hint="eastAsia" w:ascii="仿宋" w:hAnsi="仿宋" w:eastAsia="仿宋" w:cs="仿宋_GB2312"/>
          <w:sz w:val="32"/>
          <w:szCs w:val="32"/>
        </w:rPr>
        <w:t>万元，年初预算</w:t>
      </w:r>
      <w:r>
        <w:rPr>
          <w:rFonts w:hint="eastAsia" w:ascii="仿宋" w:hAnsi="仿宋" w:eastAsia="仿宋" w:cs="仿宋_GB2312"/>
          <w:sz w:val="32"/>
          <w:szCs w:val="32"/>
          <w:lang w:val="en-US" w:eastAsia="zh-CN"/>
        </w:rPr>
        <w:t>244.33</w:t>
      </w:r>
      <w:r>
        <w:rPr>
          <w:rFonts w:hint="eastAsia" w:ascii="仿宋" w:hAnsi="仿宋" w:eastAsia="仿宋" w:cs="仿宋_GB2312"/>
          <w:sz w:val="32"/>
          <w:szCs w:val="32"/>
        </w:rPr>
        <w:t>万元，本年追加预算</w:t>
      </w:r>
      <w:r>
        <w:rPr>
          <w:rFonts w:hint="eastAsia" w:ascii="仿宋" w:hAnsi="仿宋" w:eastAsia="仿宋" w:cs="仿宋_GB2312"/>
          <w:sz w:val="32"/>
          <w:szCs w:val="32"/>
          <w:lang w:val="en-US" w:eastAsia="zh-CN"/>
        </w:rPr>
        <w:t>246.42</w:t>
      </w:r>
      <w:r>
        <w:rPr>
          <w:rFonts w:hint="eastAsia" w:ascii="仿宋" w:hAnsi="仿宋" w:eastAsia="仿宋" w:cs="仿宋_GB2312"/>
          <w:sz w:val="32"/>
          <w:szCs w:val="32"/>
        </w:rPr>
        <w:t>万元</w:t>
      </w:r>
      <w:r>
        <w:rPr>
          <w:rFonts w:hint="eastAsia" w:ascii="仿宋_GB2312" w:hAnsi="仿宋" w:eastAsia="仿宋_GB2312" w:cs="仿宋"/>
          <w:color w:val="000000"/>
          <w:sz w:val="32"/>
          <w:szCs w:val="32"/>
          <w:lang w:val="en-US" w:eastAsia="zh-CN"/>
        </w:rPr>
        <w:t>，</w:t>
      </w:r>
      <w:r>
        <w:rPr>
          <w:rFonts w:hint="eastAsia" w:ascii="仿宋" w:hAnsi="仿宋" w:eastAsia="仿宋" w:cs="仿宋_GB2312"/>
          <w:sz w:val="32"/>
          <w:szCs w:val="32"/>
        </w:rPr>
        <w:t>年末结余</w:t>
      </w:r>
      <w:r>
        <w:rPr>
          <w:rFonts w:hint="eastAsia" w:ascii="仿宋" w:hAnsi="仿宋" w:eastAsia="仿宋" w:cs="仿宋_GB2312"/>
          <w:sz w:val="32"/>
          <w:szCs w:val="32"/>
          <w:lang w:val="en-US" w:eastAsia="zh-CN"/>
        </w:rPr>
        <w:t>199.70</w:t>
      </w:r>
      <w:r>
        <w:rPr>
          <w:rFonts w:hint="eastAsia" w:ascii="仿宋" w:hAnsi="仿宋" w:eastAsia="仿宋" w:cs="仿宋_GB2312"/>
          <w:sz w:val="32"/>
          <w:szCs w:val="32"/>
        </w:rPr>
        <w:t>万元；本单位预算完成率＝（上年结转和结余+年初预算+本年追加预算-年末结转和结余）÷（上年结转和结余+年初预算+本年追加预算）×100%＝（</w:t>
      </w:r>
      <w:r>
        <w:rPr>
          <w:rFonts w:hint="eastAsia" w:ascii="仿宋" w:hAnsi="仿宋" w:eastAsia="仿宋" w:cs="仿宋_GB2312"/>
          <w:sz w:val="32"/>
          <w:szCs w:val="32"/>
          <w:lang w:val="en-US" w:eastAsia="zh-CN"/>
        </w:rPr>
        <w:t>229.45</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244.33</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246.42</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199.70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229.45</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244.33</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246.42</w:t>
      </w:r>
      <w:r>
        <w:rPr>
          <w:rFonts w:hint="eastAsia" w:ascii="仿宋" w:hAnsi="仿宋" w:eastAsia="仿宋" w:cs="仿宋_GB2312"/>
          <w:sz w:val="32"/>
          <w:szCs w:val="32"/>
        </w:rPr>
        <w:t>万元）×100%＝</w:t>
      </w:r>
      <w:r>
        <w:rPr>
          <w:rFonts w:hint="eastAsia" w:ascii="仿宋" w:hAnsi="仿宋" w:eastAsia="仿宋" w:cs="仿宋_GB2312"/>
          <w:sz w:val="32"/>
          <w:szCs w:val="32"/>
          <w:lang w:val="en-US" w:eastAsia="zh-CN"/>
        </w:rPr>
        <w:t>72.27</w:t>
      </w:r>
      <w:r>
        <w:rPr>
          <w:rFonts w:hint="eastAsia" w:ascii="仿宋" w:hAnsi="仿宋" w:eastAsia="仿宋" w:cs="仿宋_GB2312"/>
          <w:sz w:val="32"/>
          <w:szCs w:val="32"/>
        </w:rPr>
        <w:t>%，根据评分标准，本单位该项指标得0分。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②预算调整率（5分）：本单位202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年预算追加</w:t>
      </w:r>
      <w:r>
        <w:rPr>
          <w:rFonts w:hint="eastAsia" w:ascii="仿宋" w:hAnsi="仿宋" w:eastAsia="仿宋" w:cs="仿宋_GB2312"/>
          <w:sz w:val="32"/>
          <w:szCs w:val="32"/>
          <w:lang w:val="en-US" w:eastAsia="zh-CN"/>
        </w:rPr>
        <w:t>246.42</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rPr>
        <w:t>其中</w:t>
      </w:r>
      <w:r>
        <w:rPr>
          <w:rFonts w:hint="eastAsia" w:ascii="仿宋" w:hAnsi="仿宋" w:eastAsia="仿宋" w:cs="仿宋_GB2312"/>
          <w:sz w:val="32"/>
          <w:szCs w:val="32"/>
          <w:lang w:eastAsia="zh-CN"/>
        </w:rPr>
        <w:t>：</w:t>
      </w:r>
      <w:r>
        <w:rPr>
          <w:rFonts w:hint="eastAsia" w:ascii="仿宋" w:hAnsi="仿宋" w:eastAsia="仿宋" w:cs="仿宋"/>
          <w:i w:val="0"/>
          <w:caps w:val="0"/>
          <w:color w:val="212529"/>
          <w:spacing w:val="0"/>
          <w:sz w:val="32"/>
          <w:szCs w:val="32"/>
          <w:shd w:val="clear" w:fill="FFFFFF"/>
        </w:rPr>
        <w:t>202</w:t>
      </w:r>
      <w:r>
        <w:rPr>
          <w:rFonts w:hint="eastAsia" w:ascii="仿宋" w:hAnsi="仿宋" w:eastAsia="仿宋" w:cs="仿宋"/>
          <w:i w:val="0"/>
          <w:caps w:val="0"/>
          <w:color w:val="212529"/>
          <w:spacing w:val="0"/>
          <w:sz w:val="32"/>
          <w:szCs w:val="32"/>
          <w:shd w:val="clear" w:fill="FFFFFF"/>
          <w:lang w:val="en-US" w:eastAsia="zh-CN"/>
        </w:rPr>
        <w:t>1</w:t>
      </w:r>
      <w:r>
        <w:rPr>
          <w:rFonts w:hint="eastAsia" w:ascii="仿宋" w:hAnsi="仿宋" w:eastAsia="仿宋" w:cs="仿宋"/>
          <w:i w:val="0"/>
          <w:caps w:val="0"/>
          <w:color w:val="212529"/>
          <w:spacing w:val="0"/>
          <w:sz w:val="32"/>
          <w:szCs w:val="32"/>
          <w:shd w:val="clear" w:fill="FFFFFF"/>
        </w:rPr>
        <w:t>年</w:t>
      </w:r>
      <w:r>
        <w:rPr>
          <w:rFonts w:hint="eastAsia" w:ascii="仿宋" w:hAnsi="仿宋" w:eastAsia="仿宋" w:cs="仿宋"/>
          <w:i w:val="0"/>
          <w:caps w:val="0"/>
          <w:color w:val="212529"/>
          <w:spacing w:val="0"/>
          <w:sz w:val="32"/>
          <w:szCs w:val="32"/>
          <w:shd w:val="clear" w:fill="FFFFFF"/>
          <w:lang w:eastAsia="zh-CN"/>
        </w:rPr>
        <w:t>我单位光明八大仓库的资产租赁收入因财政定性为经营收入</w:t>
      </w:r>
      <w:r>
        <w:rPr>
          <w:rFonts w:hint="eastAsia" w:ascii="仿宋" w:hAnsi="仿宋" w:eastAsia="仿宋" w:cs="仿宋"/>
          <w:i w:val="0"/>
          <w:caps w:val="0"/>
          <w:color w:val="212529"/>
          <w:spacing w:val="0"/>
          <w:sz w:val="32"/>
          <w:szCs w:val="32"/>
          <w:shd w:val="clear" w:fill="FFFFFF"/>
          <w:lang w:val="en-US" w:eastAsia="zh-CN"/>
        </w:rPr>
        <w:t>,我单位的非税收入</w:t>
      </w:r>
      <w:r>
        <w:rPr>
          <w:rFonts w:hint="eastAsia" w:ascii="仿宋" w:hAnsi="仿宋" w:eastAsia="仿宋" w:cs="仿宋"/>
          <w:i w:val="0"/>
          <w:caps w:val="0"/>
          <w:color w:val="212529"/>
          <w:spacing w:val="0"/>
          <w:sz w:val="32"/>
          <w:szCs w:val="32"/>
          <w:shd w:val="clear" w:fill="FFFFFF"/>
          <w:lang w:eastAsia="zh-CN"/>
        </w:rPr>
        <w:t>从</w:t>
      </w:r>
      <w:r>
        <w:rPr>
          <w:rFonts w:hint="eastAsia" w:ascii="仿宋" w:hAnsi="仿宋" w:eastAsia="仿宋" w:cs="仿宋"/>
          <w:i w:val="0"/>
          <w:caps w:val="0"/>
          <w:color w:val="212529"/>
          <w:spacing w:val="0"/>
          <w:sz w:val="32"/>
          <w:szCs w:val="32"/>
          <w:shd w:val="clear" w:fill="FFFFFF"/>
        </w:rPr>
        <w:t>纳入公共预算管理调整为纳入专户管理，财政统筹比例从70%降为20%</w:t>
      </w:r>
      <w:r>
        <w:rPr>
          <w:rFonts w:hint="eastAsia" w:ascii="仿宋" w:hAnsi="仿宋" w:eastAsia="仿宋" w:cs="仿宋"/>
          <w:i w:val="0"/>
          <w:caps w:val="0"/>
          <w:color w:val="212529"/>
          <w:spacing w:val="0"/>
          <w:sz w:val="32"/>
          <w:szCs w:val="32"/>
          <w:shd w:val="clear" w:fill="FFFFFF"/>
          <w:lang w:val="en-US" w:eastAsia="zh-CN"/>
        </w:rPr>
        <w:t>,</w:t>
      </w:r>
      <w:r>
        <w:rPr>
          <w:rFonts w:hint="eastAsia" w:ascii="仿宋" w:hAnsi="仿宋" w:eastAsia="仿宋" w:cs="仿宋"/>
          <w:i w:val="0"/>
          <w:caps w:val="0"/>
          <w:color w:val="212529"/>
          <w:spacing w:val="0"/>
          <w:sz w:val="32"/>
          <w:szCs w:val="32"/>
          <w:shd w:val="clear" w:fill="FFFFFF"/>
        </w:rPr>
        <w:t>所以我单位的非税拨款</w:t>
      </w:r>
      <w:r>
        <w:rPr>
          <w:rFonts w:hint="eastAsia" w:ascii="仿宋" w:hAnsi="仿宋" w:eastAsia="仿宋" w:cs="仿宋"/>
          <w:i w:val="0"/>
          <w:caps w:val="0"/>
          <w:color w:val="212529"/>
          <w:spacing w:val="0"/>
          <w:sz w:val="32"/>
          <w:szCs w:val="32"/>
          <w:shd w:val="clear" w:fill="FFFFFF"/>
          <w:lang w:eastAsia="zh-CN"/>
        </w:rPr>
        <w:t>追加预算</w:t>
      </w:r>
      <w:r>
        <w:rPr>
          <w:rFonts w:hint="eastAsia" w:ascii="仿宋" w:hAnsi="仿宋" w:eastAsia="仿宋" w:cs="仿宋"/>
          <w:i w:val="0"/>
          <w:caps w:val="0"/>
          <w:color w:val="212529"/>
          <w:spacing w:val="0"/>
          <w:sz w:val="32"/>
          <w:szCs w:val="32"/>
          <w:shd w:val="clear" w:fill="FFFFFF"/>
          <w:lang w:val="en-US" w:eastAsia="zh-CN"/>
        </w:rPr>
        <w:t>73.29万元;</w:t>
      </w:r>
      <w:r>
        <w:rPr>
          <w:rFonts w:hint="eastAsia" w:ascii="仿宋_GB2312" w:hAnsi="仿宋" w:eastAsia="仿宋_GB2312" w:cs="仿宋"/>
          <w:color w:val="000000"/>
          <w:sz w:val="32"/>
          <w:szCs w:val="32"/>
        </w:rPr>
        <w:t>市房产局给我中心的光明八大仓库棚户区改造办公楼装饰装修补偿款</w:t>
      </w:r>
      <w:r>
        <w:rPr>
          <w:rFonts w:hint="eastAsia" w:ascii="仿宋_GB2312" w:hAnsi="仿宋" w:eastAsia="仿宋_GB2312" w:cs="仿宋"/>
          <w:color w:val="000000"/>
          <w:sz w:val="32"/>
          <w:szCs w:val="32"/>
          <w:lang w:eastAsia="zh-CN"/>
        </w:rPr>
        <w:t>追加预算</w:t>
      </w:r>
      <w:r>
        <w:rPr>
          <w:rFonts w:hint="eastAsia" w:ascii="仿宋_GB2312" w:hAnsi="仿宋" w:eastAsia="仿宋_GB2312" w:cs="仿宋"/>
          <w:color w:val="000000"/>
          <w:sz w:val="32"/>
          <w:szCs w:val="32"/>
          <w:lang w:val="en-US" w:eastAsia="zh-CN"/>
        </w:rPr>
        <w:t>80.30万；</w:t>
      </w:r>
      <w:r>
        <w:rPr>
          <w:rFonts w:hint="eastAsia" w:ascii="仿宋" w:hAnsi="仿宋" w:eastAsia="仿宋" w:cs="仿宋_GB2312"/>
          <w:sz w:val="32"/>
          <w:szCs w:val="32"/>
        </w:rPr>
        <w:t>在职、退休人员各项奖励金追加预算</w:t>
      </w:r>
      <w:r>
        <w:rPr>
          <w:rFonts w:hint="eastAsia" w:ascii="仿宋" w:hAnsi="仿宋" w:eastAsia="仿宋" w:cs="仿宋_GB2312"/>
          <w:sz w:val="32"/>
          <w:szCs w:val="32"/>
          <w:lang w:val="en-US" w:eastAsia="zh-CN"/>
        </w:rPr>
        <w:t>82.38</w:t>
      </w:r>
      <w:r>
        <w:rPr>
          <w:rFonts w:hint="eastAsia" w:ascii="仿宋" w:hAnsi="仿宋" w:eastAsia="仿宋" w:cs="仿宋_GB2312"/>
          <w:sz w:val="32"/>
          <w:szCs w:val="32"/>
        </w:rPr>
        <w:t>万</w:t>
      </w:r>
      <w:r>
        <w:rPr>
          <w:rFonts w:hint="eastAsia" w:ascii="仿宋" w:hAnsi="仿宋" w:eastAsia="仿宋" w:cs="仿宋_GB2312"/>
          <w:sz w:val="32"/>
          <w:szCs w:val="32"/>
          <w:lang w:eastAsia="zh-CN"/>
        </w:rPr>
        <w:t>，</w:t>
      </w:r>
      <w:r>
        <w:rPr>
          <w:rFonts w:hint="eastAsia" w:ascii="仿宋" w:hAnsi="仿宋" w:eastAsia="仿宋" w:cs="仿宋_GB2312"/>
          <w:sz w:val="32"/>
          <w:szCs w:val="32"/>
        </w:rPr>
        <w:t>这几项属落实政策追加预算，应当剔除，实际追加预算为</w:t>
      </w:r>
      <w:r>
        <w:rPr>
          <w:rFonts w:hint="eastAsia" w:ascii="仿宋" w:hAnsi="仿宋" w:eastAsia="仿宋" w:cs="仿宋_GB2312"/>
          <w:sz w:val="32"/>
          <w:szCs w:val="32"/>
          <w:lang w:val="en-US" w:eastAsia="zh-CN"/>
        </w:rPr>
        <w:t>10.45</w:t>
      </w:r>
      <w:r>
        <w:rPr>
          <w:rFonts w:hint="eastAsia" w:ascii="仿宋" w:hAnsi="仿宋" w:eastAsia="仿宋" w:cs="仿宋_GB2312"/>
          <w:sz w:val="32"/>
          <w:szCs w:val="32"/>
        </w:rPr>
        <w:t>万元。预算调整率＝（预算调整数÷预算数）×100%＝（</w:t>
      </w:r>
      <w:r>
        <w:rPr>
          <w:rFonts w:hint="eastAsia" w:ascii="仿宋" w:hAnsi="仿宋" w:eastAsia="仿宋" w:cs="仿宋_GB2312"/>
          <w:sz w:val="32"/>
          <w:szCs w:val="32"/>
          <w:lang w:val="en-US" w:eastAsia="zh-CN"/>
        </w:rPr>
        <w:t>10.45</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244.33</w:t>
      </w:r>
      <w:r>
        <w:rPr>
          <w:rFonts w:hint="eastAsia" w:ascii="仿宋" w:hAnsi="仿宋" w:eastAsia="仿宋" w:cs="仿宋_GB2312"/>
          <w:sz w:val="32"/>
          <w:szCs w:val="32"/>
        </w:rPr>
        <w:t>万元）×100%＝</w:t>
      </w:r>
      <w:r>
        <w:rPr>
          <w:rFonts w:hint="eastAsia" w:ascii="仿宋" w:hAnsi="仿宋" w:eastAsia="仿宋" w:cs="仿宋_GB2312"/>
          <w:sz w:val="32"/>
          <w:szCs w:val="32"/>
          <w:lang w:val="en-US" w:eastAsia="zh-CN"/>
        </w:rPr>
        <w:t>4.28</w:t>
      </w:r>
      <w:r>
        <w:rPr>
          <w:rFonts w:hint="eastAsia" w:ascii="仿宋" w:hAnsi="仿宋" w:eastAsia="仿宋" w:cs="仿宋_GB2312"/>
          <w:sz w:val="32"/>
          <w:szCs w:val="32"/>
        </w:rPr>
        <w:t>%＜10%，根据评分标准，本单位该项指标得满分5分。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③新建楼堂馆所面积控制率（1分）：202</w:t>
      </w:r>
      <w:r>
        <w:rPr>
          <w:rFonts w:hint="eastAsia" w:ascii="仿宋" w:hAnsi="仿宋" w:eastAsia="仿宋"/>
          <w:sz w:val="32"/>
          <w:szCs w:val="32"/>
          <w:lang w:val="en-US" w:eastAsia="zh-CN"/>
        </w:rPr>
        <w:t>1</w:t>
      </w:r>
      <w:r>
        <w:rPr>
          <w:rFonts w:hint="eastAsia" w:ascii="仿宋" w:hAnsi="仿宋" w:eastAsia="仿宋"/>
          <w:sz w:val="32"/>
          <w:szCs w:val="32"/>
        </w:rPr>
        <w:t>年本单位无完工的新建楼堂馆所，根据评分标准，本单位该项指标得满分1分。</w:t>
      </w:r>
    </w:p>
    <w:p>
      <w:pPr>
        <w:spacing w:line="560" w:lineRule="exact"/>
        <w:ind w:firstLine="640" w:firstLineChars="200"/>
        <w:rPr>
          <w:rFonts w:hint="eastAsia" w:ascii="仿宋" w:hAnsi="仿宋" w:eastAsia="仿宋"/>
          <w:sz w:val="32"/>
          <w:szCs w:val="32"/>
        </w:rPr>
      </w:pPr>
      <w:r>
        <w:rPr>
          <w:rFonts w:hint="eastAsia" w:ascii="仿宋" w:hAnsi="仿宋" w:eastAsia="仿宋" w:cs="仿宋_GB2312"/>
          <w:sz w:val="32"/>
          <w:szCs w:val="32"/>
        </w:rPr>
        <w:t>④新建楼堂馆所投资概算控制率（1分）：</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年本单位无完工的新建楼堂馆所，根据评分标准，本单位该项指标得满分1分。</w:t>
      </w:r>
    </w:p>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（2）预算管理情况</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sz w:val="32"/>
          <w:szCs w:val="32"/>
        </w:rPr>
        <w:t>①公用经费控制率（8分）：202</w:t>
      </w:r>
      <w:r>
        <w:rPr>
          <w:rFonts w:hint="eastAsia" w:ascii="仿宋" w:hAnsi="仿宋" w:eastAsia="仿宋"/>
          <w:sz w:val="32"/>
          <w:szCs w:val="32"/>
          <w:lang w:val="en-US" w:eastAsia="zh-CN"/>
        </w:rPr>
        <w:t>1</w:t>
      </w:r>
      <w:r>
        <w:rPr>
          <w:rFonts w:hint="eastAsia" w:ascii="仿宋" w:hAnsi="仿宋" w:eastAsia="仿宋"/>
          <w:sz w:val="32"/>
          <w:szCs w:val="32"/>
        </w:rPr>
        <w:t>年度本单位实际公用经费支出为</w:t>
      </w:r>
      <w:r>
        <w:rPr>
          <w:rFonts w:hint="eastAsia" w:ascii="仿宋" w:hAnsi="仿宋" w:eastAsia="仿宋"/>
          <w:sz w:val="32"/>
          <w:szCs w:val="32"/>
          <w:lang w:val="en-US" w:eastAsia="zh-CN"/>
        </w:rPr>
        <w:t>130.10</w:t>
      </w:r>
      <w:r>
        <w:rPr>
          <w:rFonts w:hint="eastAsia" w:ascii="仿宋" w:hAnsi="仿宋" w:eastAsia="仿宋"/>
          <w:sz w:val="32"/>
          <w:szCs w:val="32"/>
        </w:rPr>
        <w:t>万元，年初预算安排公用经费为</w:t>
      </w:r>
      <w:r>
        <w:rPr>
          <w:rFonts w:hint="eastAsia" w:ascii="仿宋" w:hAnsi="仿宋" w:eastAsia="仿宋"/>
          <w:sz w:val="32"/>
          <w:szCs w:val="32"/>
          <w:lang w:val="en-US" w:eastAsia="zh-CN"/>
        </w:rPr>
        <w:t>78.34</w:t>
      </w:r>
      <w:r>
        <w:rPr>
          <w:rFonts w:hint="eastAsia" w:ascii="仿宋" w:hAnsi="仿宋" w:eastAsia="仿宋"/>
          <w:sz w:val="32"/>
          <w:szCs w:val="32"/>
        </w:rPr>
        <w:t>万元，另</w:t>
      </w:r>
      <w:r>
        <w:rPr>
          <w:rFonts w:hint="eastAsia" w:ascii="仿宋" w:hAnsi="仿宋" w:eastAsia="仿宋" w:cs="仿宋_GB2312"/>
          <w:sz w:val="32"/>
          <w:szCs w:val="32"/>
        </w:rPr>
        <w:t>光明仓库仓库管理、安全保卫、水电费用、维护维修费等公用支出</w:t>
      </w:r>
      <w:r>
        <w:rPr>
          <w:rFonts w:hint="eastAsia" w:ascii="仿宋" w:hAnsi="仿宋" w:eastAsia="仿宋" w:cs="仿宋_GB2312"/>
          <w:sz w:val="32"/>
          <w:szCs w:val="32"/>
          <w:lang w:val="en-US" w:eastAsia="zh-CN"/>
        </w:rPr>
        <w:t>55</w:t>
      </w:r>
      <w:r>
        <w:rPr>
          <w:rFonts w:hint="eastAsia" w:ascii="仿宋" w:hAnsi="仿宋" w:eastAsia="仿宋" w:cs="仿宋_GB2312"/>
          <w:sz w:val="32"/>
          <w:szCs w:val="32"/>
        </w:rPr>
        <w:t>万元，属落实政策追加预算支出，应加入年初公用经费预算，调整后年初预算安排的公用经费为</w:t>
      </w:r>
      <w:r>
        <w:rPr>
          <w:rFonts w:hint="eastAsia" w:ascii="仿宋" w:hAnsi="仿宋" w:eastAsia="仿宋" w:cs="仿宋_GB2312"/>
          <w:sz w:val="32"/>
          <w:szCs w:val="32"/>
          <w:lang w:val="en-US" w:eastAsia="zh-CN"/>
        </w:rPr>
        <w:t>133.34</w:t>
      </w:r>
      <w:r>
        <w:rPr>
          <w:rFonts w:hint="eastAsia" w:ascii="仿宋" w:hAnsi="仿宋" w:eastAsia="仿宋" w:cs="仿宋_GB2312"/>
          <w:sz w:val="32"/>
          <w:szCs w:val="32"/>
        </w:rPr>
        <w:t>万元。本单位公用经费控制率＝（实际支出公用经费总额÷预算安排公用经费总额）×100%＝（</w:t>
      </w:r>
      <w:r>
        <w:rPr>
          <w:rFonts w:hint="eastAsia" w:ascii="仿宋" w:hAnsi="仿宋" w:eastAsia="仿宋" w:cs="仿宋_GB2312"/>
          <w:sz w:val="32"/>
          <w:szCs w:val="32"/>
          <w:lang w:val="en-US" w:eastAsia="zh-CN"/>
        </w:rPr>
        <w:t>130.10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133.34</w:t>
      </w:r>
      <w:r>
        <w:rPr>
          <w:rFonts w:hint="eastAsia" w:ascii="仿宋" w:hAnsi="仿宋" w:eastAsia="仿宋" w:cs="仿宋_GB2312"/>
          <w:sz w:val="32"/>
          <w:szCs w:val="32"/>
        </w:rPr>
        <w:t>万元）×100%＝</w:t>
      </w:r>
      <w:r>
        <w:rPr>
          <w:rFonts w:hint="eastAsia" w:ascii="仿宋" w:hAnsi="仿宋" w:eastAsia="仿宋" w:cs="仿宋_GB2312"/>
          <w:sz w:val="32"/>
          <w:szCs w:val="32"/>
          <w:lang w:val="en-US" w:eastAsia="zh-CN"/>
        </w:rPr>
        <w:t>97.57</w:t>
      </w:r>
      <w:r>
        <w:rPr>
          <w:rFonts w:hint="eastAsia" w:ascii="仿宋" w:hAnsi="仿宋" w:eastAsia="仿宋" w:cs="仿宋_GB2312"/>
          <w:sz w:val="32"/>
          <w:szCs w:val="32"/>
        </w:rPr>
        <w:t>%＜100%，根据评分标准，本单位该项指标得满分8分。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②“三公经费”控制率（8分）：202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年度本单位“三公经费”实际支出</w:t>
      </w:r>
      <w:r>
        <w:rPr>
          <w:rFonts w:hint="eastAsia" w:ascii="仿宋" w:hAnsi="仿宋" w:eastAsia="仿宋" w:cs="仿宋_GB2312"/>
          <w:sz w:val="32"/>
          <w:szCs w:val="32"/>
          <w:lang w:val="en-US" w:eastAsia="zh-CN"/>
        </w:rPr>
        <w:t>0.13</w:t>
      </w:r>
      <w:r>
        <w:rPr>
          <w:rFonts w:hint="eastAsia" w:ascii="仿宋" w:hAnsi="仿宋" w:eastAsia="仿宋" w:cs="仿宋_GB2312"/>
          <w:sz w:val="32"/>
          <w:szCs w:val="32"/>
        </w:rPr>
        <w:t>万元，（公务接待费0.</w:t>
      </w:r>
      <w:r>
        <w:rPr>
          <w:rFonts w:hint="eastAsia" w:ascii="仿宋" w:hAnsi="仿宋" w:eastAsia="仿宋" w:cs="仿宋_GB2312"/>
          <w:sz w:val="32"/>
          <w:szCs w:val="32"/>
          <w:lang w:val="en-US" w:eastAsia="zh-CN"/>
        </w:rPr>
        <w:t>13</w:t>
      </w:r>
      <w:r>
        <w:rPr>
          <w:rFonts w:hint="eastAsia" w:ascii="仿宋" w:hAnsi="仿宋" w:eastAsia="仿宋" w:cs="仿宋_GB2312"/>
          <w:sz w:val="32"/>
          <w:szCs w:val="32"/>
        </w:rPr>
        <w:t>万元），“三公经费”年初预算数</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万元（公务接待费4万元），本单位“三公经费”控制率=（“三公经费”实际支出数÷“三公经费”预算安排数）×100%＝（</w:t>
      </w:r>
      <w:r>
        <w:rPr>
          <w:rFonts w:hint="eastAsia" w:ascii="仿宋" w:hAnsi="仿宋" w:eastAsia="仿宋" w:cs="仿宋_GB2312"/>
          <w:sz w:val="32"/>
          <w:szCs w:val="32"/>
          <w:lang w:val="en-US" w:eastAsia="zh-CN"/>
        </w:rPr>
        <w:t>0.13</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万元）×100%＝</w:t>
      </w:r>
      <w:r>
        <w:rPr>
          <w:rFonts w:hint="eastAsia" w:ascii="仿宋" w:hAnsi="仿宋" w:eastAsia="仿宋" w:cs="仿宋_GB2312"/>
          <w:sz w:val="32"/>
          <w:szCs w:val="32"/>
          <w:lang w:val="en-US" w:eastAsia="zh-CN"/>
        </w:rPr>
        <w:t>3.25</w:t>
      </w:r>
      <w:r>
        <w:rPr>
          <w:rFonts w:hint="eastAsia" w:ascii="仿宋" w:hAnsi="仿宋" w:eastAsia="仿宋" w:cs="仿宋_GB2312"/>
          <w:sz w:val="32"/>
          <w:szCs w:val="32"/>
        </w:rPr>
        <w:t>%＜100%，根据评分标准，本单位该项指标得满分8分。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③政府采购执行率（6分）：202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年本单位年初政府采购预算为</w:t>
      </w:r>
      <w:r>
        <w:rPr>
          <w:rFonts w:hint="eastAsia" w:ascii="仿宋" w:hAnsi="仿宋" w:eastAsia="仿宋" w:cs="仿宋_GB2312"/>
          <w:sz w:val="32"/>
          <w:szCs w:val="32"/>
          <w:lang w:val="en-US" w:eastAsia="zh-CN"/>
        </w:rPr>
        <w:t>54.25</w:t>
      </w:r>
      <w:r>
        <w:rPr>
          <w:rFonts w:hint="eastAsia" w:ascii="仿宋" w:hAnsi="仿宋" w:eastAsia="仿宋" w:cs="仿宋_GB2312"/>
          <w:sz w:val="32"/>
          <w:szCs w:val="32"/>
        </w:rPr>
        <w:t>万元，年中预算调整时调</w:t>
      </w:r>
      <w:r>
        <w:rPr>
          <w:rFonts w:hint="eastAsia" w:ascii="仿宋" w:hAnsi="仿宋" w:eastAsia="仿宋" w:cs="仿宋_GB2312"/>
          <w:sz w:val="32"/>
          <w:szCs w:val="32"/>
          <w:lang w:eastAsia="zh-CN"/>
        </w:rPr>
        <w:t>增</w:t>
      </w:r>
      <w:r>
        <w:rPr>
          <w:rFonts w:hint="eastAsia" w:ascii="仿宋" w:hAnsi="仿宋" w:eastAsia="仿宋" w:cs="仿宋_GB2312"/>
          <w:sz w:val="32"/>
          <w:szCs w:val="32"/>
        </w:rPr>
        <w:t>政府采购预算</w:t>
      </w:r>
      <w:r>
        <w:rPr>
          <w:rFonts w:hint="eastAsia" w:ascii="仿宋" w:hAnsi="仿宋" w:eastAsia="仿宋" w:cs="仿宋_GB2312"/>
          <w:sz w:val="32"/>
          <w:szCs w:val="32"/>
          <w:lang w:val="en-US" w:eastAsia="zh-CN"/>
        </w:rPr>
        <w:t>44.77</w:t>
      </w:r>
      <w:r>
        <w:rPr>
          <w:rFonts w:hint="eastAsia" w:ascii="仿宋" w:hAnsi="仿宋" w:eastAsia="仿宋" w:cs="仿宋_GB2312"/>
          <w:sz w:val="32"/>
          <w:szCs w:val="32"/>
        </w:rPr>
        <w:t>万元，实际政府采购预算为</w:t>
      </w:r>
      <w:r>
        <w:rPr>
          <w:rFonts w:hint="eastAsia" w:ascii="仿宋" w:hAnsi="仿宋" w:eastAsia="仿宋" w:cs="仿宋_GB2312"/>
          <w:sz w:val="32"/>
          <w:szCs w:val="32"/>
          <w:lang w:val="en-US" w:eastAsia="zh-CN"/>
        </w:rPr>
        <w:t>99.02</w:t>
      </w:r>
      <w:r>
        <w:rPr>
          <w:rFonts w:hint="eastAsia" w:ascii="仿宋" w:hAnsi="仿宋" w:eastAsia="仿宋" w:cs="仿宋_GB2312"/>
          <w:sz w:val="32"/>
          <w:szCs w:val="32"/>
        </w:rPr>
        <w:t>万元；202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年实际政府采购金额为</w:t>
      </w:r>
      <w:r>
        <w:rPr>
          <w:rFonts w:hint="eastAsia" w:ascii="仿宋" w:hAnsi="仿宋" w:eastAsia="仿宋" w:cs="仿宋_GB2312"/>
          <w:sz w:val="32"/>
          <w:szCs w:val="32"/>
          <w:lang w:val="en-US" w:eastAsia="zh-CN"/>
        </w:rPr>
        <w:t>87.46</w:t>
      </w:r>
      <w:r>
        <w:rPr>
          <w:rFonts w:hint="eastAsia" w:ascii="仿宋" w:hAnsi="仿宋" w:eastAsia="仿宋" w:cs="仿宋_GB2312"/>
          <w:sz w:val="32"/>
          <w:szCs w:val="32"/>
        </w:rPr>
        <w:t>万元（其中政府采购货物支出</w:t>
      </w:r>
      <w:r>
        <w:rPr>
          <w:rFonts w:hint="eastAsia" w:ascii="仿宋" w:hAnsi="仿宋" w:eastAsia="仿宋" w:cs="仿宋_GB2312"/>
          <w:sz w:val="32"/>
          <w:szCs w:val="32"/>
          <w:lang w:val="en-US" w:eastAsia="zh-CN"/>
        </w:rPr>
        <w:t>48.52</w:t>
      </w:r>
      <w:r>
        <w:rPr>
          <w:rFonts w:hint="eastAsia" w:ascii="仿宋" w:hAnsi="仿宋" w:eastAsia="仿宋" w:cs="仿宋_GB2312"/>
          <w:sz w:val="32"/>
          <w:szCs w:val="32"/>
        </w:rPr>
        <w:t>万元、政府采购服务支出</w:t>
      </w:r>
      <w:r>
        <w:rPr>
          <w:rFonts w:hint="eastAsia" w:ascii="仿宋" w:hAnsi="仿宋" w:eastAsia="仿宋" w:cs="仿宋_GB2312"/>
          <w:sz w:val="32"/>
          <w:szCs w:val="32"/>
          <w:lang w:val="en-US" w:eastAsia="zh-CN"/>
        </w:rPr>
        <w:t>38.94</w:t>
      </w:r>
      <w:r>
        <w:rPr>
          <w:rFonts w:hint="eastAsia" w:ascii="仿宋" w:hAnsi="仿宋" w:eastAsia="仿宋" w:cs="仿宋_GB2312"/>
          <w:sz w:val="32"/>
          <w:szCs w:val="32"/>
        </w:rPr>
        <w:t>万元）。本单位政府采购执行率=（实际政府采购金额÷政府采购预算数）×100%＝（</w:t>
      </w:r>
      <w:r>
        <w:rPr>
          <w:rFonts w:hint="eastAsia" w:ascii="仿宋" w:hAnsi="仿宋" w:eastAsia="仿宋" w:cs="仿宋_GB2312"/>
          <w:sz w:val="32"/>
          <w:szCs w:val="32"/>
          <w:lang w:val="en-US" w:eastAsia="zh-CN"/>
        </w:rPr>
        <w:t>87.46</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99.02</w:t>
      </w:r>
      <w:r>
        <w:rPr>
          <w:rFonts w:hint="eastAsia" w:ascii="仿宋" w:hAnsi="仿宋" w:eastAsia="仿宋" w:cs="仿宋_GB2312"/>
          <w:sz w:val="32"/>
          <w:szCs w:val="32"/>
        </w:rPr>
        <w:t>万元）×100%＝</w:t>
      </w:r>
      <w:r>
        <w:rPr>
          <w:rFonts w:hint="eastAsia" w:ascii="仿宋" w:hAnsi="仿宋" w:eastAsia="仿宋" w:cs="仿宋_GB2312"/>
          <w:sz w:val="32"/>
          <w:szCs w:val="32"/>
          <w:lang w:val="en-US" w:eastAsia="zh-CN"/>
        </w:rPr>
        <w:t>88.33</w:t>
      </w:r>
      <w:r>
        <w:rPr>
          <w:rFonts w:hint="eastAsia" w:ascii="仿宋" w:hAnsi="仿宋" w:eastAsia="仿宋" w:cs="仿宋_GB2312"/>
          <w:sz w:val="32"/>
          <w:szCs w:val="32"/>
        </w:rPr>
        <w:t>%，根据评分标准，本单位该项指标得满分2分。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④管理制度健全性（8分）：本单位建立各项管理制度，有内部财务管理制度、会计核算制度等管理制度，有本部门厉行节约制度，相关管理制度合法、合规、完整，相关制度得到有效执行，根据评分标准，本单位该项指标得满分8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⑤资金使用合规性（6分）：本单位支出符合国家财经法规和财务管理制度以及有关专项资金管理办法的规定，资金的拨付有完整的审批过程和手续，项目的支出按规定经过评估论证，支出符合部门预算批复的用途，资金使用无截留、挤占、挪用、虚列支出等情况，根据评分标准，本单位该项指标得满分6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⑥预决算信息公开性（5分）：本单位202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年度预决算已按规定时限公开，基础数据信息和会计信息真实、完整，基础数据信息和汇集信息资料准确。根据评分标准，本单位该项指标得满分5分。</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（3）资产管理情况　</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　①资产管理制度健全性（2分）：本单位已制定了资产管理制度，制定的资产管理制度合法、合规、完整，且资产管理制度得到了有效的执行。根据评分标准，本单位该项指标得满分2分。</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　②资产管理安全性（3分）：本单位资产保存完整，资产配置合理，资产处置规范，资产账务管理合规，账实相符，资产有偿使用收入能及时足额的上缴非税，根据评分标准，本单位该项指标得满分3分。</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　③固定资产利用率（3分）：本单位202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年度实际在用的固定资产总额为</w:t>
      </w:r>
      <w:r>
        <w:rPr>
          <w:rFonts w:hint="eastAsia" w:ascii="仿宋" w:hAnsi="仿宋" w:eastAsia="仿宋" w:cs="仿宋_GB2312"/>
          <w:sz w:val="32"/>
          <w:szCs w:val="32"/>
          <w:lang w:val="en-US" w:eastAsia="zh-CN"/>
        </w:rPr>
        <w:t>7215.02</w:t>
      </w:r>
      <w:r>
        <w:rPr>
          <w:rFonts w:hint="eastAsia" w:ascii="仿宋" w:hAnsi="仿宋" w:eastAsia="仿宋" w:cs="仿宋_GB2312"/>
          <w:sz w:val="32"/>
          <w:szCs w:val="32"/>
        </w:rPr>
        <w:t>万元，所有固定资产总额为</w:t>
      </w:r>
      <w:r>
        <w:rPr>
          <w:rFonts w:hint="eastAsia" w:ascii="仿宋" w:hAnsi="仿宋" w:eastAsia="仿宋" w:cs="仿宋_GB2312"/>
          <w:sz w:val="32"/>
          <w:szCs w:val="32"/>
          <w:lang w:val="en-US" w:eastAsia="zh-CN"/>
        </w:rPr>
        <w:t>7215.02</w:t>
      </w:r>
      <w:r>
        <w:rPr>
          <w:rFonts w:hint="eastAsia" w:ascii="仿宋" w:hAnsi="仿宋" w:eastAsia="仿宋" w:cs="仿宋_GB2312"/>
          <w:sz w:val="32"/>
          <w:szCs w:val="32"/>
        </w:rPr>
        <w:t>万元，固定资产利用率＝（实际在用固定资产总额÷所有固定资产总额）×100%＝（</w:t>
      </w:r>
      <w:r>
        <w:rPr>
          <w:rFonts w:hint="eastAsia" w:ascii="仿宋" w:hAnsi="仿宋" w:eastAsia="仿宋" w:cs="仿宋_GB2312"/>
          <w:sz w:val="32"/>
          <w:szCs w:val="32"/>
          <w:lang w:val="en-US" w:eastAsia="zh-CN"/>
        </w:rPr>
        <w:t>7215.02</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7215.02</w:t>
      </w:r>
      <w:r>
        <w:rPr>
          <w:rFonts w:hint="eastAsia" w:ascii="仿宋" w:hAnsi="仿宋" w:eastAsia="仿宋" w:cs="仿宋_GB2312"/>
          <w:sz w:val="32"/>
          <w:szCs w:val="32"/>
        </w:rPr>
        <w:t>万元）×100%＝100%，根据评分标准，本单位该项指标得满分3分。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3、产出及效率</w:t>
      </w:r>
    </w:p>
    <w:p>
      <w:pPr>
        <w:spacing w:line="56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（1）职责履行</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s="仿宋_GB2312"/>
          <w:sz w:val="32"/>
          <w:szCs w:val="32"/>
        </w:rPr>
        <w:t>重点工作实际完成率（8分）：202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年本单位运行良好，完成了年初制定的工作任务：1、做好了光明仓库资产管理，抓好了安全工作，全年没有发生一起安全事故，抓好了租赁工作，使资产的利用率和效益实现最大化，完成了全年资产租赁收入</w:t>
      </w:r>
      <w:r>
        <w:rPr>
          <w:rFonts w:hint="eastAsia" w:ascii="仿宋" w:hAnsi="仿宋" w:eastAsia="仿宋" w:cs="仿宋_GB2312"/>
          <w:sz w:val="32"/>
          <w:szCs w:val="32"/>
          <w:lang w:val="en-US" w:eastAsia="zh-CN"/>
        </w:rPr>
        <w:t>220</w:t>
      </w:r>
      <w:r>
        <w:rPr>
          <w:rFonts w:hint="eastAsia" w:ascii="仿宋" w:hAnsi="仿宋" w:eastAsia="仿宋" w:cs="仿宋_GB2312"/>
          <w:sz w:val="32"/>
          <w:szCs w:val="32"/>
        </w:rPr>
        <w:t>万元的目标，已上缴财政局非税收入专户。新冠肺炎疫情</w:t>
      </w:r>
      <w:r>
        <w:rPr>
          <w:rFonts w:hint="eastAsia" w:ascii="仿宋" w:hAnsi="仿宋" w:eastAsia="仿宋"/>
          <w:color w:val="000000"/>
          <w:kern w:val="0"/>
          <w:sz w:val="32"/>
          <w:szCs w:val="32"/>
        </w:rPr>
        <w:t>我中心租金减免企业及个体工商户共38家，共计减免租金134.47万元。租金减免政策，使企业得到复工复产，个体工商户得到恢复经营。</w:t>
      </w:r>
      <w:r>
        <w:rPr>
          <w:rFonts w:hint="eastAsia" w:ascii="仿宋" w:hAnsi="仿宋" w:eastAsia="仿宋" w:cs="仿宋_GB2312"/>
          <w:sz w:val="32"/>
          <w:szCs w:val="32"/>
        </w:rPr>
        <w:t>2、进一步改进工作，加大措施，使我州对外劳务合作公共服务事业取得了长足的进展，在扶贫攻坚中发挥了越来越重要的作用。</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年完成境外劳务合作营业额</w:t>
      </w:r>
      <w:r>
        <w:rPr>
          <w:rFonts w:hint="eastAsia" w:ascii="仿宋" w:hAnsi="仿宋" w:eastAsia="仿宋"/>
          <w:color w:val="000000"/>
          <w:sz w:val="32"/>
          <w:szCs w:val="32"/>
          <w:lang w:val="en-US" w:eastAsia="zh-CN"/>
        </w:rPr>
        <w:t>4924</w:t>
      </w:r>
      <w:r>
        <w:rPr>
          <w:rFonts w:hint="eastAsia" w:ascii="仿宋" w:hAnsi="仿宋" w:eastAsia="仿宋"/>
          <w:color w:val="000000"/>
          <w:sz w:val="32"/>
          <w:szCs w:val="32"/>
        </w:rPr>
        <w:t>万美元，较上年增长</w:t>
      </w:r>
      <w:r>
        <w:rPr>
          <w:rFonts w:hint="eastAsia" w:ascii="仿宋" w:hAnsi="仿宋" w:eastAsia="仿宋"/>
          <w:color w:val="000000"/>
          <w:sz w:val="32"/>
          <w:szCs w:val="32"/>
          <w:lang w:val="en-US" w:eastAsia="zh-CN"/>
        </w:rPr>
        <w:t>11.55</w:t>
      </w:r>
      <w:r>
        <w:rPr>
          <w:rFonts w:hint="eastAsia" w:ascii="仿宋" w:hAnsi="仿宋" w:eastAsia="仿宋"/>
          <w:color w:val="000000"/>
          <w:sz w:val="32"/>
          <w:szCs w:val="32"/>
        </w:rPr>
        <w:t>%，完成年初目标的</w:t>
      </w:r>
      <w:r>
        <w:rPr>
          <w:rFonts w:hint="eastAsia" w:ascii="仿宋" w:hAnsi="仿宋" w:eastAsia="仿宋"/>
          <w:color w:val="000000"/>
          <w:sz w:val="32"/>
          <w:szCs w:val="32"/>
          <w:lang w:val="en-US" w:eastAsia="zh-CN"/>
        </w:rPr>
        <w:t>104.48</w:t>
      </w:r>
      <w:r>
        <w:rPr>
          <w:rFonts w:hint="eastAsia" w:ascii="仿宋" w:hAnsi="仿宋" w:eastAsia="仿宋"/>
          <w:color w:val="000000"/>
          <w:sz w:val="32"/>
          <w:szCs w:val="32"/>
        </w:rPr>
        <w:t>%。3、全年没有发生一起不稳定事件，全面完成了州委、州政府和主管部门交办的其他工作任务。根据评分标准，本单位该项指标得满分8分。</w:t>
      </w:r>
    </w:p>
    <w:p>
      <w:pPr>
        <w:spacing w:line="560" w:lineRule="exact"/>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（2）履行效益</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①经济效益和社会效益（6分）：202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年本单位做好了光明仓库的资产管理，全年没发生一起安全事故，没有造成吉首地区的物资短缺，引起市场价格波动，资产租赁收入</w:t>
      </w:r>
      <w:r>
        <w:rPr>
          <w:rFonts w:hint="eastAsia" w:ascii="仿宋" w:hAnsi="仿宋" w:eastAsia="仿宋" w:cs="仿宋_GB2312"/>
          <w:sz w:val="32"/>
          <w:szCs w:val="32"/>
          <w:lang w:val="en-US" w:eastAsia="zh-CN"/>
        </w:rPr>
        <w:t>220</w:t>
      </w:r>
      <w:r>
        <w:rPr>
          <w:rFonts w:hint="eastAsia" w:ascii="仿宋" w:hAnsi="仿宋" w:eastAsia="仿宋" w:cs="仿宋_GB2312"/>
          <w:sz w:val="32"/>
          <w:szCs w:val="32"/>
        </w:rPr>
        <w:t>万元全额上缴财政，完成了制定的非税目标任务；新冠肺炎疫情</w:t>
      </w:r>
      <w:r>
        <w:rPr>
          <w:rFonts w:hint="eastAsia" w:ascii="仿宋" w:hAnsi="仿宋" w:eastAsia="仿宋"/>
          <w:color w:val="000000"/>
          <w:kern w:val="0"/>
          <w:sz w:val="32"/>
          <w:szCs w:val="32"/>
        </w:rPr>
        <w:t>我中心租金减免企业及个体工商户共38家，共计减免租金134.47万元。租金减免政策，使企业得到复工复产，个体工商户得到恢复经营；</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年完成境外劳务合作营业额</w:t>
      </w:r>
      <w:r>
        <w:rPr>
          <w:rFonts w:hint="eastAsia" w:ascii="仿宋" w:hAnsi="仿宋" w:eastAsia="仿宋"/>
          <w:color w:val="000000"/>
          <w:sz w:val="32"/>
          <w:szCs w:val="32"/>
          <w:lang w:val="en-US" w:eastAsia="zh-CN"/>
        </w:rPr>
        <w:t>4924</w:t>
      </w:r>
      <w:r>
        <w:rPr>
          <w:rFonts w:hint="eastAsia" w:ascii="仿宋" w:hAnsi="仿宋" w:eastAsia="仿宋"/>
          <w:color w:val="000000"/>
          <w:sz w:val="32"/>
          <w:szCs w:val="32"/>
        </w:rPr>
        <w:t>万美元，较上年增长</w:t>
      </w:r>
      <w:r>
        <w:rPr>
          <w:rFonts w:hint="eastAsia" w:ascii="仿宋" w:hAnsi="仿宋" w:eastAsia="仿宋"/>
          <w:color w:val="000000"/>
          <w:sz w:val="32"/>
          <w:szCs w:val="32"/>
          <w:lang w:val="en-US" w:eastAsia="zh-CN"/>
        </w:rPr>
        <w:t>11.55</w:t>
      </w:r>
      <w:r>
        <w:rPr>
          <w:rFonts w:hint="eastAsia" w:ascii="仿宋" w:hAnsi="仿宋" w:eastAsia="仿宋"/>
          <w:color w:val="000000"/>
          <w:sz w:val="32"/>
          <w:szCs w:val="32"/>
        </w:rPr>
        <w:t>%，完成年初目标的10</w:t>
      </w:r>
      <w:r>
        <w:rPr>
          <w:rFonts w:hint="eastAsia" w:ascii="仿宋" w:hAnsi="仿宋" w:eastAsia="仿宋"/>
          <w:color w:val="000000"/>
          <w:sz w:val="32"/>
          <w:szCs w:val="32"/>
          <w:lang w:val="en-US" w:eastAsia="zh-CN"/>
        </w:rPr>
        <w:t>4.48</w:t>
      </w:r>
      <w:r>
        <w:rPr>
          <w:rFonts w:hint="eastAsia" w:ascii="仿宋" w:hAnsi="仿宋" w:eastAsia="仿宋"/>
          <w:color w:val="000000"/>
          <w:sz w:val="32"/>
          <w:szCs w:val="32"/>
        </w:rPr>
        <w:t>%，</w:t>
      </w:r>
      <w:r>
        <w:rPr>
          <w:rFonts w:hint="eastAsia" w:ascii="仿宋" w:hAnsi="仿宋" w:eastAsia="仿宋" w:cs="仿宋_GB2312"/>
          <w:sz w:val="32"/>
          <w:szCs w:val="32"/>
        </w:rPr>
        <w:t>增加了农民工的收入，发挥了外派劳务在我州扶贫攻坚中的重要作用。根据评分标准，本单位该项指标得满分6分。</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②行政效能（6分）：本单位202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通过认真扎实开展党的群众路线实践活动，初步建立起以作风建设统领发展工作的长效机制，把作风建设、队伍建设、能力建设等内容纳入制度轨道，建立健全一系列管理规章制度，为改进文风作风，提升服务效能提供了制度保障，在促进部门改进文风会风，加强经费及资产管理，积极推动网上办事，提高行政效率，降低行政成本上都取得了良好效果。根据评分标准，本单位该项指标得满分6分。</w:t>
      </w:r>
    </w:p>
    <w:p>
      <w:pPr>
        <w:spacing w:line="560" w:lineRule="exact"/>
        <w:ind w:firstLine="640" w:firstLineChars="200"/>
        <w:rPr>
          <w:rFonts w:hint="eastAsia" w:ascii="仿宋" w:hAnsi="仿宋" w:eastAsia="仿宋"/>
          <w:sz w:val="32"/>
          <w:szCs w:val="32"/>
        </w:rPr>
      </w:pPr>
      <w:r>
        <w:rPr>
          <w:rFonts w:hint="eastAsia" w:ascii="仿宋" w:hAnsi="仿宋" w:eastAsia="仿宋" w:cs="仿宋_GB2312"/>
          <w:sz w:val="32"/>
          <w:szCs w:val="32"/>
        </w:rPr>
        <w:t>③社会公众或服务对象满意度（6分）：通过向社会群众、相关单位（服务对象）各部门内部员工发放问卷调查各10份，经统计对本单位的履职效果、厉行节约、改革和完善机关办事制度，缩短办事时间，提高工作效率等情况满意度分别为：服务对象为9</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.2%、社会公众为9</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%、部门内部员工为9</w:t>
      </w:r>
      <w:r>
        <w:rPr>
          <w:rFonts w:hint="eastAsia" w:ascii="仿宋" w:hAnsi="仿宋" w:eastAsia="仿宋" w:cs="仿宋_GB2312"/>
          <w:sz w:val="32"/>
          <w:szCs w:val="32"/>
          <w:lang w:val="en-US" w:eastAsia="zh-CN"/>
        </w:rPr>
        <w:t>7.6</w:t>
      </w:r>
      <w:r>
        <w:rPr>
          <w:rFonts w:hint="eastAsia" w:ascii="仿宋" w:hAnsi="仿宋" w:eastAsia="仿宋" w:cs="仿宋_GB2312"/>
          <w:sz w:val="32"/>
          <w:szCs w:val="32"/>
        </w:rPr>
        <w:t>%、社会公众或服务对象综合满意度＝（服务对象满意度×50%+社会公众满意度×40%+部门内部员工满意度×10%）＝</w:t>
      </w:r>
      <w:r>
        <w:rPr>
          <w:rFonts w:hint="eastAsia" w:ascii="仿宋" w:hAnsi="仿宋" w:eastAsia="仿宋" w:cs="仿宋_GB2312"/>
          <w:sz w:val="32"/>
          <w:szCs w:val="32"/>
          <w:lang w:val="en-US" w:eastAsia="zh-CN"/>
        </w:rPr>
        <w:t>95.96</w:t>
      </w:r>
      <w:r>
        <w:rPr>
          <w:rFonts w:hint="eastAsia" w:ascii="仿宋" w:hAnsi="仿宋" w:eastAsia="仿宋" w:cs="仿宋_GB2312"/>
          <w:sz w:val="32"/>
          <w:szCs w:val="32"/>
        </w:rPr>
        <w:t>%，对我单位工作开展情况、社会效益等关注程度高，满意度较高，大于90%，根据评分标准，本单位该项指标得满分6分。</w:t>
      </w:r>
      <w:r>
        <w:rPr>
          <w:rFonts w:hint="eastAsia" w:ascii="仿宋" w:hAnsi="仿宋" w:eastAsia="仿宋"/>
          <w:sz w:val="32"/>
          <w:szCs w:val="32"/>
        </w:rPr>
        <w:t xml:space="preserve"> </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lang w:eastAsia="zh-CN"/>
        </w:rPr>
        <w:t>七</w:t>
      </w:r>
      <w:r>
        <w:rPr>
          <w:rFonts w:hint="eastAsia" w:ascii="仿宋" w:hAnsi="仿宋" w:eastAsia="仿宋"/>
          <w:b/>
          <w:sz w:val="32"/>
          <w:szCs w:val="32"/>
        </w:rPr>
        <w:t>、</w:t>
      </w:r>
      <w:r>
        <w:rPr>
          <w:rFonts w:hint="eastAsia" w:ascii="仿宋" w:hAnsi="仿宋" w:eastAsia="仿宋"/>
          <w:b/>
          <w:sz w:val="32"/>
          <w:szCs w:val="32"/>
          <w:lang w:eastAsia="zh-CN"/>
        </w:rPr>
        <w:t>综合评价情况及</w:t>
      </w:r>
      <w:r>
        <w:rPr>
          <w:rFonts w:hint="eastAsia" w:ascii="仿宋" w:hAnsi="仿宋" w:eastAsia="仿宋"/>
          <w:b/>
          <w:sz w:val="32"/>
          <w:szCs w:val="32"/>
        </w:rPr>
        <w:t xml:space="preserve">评价结论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1、绩效评价得分情况。根据评价指标体系测算，本单位部门整体支出绩效评价得分是：投入绩效为</w:t>
      </w:r>
      <w:r>
        <w:rPr>
          <w:rFonts w:hint="eastAsia" w:ascii="仿宋" w:hAnsi="仿宋" w:eastAsia="仿宋"/>
          <w:sz w:val="32"/>
          <w:szCs w:val="32"/>
          <w:lang w:val="en-US" w:eastAsia="zh-CN"/>
        </w:rPr>
        <w:t>13</w:t>
      </w:r>
      <w:r>
        <w:rPr>
          <w:rFonts w:hint="eastAsia" w:ascii="仿宋" w:hAnsi="仿宋" w:eastAsia="仿宋"/>
          <w:sz w:val="32"/>
          <w:szCs w:val="32"/>
        </w:rPr>
        <w:t>分，过程绩效为</w:t>
      </w:r>
      <w:r>
        <w:rPr>
          <w:rFonts w:hint="eastAsia" w:ascii="仿宋" w:hAnsi="仿宋" w:eastAsia="仿宋"/>
          <w:sz w:val="32"/>
          <w:szCs w:val="32"/>
          <w:lang w:val="en-US" w:eastAsia="zh-CN"/>
        </w:rPr>
        <w:t>52</w:t>
      </w:r>
      <w:r>
        <w:rPr>
          <w:rFonts w:hint="eastAsia" w:ascii="仿宋" w:hAnsi="仿宋" w:eastAsia="仿宋"/>
          <w:sz w:val="32"/>
          <w:szCs w:val="32"/>
        </w:rPr>
        <w:t>分，产出及效率绩效为</w:t>
      </w:r>
      <w:r>
        <w:rPr>
          <w:rFonts w:hint="eastAsia" w:ascii="仿宋" w:hAnsi="仿宋" w:eastAsia="仿宋"/>
          <w:sz w:val="32"/>
          <w:szCs w:val="32"/>
          <w:lang w:val="en-US" w:eastAsia="zh-CN"/>
        </w:rPr>
        <w:t>26</w:t>
      </w:r>
      <w:r>
        <w:rPr>
          <w:rFonts w:hint="eastAsia" w:ascii="仿宋" w:hAnsi="仿宋" w:eastAsia="仿宋"/>
          <w:sz w:val="32"/>
          <w:szCs w:val="32"/>
        </w:rPr>
        <w:t>分，总绩效为</w:t>
      </w:r>
      <w:r>
        <w:rPr>
          <w:rFonts w:hint="eastAsia" w:ascii="仿宋" w:hAnsi="仿宋" w:eastAsia="仿宋"/>
          <w:sz w:val="32"/>
          <w:szCs w:val="32"/>
          <w:lang w:val="en-US" w:eastAsia="zh-CN"/>
        </w:rPr>
        <w:t>91</w:t>
      </w:r>
      <w:r>
        <w:rPr>
          <w:rFonts w:hint="eastAsia" w:ascii="仿宋" w:hAnsi="仿宋" w:eastAsia="仿宋"/>
          <w:sz w:val="32"/>
          <w:szCs w:val="32"/>
        </w:rPr>
        <w:t>分。评价结果等次为“</w:t>
      </w:r>
      <w:r>
        <w:rPr>
          <w:rFonts w:hint="eastAsia" w:ascii="仿宋" w:hAnsi="仿宋" w:eastAsia="仿宋"/>
          <w:sz w:val="32"/>
          <w:szCs w:val="32"/>
          <w:lang w:eastAsia="zh-CN"/>
        </w:rPr>
        <w:t>优</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2、存在绩效问题。</w:t>
      </w:r>
    </w:p>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（1）因落实国家政策和不可抗力因素，年初编制的预算不够准确，导致部门决算报表中年初预算数与决算数有差异，预算完成率较低，影响单位评分及评价等次。</w:t>
      </w:r>
    </w:p>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（2）通过向社会公众及服务对象发放调查问卷了解，社公众及服务对象对本单位工作的满意度还有待进一步提高。</w:t>
      </w:r>
    </w:p>
    <w:p>
      <w:pPr>
        <w:spacing w:line="560" w:lineRule="exact"/>
        <w:ind w:firstLine="643" w:firstLineChars="200"/>
        <w:rPr>
          <w:rFonts w:hint="eastAsia" w:ascii="仿宋" w:hAnsi="仿宋" w:eastAsia="仿宋"/>
          <w:b/>
          <w:bCs/>
          <w:sz w:val="32"/>
          <w:szCs w:val="32"/>
        </w:rPr>
      </w:pPr>
      <w:r>
        <w:rPr>
          <w:rFonts w:hint="eastAsia" w:ascii="仿宋" w:hAnsi="仿宋" w:eastAsia="仿宋"/>
          <w:b/>
          <w:bCs/>
          <w:sz w:val="32"/>
          <w:szCs w:val="32"/>
          <w:lang w:eastAsia="zh-CN"/>
        </w:rPr>
        <w:t>八</w:t>
      </w:r>
      <w:r>
        <w:rPr>
          <w:rFonts w:hint="eastAsia" w:ascii="仿宋" w:hAnsi="仿宋" w:eastAsia="仿宋"/>
          <w:b/>
          <w:bCs/>
          <w:sz w:val="32"/>
          <w:szCs w:val="32"/>
        </w:rPr>
        <w:t>、</w:t>
      </w:r>
      <w:r>
        <w:rPr>
          <w:rFonts w:hint="eastAsia" w:ascii="仿宋" w:hAnsi="仿宋" w:eastAsia="仿宋"/>
          <w:b/>
          <w:bCs/>
          <w:sz w:val="32"/>
          <w:szCs w:val="32"/>
          <w:lang w:eastAsia="zh-CN"/>
        </w:rPr>
        <w:t>主要</w:t>
      </w:r>
      <w:r>
        <w:rPr>
          <w:rFonts w:hint="eastAsia" w:ascii="仿宋" w:hAnsi="仿宋" w:eastAsia="仿宋"/>
          <w:b/>
          <w:bCs/>
          <w:sz w:val="32"/>
          <w:szCs w:val="32"/>
        </w:rPr>
        <w:t>经验</w:t>
      </w:r>
      <w:r>
        <w:rPr>
          <w:rFonts w:hint="eastAsia" w:ascii="仿宋" w:hAnsi="仿宋" w:eastAsia="仿宋"/>
          <w:b/>
          <w:bCs/>
          <w:sz w:val="32"/>
          <w:szCs w:val="32"/>
          <w:lang w:eastAsia="zh-CN"/>
        </w:rPr>
        <w:t>做法、存在的问题及原因分析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通过对202</w:t>
      </w:r>
      <w:r>
        <w:rPr>
          <w:rFonts w:hint="eastAsia" w:ascii="仿宋" w:hAnsi="仿宋" w:eastAsia="仿宋"/>
          <w:sz w:val="32"/>
          <w:szCs w:val="32"/>
          <w:lang w:val="en-US" w:eastAsia="zh-CN"/>
        </w:rPr>
        <w:t>1</w:t>
      </w:r>
      <w:r>
        <w:rPr>
          <w:rFonts w:hint="eastAsia" w:ascii="仿宋" w:hAnsi="仿宋" w:eastAsia="仿宋"/>
          <w:sz w:val="32"/>
          <w:szCs w:val="32"/>
        </w:rPr>
        <w:t>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见。部门预算应当遵循统筹兼顾、勤俭节约、量力而行、讲求绩效和收支平衡的原则。绩效管理不只是财政支出方面，而是要从年初预算制度工作抓起，在抓好财政支出的同时，要更加注重产出及效率，这样才能达到优化资源配置、控制节约成本、提高公共产品质量和公共服务水平的目的。在今后的工作中，要建立健全绩效问责机制，充分体现财政资金使用主体责任，形成“谁干事谁花钱，谁花钱谁担责”的权责机制。</w:t>
      </w:r>
    </w:p>
    <w:p>
      <w:pPr>
        <w:spacing w:line="560" w:lineRule="exact"/>
        <w:ind w:firstLine="643" w:firstLineChars="200"/>
        <w:rPr>
          <w:rFonts w:hint="eastAsia" w:ascii="仿宋" w:hAnsi="仿宋" w:eastAsia="仿宋"/>
          <w:b/>
          <w:bCs/>
          <w:sz w:val="32"/>
          <w:szCs w:val="32"/>
        </w:rPr>
      </w:pPr>
      <w:r>
        <w:rPr>
          <w:rFonts w:hint="eastAsia" w:ascii="仿宋" w:hAnsi="仿宋" w:eastAsia="仿宋"/>
          <w:b/>
          <w:bCs/>
          <w:sz w:val="32"/>
          <w:szCs w:val="32"/>
          <w:lang w:eastAsia="zh-CN"/>
        </w:rPr>
        <w:t>九</w:t>
      </w:r>
      <w:r>
        <w:rPr>
          <w:rFonts w:hint="eastAsia" w:ascii="仿宋" w:hAnsi="仿宋" w:eastAsia="仿宋"/>
          <w:b/>
          <w:bCs/>
          <w:sz w:val="32"/>
          <w:szCs w:val="32"/>
        </w:rPr>
        <w:t>、</w:t>
      </w:r>
      <w:r>
        <w:rPr>
          <w:rFonts w:hint="eastAsia" w:ascii="仿宋" w:hAnsi="仿宋" w:eastAsia="仿宋"/>
          <w:b/>
          <w:bCs/>
          <w:sz w:val="32"/>
          <w:szCs w:val="32"/>
          <w:lang w:eastAsia="zh-CN"/>
        </w:rPr>
        <w:t>有关建议</w:t>
      </w:r>
    </w:p>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1）建议加强政策学习，提高思想认识。组织单位人员认真学习《预算法》等相关法规、制度，提高单位领导对全面预算管理的重视程度，增强财务人员的预算意识，坚持先有预算、后有支出，没有预算不得支出的支出理念。</w:t>
      </w:r>
    </w:p>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为下一次科学、准确的编制部门预算积累经验。</w:t>
      </w:r>
    </w:p>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（3）建议优化绩效评价指标计分标准，改善评价计分标准的不合理性，让评价结果更加公平公正。</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b/>
          <w:bCs/>
          <w:sz w:val="32"/>
          <w:szCs w:val="32"/>
          <w:lang w:eastAsia="zh-CN"/>
        </w:rPr>
        <w:t>十</w:t>
      </w:r>
      <w:r>
        <w:rPr>
          <w:rFonts w:hint="eastAsia" w:ascii="仿宋" w:hAnsi="仿宋" w:eastAsia="仿宋"/>
          <w:b/>
          <w:bCs/>
          <w:sz w:val="32"/>
          <w:szCs w:val="32"/>
        </w:rPr>
        <w:t>、</w:t>
      </w:r>
      <w:r>
        <w:rPr>
          <w:rFonts w:hint="eastAsia" w:ascii="仿宋" w:hAnsi="仿宋" w:eastAsia="仿宋" w:cs="仿宋"/>
          <w:b/>
          <w:bCs/>
          <w:sz w:val="32"/>
          <w:szCs w:val="32"/>
        </w:rPr>
        <w:t>绩效自评结果拟应用和公开情况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我单位根据</w:t>
      </w:r>
      <w:r>
        <w:rPr>
          <w:rFonts w:hint="eastAsia" w:ascii="仿宋" w:hAnsi="仿宋" w:eastAsia="仿宋" w:cs="仿宋"/>
          <w:i w:val="0"/>
          <w:iCs w:val="0"/>
          <w:caps w:val="0"/>
          <w:color w:val="333333"/>
          <w:spacing w:val="0"/>
          <w:sz w:val="32"/>
          <w:szCs w:val="32"/>
          <w:lang w:eastAsia="zh-CN"/>
        </w:rPr>
        <w:t>整体支出</w:t>
      </w:r>
      <w:r>
        <w:rPr>
          <w:rFonts w:hint="eastAsia" w:ascii="仿宋" w:hAnsi="仿宋" w:eastAsia="仿宋" w:cs="仿宋"/>
          <w:i w:val="0"/>
          <w:iCs w:val="0"/>
          <w:caps w:val="0"/>
          <w:color w:val="333333"/>
          <w:spacing w:val="0"/>
          <w:sz w:val="32"/>
          <w:szCs w:val="32"/>
        </w:rPr>
        <w:t>绩效评</w:t>
      </w:r>
      <w:r>
        <w:rPr>
          <w:rFonts w:hint="eastAsia" w:ascii="仿宋" w:hAnsi="仿宋" w:eastAsia="仿宋" w:cs="仿宋"/>
          <w:i w:val="0"/>
          <w:iCs w:val="0"/>
          <w:caps w:val="0"/>
          <w:color w:val="333333"/>
          <w:spacing w:val="0"/>
          <w:sz w:val="32"/>
          <w:szCs w:val="32"/>
          <w:lang w:eastAsia="zh-CN"/>
        </w:rPr>
        <w:t>价</w:t>
      </w:r>
      <w:r>
        <w:rPr>
          <w:rFonts w:hint="eastAsia" w:ascii="仿宋" w:hAnsi="仿宋" w:eastAsia="仿宋" w:cs="仿宋"/>
          <w:i w:val="0"/>
          <w:iCs w:val="0"/>
          <w:caps w:val="0"/>
          <w:color w:val="333333"/>
          <w:spacing w:val="0"/>
          <w:sz w:val="32"/>
          <w:szCs w:val="32"/>
        </w:rPr>
        <w:t>指标</w:t>
      </w:r>
      <w:r>
        <w:rPr>
          <w:rFonts w:hint="eastAsia" w:ascii="仿宋" w:hAnsi="仿宋" w:eastAsia="仿宋" w:cs="仿宋"/>
          <w:i w:val="0"/>
          <w:iCs w:val="0"/>
          <w:caps w:val="0"/>
          <w:color w:val="333333"/>
          <w:spacing w:val="0"/>
          <w:sz w:val="32"/>
          <w:szCs w:val="32"/>
          <w:lang w:eastAsia="zh-CN"/>
        </w:rPr>
        <w:t>体系</w:t>
      </w:r>
      <w:r>
        <w:rPr>
          <w:rFonts w:hint="eastAsia" w:ascii="仿宋" w:hAnsi="仿宋" w:eastAsia="仿宋" w:cs="仿宋"/>
          <w:i w:val="0"/>
          <w:iCs w:val="0"/>
          <w:caps w:val="0"/>
          <w:color w:val="333333"/>
          <w:spacing w:val="0"/>
          <w:sz w:val="32"/>
          <w:szCs w:val="32"/>
        </w:rPr>
        <w:t>对各</w:t>
      </w:r>
      <w:r>
        <w:rPr>
          <w:rFonts w:hint="eastAsia" w:ascii="仿宋" w:hAnsi="仿宋" w:eastAsia="仿宋" w:cs="仿宋"/>
          <w:i w:val="0"/>
          <w:iCs w:val="0"/>
          <w:caps w:val="0"/>
          <w:color w:val="333333"/>
          <w:spacing w:val="0"/>
          <w:sz w:val="32"/>
          <w:szCs w:val="32"/>
          <w:lang w:eastAsia="zh-CN"/>
        </w:rPr>
        <w:t>指标</w:t>
      </w:r>
      <w:r>
        <w:rPr>
          <w:rFonts w:hint="eastAsia" w:ascii="仿宋" w:hAnsi="仿宋" w:eastAsia="仿宋" w:cs="仿宋"/>
          <w:i w:val="0"/>
          <w:iCs w:val="0"/>
          <w:caps w:val="0"/>
          <w:color w:val="333333"/>
          <w:spacing w:val="0"/>
          <w:sz w:val="32"/>
          <w:szCs w:val="32"/>
        </w:rPr>
        <w:t>量化评价，自评</w:t>
      </w:r>
      <w:r>
        <w:rPr>
          <w:rFonts w:hint="eastAsia" w:ascii="仿宋" w:hAnsi="仿宋" w:eastAsia="仿宋" w:cs="仿宋"/>
          <w:i w:val="0"/>
          <w:iCs w:val="0"/>
          <w:caps w:val="0"/>
          <w:color w:val="333333"/>
          <w:spacing w:val="0"/>
          <w:sz w:val="32"/>
          <w:szCs w:val="32"/>
          <w:lang w:eastAsia="zh-CN"/>
        </w:rPr>
        <w:t>结果为优秀，已按规定公开</w:t>
      </w:r>
      <w:r>
        <w:rPr>
          <w:rFonts w:hint="eastAsia" w:ascii="仿宋" w:hAnsi="仿宋" w:eastAsia="仿宋" w:cs="仿宋"/>
          <w:i w:val="0"/>
          <w:iCs w:val="0"/>
          <w:caps w:val="0"/>
          <w:color w:val="333333"/>
          <w:spacing w:val="0"/>
          <w:sz w:val="32"/>
          <w:szCs w:val="32"/>
        </w:rPr>
        <w:t>。</w:t>
      </w:r>
    </w:p>
    <w:p>
      <w:pPr>
        <w:adjustRightInd w:val="0"/>
        <w:snapToGrid w:val="0"/>
        <w:spacing w:line="60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十一、其他需要说明的问题</w:t>
      </w:r>
      <w:r>
        <w:rPr>
          <w:rFonts w:hint="eastAsia" w:ascii="仿宋" w:hAnsi="仿宋" w:eastAsia="仿宋" w:cs="仿宋"/>
          <w:b/>
          <w:bCs/>
          <w:sz w:val="32"/>
          <w:szCs w:val="32"/>
          <w:lang w:eastAsia="zh-CN"/>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iCs w:val="0"/>
          <w:caps w:val="0"/>
          <w:color w:val="333333"/>
          <w:spacing w:val="0"/>
          <w:sz w:val="32"/>
          <w:szCs w:val="32"/>
        </w:rPr>
      </w:pPr>
    </w:p>
    <w:p>
      <w:pPr>
        <w:spacing w:line="560" w:lineRule="exact"/>
        <w:ind w:firstLine="5120" w:firstLineChars="1600"/>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州投资贸易促进中心</w:t>
      </w:r>
    </w:p>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年6月1</w:t>
      </w:r>
      <w:r>
        <w:rPr>
          <w:rFonts w:hint="eastAsia" w:ascii="仿宋" w:hAnsi="仿宋" w:eastAsia="仿宋"/>
          <w:sz w:val="32"/>
          <w:szCs w:val="32"/>
          <w:lang w:val="en-US" w:eastAsia="zh-CN"/>
        </w:rPr>
        <w:t>5</w:t>
      </w:r>
      <w:r>
        <w:rPr>
          <w:rFonts w:hint="eastAsia" w:ascii="仿宋" w:hAnsi="仿宋" w:eastAsia="仿宋"/>
          <w:sz w:val="32"/>
          <w:szCs w:val="32"/>
        </w:rPr>
        <w:t>日</w:t>
      </w: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附件2-2</w:t>
      </w:r>
    </w:p>
    <w:p>
      <w:pPr>
        <w:jc w:val="left"/>
        <w:rPr>
          <w:rFonts w:hint="eastAsia" w:ascii="仿宋" w:hAnsi="仿宋" w:eastAsia="仿宋" w:cs="仿宋"/>
          <w:sz w:val="44"/>
          <w:szCs w:val="44"/>
        </w:rPr>
      </w:pPr>
      <w:r>
        <w:rPr>
          <w:rFonts w:hint="eastAsia" w:ascii="仿宋" w:hAnsi="仿宋" w:eastAsia="仿宋" w:cs="仿宋"/>
          <w:sz w:val="44"/>
          <w:szCs w:val="44"/>
        </w:rPr>
        <w:t>州级预算部门整体支出绩效评价基础数据表</w:t>
      </w:r>
    </w:p>
    <w:p>
      <w:pPr>
        <w:spacing w:after="120" w:afterLines="50"/>
        <w:ind w:left="91"/>
        <w:jc w:val="center"/>
        <w:rPr>
          <w:rFonts w:hint="eastAsia" w:ascii="仿宋" w:hAnsi="仿宋" w:eastAsia="仿宋" w:cs="仿宋"/>
          <w:sz w:val="32"/>
          <w:szCs w:val="32"/>
        </w:rPr>
      </w:pPr>
      <w:r>
        <w:rPr>
          <w:rFonts w:hint="eastAsia" w:ascii="仿宋" w:hAnsi="仿宋" w:eastAsia="仿宋" w:cs="仿宋"/>
          <w:sz w:val="32"/>
          <w:szCs w:val="32"/>
        </w:rPr>
        <w:t>（以2021年对2020年度部门整体支出绩效自评为例）</w:t>
      </w:r>
      <w:r>
        <w:rPr>
          <w:rFonts w:hint="eastAsia" w:ascii="仿宋" w:hAnsi="仿宋" w:eastAsia="仿宋" w:cs="仿宋"/>
          <w:sz w:val="32"/>
          <w:szCs w:val="32"/>
        </w:rPr>
        <w:tab/>
      </w: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222"/>
        <w:gridCol w:w="85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202</w:t>
            </w:r>
            <w:r>
              <w:rPr>
                <w:rFonts w:hint="eastAsia" w:ascii="仿宋" w:hAnsi="仿宋" w:eastAsia="仿宋" w:cs="仿宋"/>
                <w:lang w:val="en-US" w:eastAsia="zh-CN"/>
              </w:rPr>
              <w:t>1</w:t>
            </w:r>
            <w:r>
              <w:rPr>
                <w:rFonts w:hint="eastAsia" w:ascii="仿宋" w:hAnsi="仿宋" w:eastAsia="仿宋" w:cs="仿宋"/>
              </w:rPr>
              <w:t>年末编制数</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202</w:t>
            </w:r>
            <w:r>
              <w:rPr>
                <w:rFonts w:hint="eastAsia" w:ascii="仿宋" w:hAnsi="仿宋" w:eastAsia="仿宋" w:cs="仿宋"/>
                <w:lang w:val="en-US" w:eastAsia="zh-CN"/>
              </w:rPr>
              <w:t>1</w:t>
            </w:r>
            <w:r>
              <w:rPr>
                <w:rFonts w:hint="eastAsia" w:ascii="仿宋" w:hAnsi="仿宋" w:eastAsia="仿宋" w:cs="仿宋"/>
              </w:rPr>
              <w:t>年末实际在职人数</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22</w:t>
            </w:r>
            <w:r>
              <w:rPr>
                <w:rFonts w:hint="eastAsia" w:ascii="仿宋" w:hAnsi="仿宋" w:eastAsia="仿宋" w:cs="仿宋"/>
              </w:rPr>
              <w:t>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19</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lang w:val="en-US" w:eastAsia="zh-CN"/>
              </w:rPr>
            </w:pPr>
            <w:r>
              <w:rPr>
                <w:rFonts w:hint="eastAsia" w:ascii="仿宋" w:hAnsi="仿宋" w:eastAsia="仿宋" w:cs="仿宋"/>
              </w:rPr>
              <w:t>　</w:t>
            </w:r>
            <w:r>
              <w:rPr>
                <w:rFonts w:hint="eastAsia" w:ascii="仿宋" w:hAnsi="仿宋" w:eastAsia="仿宋" w:cs="仿宋"/>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经费控制情况</w:t>
            </w:r>
          </w:p>
        </w:tc>
        <w:tc>
          <w:tcPr>
            <w:tcW w:w="203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20</w:t>
            </w:r>
            <w:r>
              <w:rPr>
                <w:rFonts w:hint="eastAsia" w:ascii="仿宋" w:hAnsi="仿宋" w:eastAsia="仿宋" w:cs="仿宋"/>
                <w:lang w:val="en-US" w:eastAsia="zh-CN"/>
              </w:rPr>
              <w:t>20</w:t>
            </w:r>
            <w:r>
              <w:rPr>
                <w:rFonts w:hint="eastAsia" w:ascii="仿宋" w:hAnsi="仿宋" w:eastAsia="仿宋" w:cs="仿宋"/>
              </w:rPr>
              <w:t>年决算数</w:t>
            </w:r>
          </w:p>
          <w:p>
            <w:pPr>
              <w:jc w:val="center"/>
              <w:rPr>
                <w:rFonts w:hint="eastAsia" w:ascii="仿宋" w:hAnsi="仿宋" w:eastAsia="仿宋" w:cs="仿宋"/>
              </w:rPr>
            </w:pPr>
            <w:r>
              <w:rPr>
                <w:rFonts w:hint="eastAsia" w:ascii="仿宋" w:hAnsi="仿宋" w:eastAsia="仿宋" w:cs="仿宋"/>
              </w:rPr>
              <w:t>（万元）</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202</w:t>
            </w:r>
            <w:r>
              <w:rPr>
                <w:rFonts w:hint="eastAsia" w:ascii="仿宋" w:hAnsi="仿宋" w:eastAsia="仿宋" w:cs="仿宋"/>
                <w:lang w:val="en-US" w:eastAsia="zh-CN"/>
              </w:rPr>
              <w:t>1</w:t>
            </w:r>
            <w:r>
              <w:rPr>
                <w:rFonts w:hint="eastAsia" w:ascii="仿宋" w:hAnsi="仿宋" w:eastAsia="仿宋" w:cs="仿宋"/>
              </w:rPr>
              <w:t>年预算数</w:t>
            </w:r>
          </w:p>
          <w:p>
            <w:pPr>
              <w:jc w:val="center"/>
              <w:rPr>
                <w:rFonts w:hint="eastAsia" w:ascii="仿宋" w:hAnsi="仿宋" w:eastAsia="仿宋" w:cs="仿宋"/>
              </w:rPr>
            </w:pPr>
            <w:r>
              <w:rPr>
                <w:rFonts w:hint="eastAsia" w:ascii="仿宋" w:hAnsi="仿宋" w:eastAsia="仿宋" w:cs="仿宋"/>
              </w:rPr>
              <w:t>（万元）</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202</w:t>
            </w:r>
            <w:r>
              <w:rPr>
                <w:rFonts w:hint="eastAsia" w:ascii="仿宋" w:hAnsi="仿宋" w:eastAsia="仿宋" w:cs="仿宋"/>
                <w:lang w:val="en-US" w:eastAsia="zh-CN"/>
              </w:rPr>
              <w:t>1</w:t>
            </w:r>
            <w:r>
              <w:rPr>
                <w:rFonts w:hint="eastAsia" w:ascii="仿宋" w:hAnsi="仿宋" w:eastAsia="仿宋" w:cs="仿宋"/>
              </w:rPr>
              <w:t>年决算数</w:t>
            </w:r>
          </w:p>
          <w:p>
            <w:pPr>
              <w:jc w:val="center"/>
              <w:rPr>
                <w:rFonts w:hint="eastAsia" w:ascii="仿宋" w:hAnsi="仿宋" w:eastAsia="仿宋" w:cs="仿宋"/>
              </w:rPr>
            </w:pPr>
            <w:r>
              <w:rPr>
                <w:rFonts w:hint="eastAsia" w:ascii="仿宋" w:hAnsi="仿宋" w:eastAsia="仿宋"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三公经费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 xml:space="preserve">  3.31</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0.13</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1、公务用车购置和运行维护费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　3.01</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其中：公务用车购置费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　0</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公务用车运行维护费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　3.01</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2、因公出国（境）费用</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　0</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3、公务接待费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　0.30</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0.13</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项目支出：</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30.33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32.75</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32.75</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rPr>
            </w:pPr>
            <w:r>
              <w:rPr>
                <w:rFonts w:hint="eastAsia" w:ascii="仿宋" w:hAnsi="仿宋" w:eastAsia="仿宋" w:cs="仿宋"/>
                <w:szCs w:val="21"/>
              </w:rPr>
              <w:t>州对外劳务服务平台建设资金</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25</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7.93</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rPr>
            </w:pPr>
            <w:r>
              <w:rPr>
                <w:rFonts w:hint="eastAsia" w:ascii="仿宋" w:hAnsi="仿宋" w:eastAsia="仿宋" w:cs="仿宋"/>
                <w:szCs w:val="21"/>
              </w:rPr>
              <w:t>州对外劳务服务平台奖补资金</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5.33</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24.82</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公用经费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83.68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133.34</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130.10</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其中：办公费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FF0000"/>
                <w:kern w:val="2"/>
                <w:sz w:val="21"/>
                <w:szCs w:val="21"/>
                <w:lang w:val="en-US" w:eastAsia="zh-CN" w:bidi="ar-SA"/>
              </w:rPr>
            </w:pPr>
            <w:r>
              <w:rPr>
                <w:rFonts w:hint="eastAsia" w:ascii="仿宋" w:hAnsi="仿宋" w:eastAsia="仿宋" w:cs="仿宋"/>
                <w:color w:val="FF0000"/>
                <w:szCs w:val="21"/>
              </w:rPr>
              <w:t>4.79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rPr>
            </w:pPr>
            <w:r>
              <w:rPr>
                <w:rFonts w:hint="eastAsia" w:ascii="仿宋" w:hAnsi="仿宋" w:eastAsia="仿宋" w:cs="仿宋"/>
                <w:color w:val="FF0000"/>
                <w:lang w:val="en-US" w:eastAsia="zh-CN"/>
              </w:rPr>
              <w:t>6</w:t>
            </w:r>
            <w:r>
              <w:rPr>
                <w:rFonts w:hint="eastAsia" w:ascii="仿宋" w:hAnsi="仿宋" w:eastAsia="仿宋" w:cs="仿宋"/>
                <w:color w:val="FF0000"/>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rPr>
            </w:pPr>
            <w:r>
              <w:rPr>
                <w:rFonts w:hint="eastAsia" w:ascii="仿宋" w:hAnsi="仿宋" w:eastAsia="仿宋" w:cs="仿宋"/>
                <w:color w:val="FF0000"/>
                <w:lang w:val="en-US" w:eastAsia="zh-CN"/>
              </w:rPr>
              <w:t>5.84</w:t>
            </w:r>
            <w:r>
              <w:rPr>
                <w:rFonts w:hint="eastAsia" w:ascii="仿宋" w:hAnsi="仿宋" w:eastAsia="仿宋"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水费、电费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FF0000"/>
                <w:kern w:val="2"/>
                <w:sz w:val="21"/>
                <w:szCs w:val="21"/>
                <w:lang w:val="en-US" w:eastAsia="zh-CN" w:bidi="ar-SA"/>
              </w:rPr>
            </w:pPr>
            <w:r>
              <w:rPr>
                <w:rFonts w:hint="eastAsia" w:ascii="仿宋" w:hAnsi="仿宋" w:eastAsia="仿宋" w:cs="仿宋"/>
                <w:color w:val="FF0000"/>
                <w:szCs w:val="21"/>
              </w:rPr>
              <w:t>4.21</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rPr>
            </w:pPr>
            <w:r>
              <w:rPr>
                <w:rFonts w:hint="eastAsia" w:ascii="仿宋" w:hAnsi="仿宋" w:eastAsia="仿宋" w:cs="仿宋"/>
                <w:color w:val="FF0000"/>
                <w:lang w:val="en-US" w:eastAsia="zh-CN"/>
              </w:rPr>
              <w:t>8</w:t>
            </w:r>
            <w:r>
              <w:rPr>
                <w:rFonts w:hint="eastAsia" w:ascii="仿宋" w:hAnsi="仿宋" w:eastAsia="仿宋" w:cs="仿宋"/>
                <w:color w:val="FF0000"/>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rPr>
            </w:pPr>
            <w:r>
              <w:rPr>
                <w:rFonts w:hint="eastAsia" w:ascii="仿宋" w:hAnsi="仿宋" w:eastAsia="仿宋" w:cs="仿宋"/>
                <w:color w:val="FF0000"/>
                <w:lang w:val="en-US" w:eastAsia="zh-CN"/>
              </w:rPr>
              <w:t>7.91</w:t>
            </w:r>
            <w:r>
              <w:rPr>
                <w:rFonts w:hint="eastAsia" w:ascii="仿宋" w:hAnsi="仿宋" w:eastAsia="仿宋"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1050" w:firstLineChars="500"/>
              <w:jc w:val="left"/>
              <w:rPr>
                <w:rFonts w:hint="eastAsia" w:ascii="仿宋" w:hAnsi="仿宋" w:eastAsia="仿宋" w:cs="仿宋"/>
              </w:rPr>
            </w:pPr>
            <w:r>
              <w:rPr>
                <w:rFonts w:hint="eastAsia" w:ascii="仿宋" w:hAnsi="仿宋" w:eastAsia="仿宋" w:cs="仿宋"/>
              </w:rPr>
              <w:t>差旅费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FF0000"/>
                <w:kern w:val="2"/>
                <w:sz w:val="21"/>
                <w:szCs w:val="21"/>
                <w:lang w:val="en-US" w:eastAsia="zh-CN" w:bidi="ar-SA"/>
              </w:rPr>
            </w:pPr>
            <w:r>
              <w:rPr>
                <w:rFonts w:hint="eastAsia" w:ascii="仿宋" w:hAnsi="仿宋" w:eastAsia="仿宋" w:cs="仿宋"/>
                <w:color w:val="FF0000"/>
                <w:szCs w:val="21"/>
              </w:rPr>
              <w:t>4.98</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lang w:val="en-US" w:eastAsia="zh-CN"/>
              </w:rPr>
            </w:pPr>
            <w:r>
              <w:rPr>
                <w:rFonts w:hint="eastAsia" w:ascii="仿宋" w:hAnsi="仿宋" w:eastAsia="仿宋" w:cs="仿宋"/>
                <w:color w:val="FF0000"/>
                <w:lang w:val="en-US" w:eastAsia="zh-CN"/>
              </w:rPr>
              <w:t>10</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lang w:val="en-US" w:eastAsia="zh-CN"/>
              </w:rPr>
            </w:pPr>
            <w:r>
              <w:rPr>
                <w:rFonts w:hint="eastAsia" w:ascii="仿宋" w:hAnsi="仿宋" w:eastAsia="仿宋" w:cs="仿宋"/>
                <w:color w:val="FF0000"/>
                <w:lang w:val="en-US" w:eastAsia="zh-CN"/>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          会议费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FF0000"/>
                <w:kern w:val="2"/>
                <w:sz w:val="21"/>
                <w:szCs w:val="21"/>
                <w:lang w:val="en-US" w:eastAsia="zh-CN" w:bidi="ar-SA"/>
              </w:rPr>
            </w:pPr>
            <w:r>
              <w:rPr>
                <w:rFonts w:hint="eastAsia" w:ascii="仿宋" w:hAnsi="仿宋" w:eastAsia="仿宋" w:cs="仿宋"/>
                <w:color w:val="FF0000"/>
                <w:szCs w:val="21"/>
              </w:rPr>
              <w:t>0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rPr>
            </w:pPr>
            <w:r>
              <w:rPr>
                <w:rFonts w:hint="eastAsia" w:ascii="仿宋" w:hAnsi="仿宋" w:eastAsia="仿宋" w:cs="仿宋"/>
                <w:color w:val="FF0000"/>
                <w:lang w:val="en-US" w:eastAsia="zh-CN"/>
              </w:rPr>
              <w:t>0</w:t>
            </w:r>
            <w:r>
              <w:rPr>
                <w:rFonts w:hint="eastAsia" w:ascii="仿宋" w:hAnsi="仿宋" w:eastAsia="仿宋" w:cs="仿宋"/>
                <w:color w:val="FF0000"/>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rPr>
            </w:pPr>
            <w:r>
              <w:rPr>
                <w:rFonts w:hint="eastAsia" w:ascii="仿宋" w:hAnsi="仿宋" w:eastAsia="仿宋" w:cs="仿宋"/>
                <w:color w:val="FF0000"/>
                <w:lang w:val="en-US" w:eastAsia="zh-CN"/>
              </w:rPr>
              <w:t>0</w:t>
            </w:r>
            <w:r>
              <w:rPr>
                <w:rFonts w:hint="eastAsia" w:ascii="仿宋" w:hAnsi="仿宋" w:eastAsia="仿宋" w:cs="仿宋"/>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ind w:firstLine="1050" w:firstLineChars="500"/>
              <w:jc w:val="left"/>
              <w:rPr>
                <w:rFonts w:hint="eastAsia" w:ascii="仿宋" w:hAnsi="仿宋" w:eastAsia="仿宋" w:cs="仿宋"/>
              </w:rPr>
            </w:pPr>
            <w:r>
              <w:rPr>
                <w:rFonts w:hint="eastAsia" w:ascii="仿宋" w:hAnsi="仿宋" w:eastAsia="仿宋" w:cs="仿宋"/>
              </w:rPr>
              <w:t>培训费</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FF0000"/>
                <w:kern w:val="2"/>
                <w:sz w:val="21"/>
                <w:szCs w:val="21"/>
                <w:lang w:val="en-US" w:eastAsia="zh-CN" w:bidi="ar-SA"/>
              </w:rPr>
            </w:pPr>
            <w:r>
              <w:rPr>
                <w:rFonts w:hint="eastAsia" w:ascii="仿宋" w:hAnsi="仿宋" w:eastAsia="仿宋" w:cs="仿宋"/>
                <w:color w:val="FF0000"/>
                <w:szCs w:val="21"/>
              </w:rPr>
              <w:t>0.64</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lang w:val="en-US" w:eastAsia="zh-CN"/>
              </w:rPr>
            </w:pPr>
            <w:r>
              <w:rPr>
                <w:rFonts w:hint="eastAsia" w:ascii="仿宋" w:hAnsi="仿宋" w:eastAsia="仿宋" w:cs="仿宋"/>
                <w:color w:val="FF0000"/>
                <w:lang w:val="en-US" w:eastAsia="zh-CN"/>
              </w:rPr>
              <w:t>2.35</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FF0000"/>
                <w:lang w:val="en-US" w:eastAsia="zh-CN"/>
              </w:rPr>
            </w:pPr>
            <w:r>
              <w:rPr>
                <w:rFonts w:hint="eastAsia" w:ascii="仿宋" w:hAnsi="仿宋" w:eastAsia="仿宋" w:cs="仿宋"/>
                <w:color w:val="FF0000"/>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政府采购金额</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16.63　</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99.02</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87.46</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r>
              <w:rPr>
                <w:rFonts w:hint="eastAsia" w:ascii="仿宋" w:hAnsi="仿宋" w:eastAsia="仿宋" w:cs="仿宋"/>
              </w:rPr>
              <w:t xml:space="preserve">部门基本支出预算调整 </w:t>
            </w:r>
          </w:p>
        </w:tc>
        <w:tc>
          <w:tcPr>
            <w:tcW w:w="203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410.56</w:t>
            </w:r>
          </w:p>
        </w:tc>
        <w:tc>
          <w:tcPr>
            <w:tcW w:w="235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244.33</w:t>
            </w:r>
            <w:r>
              <w:rPr>
                <w:rFonts w:hint="eastAsia" w:ascii="仿宋" w:hAnsi="仿宋" w:eastAsia="仿宋" w:cs="仿宋"/>
              </w:rPr>
              <w:t>　</w:t>
            </w:r>
          </w:p>
        </w:tc>
        <w:tc>
          <w:tcPr>
            <w:tcW w:w="1721"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lang w:val="en-US" w:eastAsia="zh-CN"/>
              </w:rPr>
              <w:t>527.44</w:t>
            </w: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lang w:eastAsia="zh-CN"/>
              </w:rPr>
            </w:pPr>
            <w:r>
              <w:rPr>
                <w:rFonts w:hint="eastAsia" w:ascii="仿宋" w:hAnsi="仿宋" w:eastAsia="仿宋" w:cs="仿宋"/>
              </w:rPr>
              <w:t>楼堂馆所控制情况</w:t>
            </w:r>
          </w:p>
          <w:p>
            <w:pPr>
              <w:jc w:val="center"/>
              <w:rPr>
                <w:rFonts w:hint="eastAsia" w:ascii="仿宋" w:hAnsi="仿宋" w:eastAsia="仿宋" w:cs="仿宋"/>
              </w:rPr>
            </w:pPr>
            <w:r>
              <w:rPr>
                <w:rFonts w:hint="eastAsia" w:ascii="仿宋" w:hAnsi="仿宋" w:eastAsia="仿宋" w:cs="仿宋"/>
              </w:rPr>
              <w:t>（2020年完工项目）</w:t>
            </w:r>
          </w:p>
        </w:tc>
        <w:tc>
          <w:tcPr>
            <w:tcW w:w="118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lang w:eastAsia="zh-CN"/>
              </w:rPr>
            </w:pPr>
            <w:r>
              <w:rPr>
                <w:rFonts w:hint="eastAsia" w:ascii="仿宋" w:hAnsi="仿宋" w:eastAsia="仿宋" w:cs="仿宋"/>
              </w:rPr>
              <w:t>批复规模</w:t>
            </w:r>
          </w:p>
          <w:p>
            <w:pPr>
              <w:spacing w:line="240" w:lineRule="exact"/>
              <w:jc w:val="center"/>
              <w:rPr>
                <w:rFonts w:hint="eastAsia" w:ascii="仿宋" w:hAnsi="仿宋" w:eastAsia="仿宋" w:cs="仿宋"/>
              </w:rPr>
            </w:pPr>
            <w:r>
              <w:rPr>
                <w:rFonts w:hint="eastAsia" w:ascii="仿宋" w:hAnsi="仿宋" w:eastAsia="仿宋" w:cs="仿宋"/>
              </w:rPr>
              <w:t>（㎡）</w:t>
            </w:r>
          </w:p>
        </w:tc>
        <w:tc>
          <w:tcPr>
            <w:tcW w:w="84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rPr>
            </w:pPr>
            <w:r>
              <w:rPr>
                <w:rFonts w:hint="eastAsia" w:ascii="仿宋" w:hAnsi="仿宋" w:eastAsia="仿宋" w:cs="仿宋"/>
              </w:rPr>
              <w:t>实际规模（㎡）</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rPr>
            </w:pPr>
            <w:r>
              <w:rPr>
                <w:rFonts w:hint="eastAsia" w:ascii="仿宋" w:hAnsi="仿宋" w:eastAsia="仿宋" w:cs="仿宋"/>
              </w:rPr>
              <w:t>规模控制率</w:t>
            </w:r>
          </w:p>
        </w:tc>
        <w:tc>
          <w:tcPr>
            <w:tcW w:w="122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rPr>
            </w:pPr>
            <w:r>
              <w:rPr>
                <w:rFonts w:hint="eastAsia" w:ascii="仿宋" w:hAnsi="仿宋" w:eastAsia="仿宋" w:cs="仿宋"/>
              </w:rPr>
              <w:t>预算投资（万元）</w:t>
            </w:r>
          </w:p>
        </w:tc>
        <w:tc>
          <w:tcPr>
            <w:tcW w:w="85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rPr>
            </w:pPr>
            <w:r>
              <w:rPr>
                <w:rFonts w:hint="eastAsia" w:ascii="仿宋" w:hAnsi="仿宋" w:eastAsia="仿宋" w:cs="仿宋"/>
              </w:rPr>
              <w:t>实际投资（万元）</w:t>
            </w:r>
          </w:p>
        </w:tc>
        <w:tc>
          <w:tcPr>
            <w:tcW w:w="86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rPr>
            </w:pPr>
            <w:r>
              <w:rPr>
                <w:rFonts w:hint="eastAsia" w:ascii="仿宋" w:hAnsi="仿宋" w:eastAsia="仿宋" w:cs="仿宋"/>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rPr>
            </w:pPr>
          </w:p>
        </w:tc>
        <w:tc>
          <w:tcPr>
            <w:tcW w:w="1189" w:type="dxa"/>
            <w:tcBorders>
              <w:top w:val="single" w:color="auto" w:sz="4" w:space="0"/>
              <w:left w:val="nil"/>
              <w:bottom w:val="single" w:color="auto" w:sz="4" w:space="0"/>
              <w:right w:val="single" w:color="auto" w:sz="4" w:space="0"/>
            </w:tcBorders>
            <w:noWrap w:val="0"/>
            <w:vAlign w:val="center"/>
          </w:tcPr>
          <w:p>
            <w:pPr>
              <w:ind w:firstLine="210" w:firstLineChars="100"/>
              <w:jc w:val="both"/>
              <w:rPr>
                <w:rFonts w:hint="eastAsia" w:ascii="仿宋" w:hAnsi="仿宋" w:eastAsia="仿宋" w:cs="仿宋"/>
                <w:lang w:val="en-US" w:eastAsia="zh-CN"/>
              </w:rPr>
            </w:pPr>
            <w:r>
              <w:rPr>
                <w:rFonts w:hint="eastAsia" w:ascii="仿宋" w:hAnsi="仿宋" w:eastAsia="仿宋" w:cs="仿宋"/>
              </w:rPr>
              <w:t>　</w:t>
            </w:r>
            <w:r>
              <w:rPr>
                <w:rFonts w:hint="eastAsia" w:ascii="仿宋" w:hAnsi="仿宋" w:eastAsia="仿宋" w:cs="仿宋"/>
                <w:lang w:val="en-US" w:eastAsia="zh-CN"/>
              </w:rPr>
              <w:t>0</w:t>
            </w:r>
          </w:p>
        </w:tc>
        <w:tc>
          <w:tcPr>
            <w:tcW w:w="84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lang w:val="en-US" w:eastAsia="zh-CN"/>
              </w:rPr>
            </w:pPr>
            <w:r>
              <w:rPr>
                <w:rFonts w:hint="eastAsia" w:ascii="仿宋" w:hAnsi="仿宋" w:eastAsia="仿宋" w:cs="仿宋"/>
              </w:rPr>
              <w:t>　</w:t>
            </w:r>
            <w:r>
              <w:rPr>
                <w:rFonts w:hint="eastAsia" w:ascii="仿宋" w:hAnsi="仿宋" w:eastAsia="仿宋" w:cs="仿宋"/>
                <w:lang w:val="en-US" w:eastAsia="zh-CN"/>
              </w:rPr>
              <w:t>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lang w:val="en-US" w:eastAsia="zh-CN"/>
              </w:rPr>
            </w:pPr>
            <w:r>
              <w:rPr>
                <w:rFonts w:hint="eastAsia" w:ascii="仿宋" w:hAnsi="仿宋" w:eastAsia="仿宋" w:cs="仿宋"/>
              </w:rPr>
              <w:t>　</w:t>
            </w:r>
            <w:r>
              <w:rPr>
                <w:rFonts w:hint="eastAsia" w:ascii="仿宋" w:hAnsi="仿宋" w:eastAsia="仿宋" w:cs="仿宋"/>
                <w:lang w:val="en-US" w:eastAsia="zh-CN"/>
              </w:rPr>
              <w:t xml:space="preserve">  0</w:t>
            </w:r>
          </w:p>
        </w:tc>
        <w:tc>
          <w:tcPr>
            <w:tcW w:w="122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lang w:val="en-US" w:eastAsia="zh-CN"/>
              </w:rPr>
            </w:pPr>
            <w:r>
              <w:rPr>
                <w:rFonts w:hint="eastAsia" w:ascii="仿宋" w:hAnsi="仿宋" w:eastAsia="仿宋" w:cs="仿宋"/>
              </w:rPr>
              <w:t>　</w:t>
            </w:r>
            <w:r>
              <w:rPr>
                <w:rFonts w:hint="eastAsia" w:ascii="仿宋" w:hAnsi="仿宋" w:eastAsia="仿宋" w:cs="仿宋"/>
                <w:lang w:val="en-US" w:eastAsia="zh-CN"/>
              </w:rPr>
              <w:t xml:space="preserve">  0</w:t>
            </w:r>
          </w:p>
        </w:tc>
        <w:tc>
          <w:tcPr>
            <w:tcW w:w="85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lang w:val="en-US" w:eastAsia="zh-CN"/>
              </w:rPr>
            </w:pPr>
            <w:r>
              <w:rPr>
                <w:rFonts w:hint="eastAsia" w:ascii="仿宋" w:hAnsi="仿宋" w:eastAsia="仿宋" w:cs="仿宋"/>
              </w:rPr>
              <w:t>　</w:t>
            </w:r>
            <w:r>
              <w:rPr>
                <w:rFonts w:hint="eastAsia" w:ascii="仿宋" w:hAnsi="仿宋" w:eastAsia="仿宋" w:cs="仿宋"/>
                <w:lang w:val="en-US" w:eastAsia="zh-CN"/>
              </w:rPr>
              <w:t>0</w:t>
            </w:r>
          </w:p>
        </w:tc>
        <w:tc>
          <w:tcPr>
            <w:tcW w:w="86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lang w:val="en-US" w:eastAsia="zh-CN"/>
              </w:rPr>
            </w:pPr>
            <w:r>
              <w:rPr>
                <w:rFonts w:hint="eastAsia" w:ascii="仿宋" w:hAnsi="仿宋" w:eastAsia="仿宋" w:cs="仿宋"/>
              </w:rPr>
              <w:t>　</w:t>
            </w:r>
            <w:r>
              <w:rPr>
                <w:rFonts w:hint="eastAsia" w:ascii="仿宋" w:hAnsi="仿宋" w:eastAsia="仿宋" w:cs="仿宋"/>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厉行节约保障措施</w:t>
            </w:r>
          </w:p>
        </w:tc>
        <w:tc>
          <w:tcPr>
            <w:tcW w:w="6110" w:type="dxa"/>
            <w:gridSpan w:val="6"/>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szCs w:val="21"/>
              </w:rPr>
              <w:t>严格按照州投资贸易促进中心各项内控制度执行</w:t>
            </w:r>
            <w:r>
              <w:rPr>
                <w:rFonts w:hint="eastAsia" w:ascii="仿宋" w:hAnsi="仿宋" w:eastAsia="仿宋" w:cs="仿宋"/>
              </w:rPr>
              <w:t>　</w:t>
            </w:r>
          </w:p>
        </w:tc>
      </w:tr>
    </w:tbl>
    <w:p>
      <w:pPr>
        <w:spacing w:line="360" w:lineRule="exact"/>
        <w:rPr>
          <w:rFonts w:hint="eastAsia" w:ascii="仿宋" w:hAnsi="仿宋" w:eastAsia="仿宋" w:cs="仿宋"/>
        </w:rPr>
      </w:pPr>
      <w:r>
        <w:rPr>
          <w:rFonts w:hint="eastAsia" w:ascii="仿宋" w:hAnsi="仿宋" w:eastAsia="仿宋" w:cs="仿宋"/>
        </w:rPr>
        <w:t>说明：项目支出需要填报除基本支出以外的所有项目支出情况，公用经费填报基本支出中的一般商品和服务支出。</w:t>
      </w:r>
    </w:p>
    <w:p>
      <w:pPr>
        <w:spacing w:line="360" w:lineRule="exact"/>
        <w:rPr>
          <w:rFonts w:hint="eastAsia" w:ascii="仿宋" w:hAnsi="仿宋" w:eastAsia="仿宋" w:cs="仿宋"/>
          <w:sz w:val="21"/>
          <w:szCs w:val="21"/>
        </w:rPr>
      </w:pPr>
      <w:r>
        <w:rPr>
          <w:rFonts w:hint="eastAsia" w:ascii="仿宋" w:hAnsi="仿宋" w:eastAsia="仿宋" w:cs="仿宋"/>
          <w:sz w:val="21"/>
          <w:szCs w:val="21"/>
        </w:rPr>
        <w:t>单位负责人签字：</w:t>
      </w:r>
      <w:r>
        <w:rPr>
          <w:rFonts w:hint="eastAsia" w:ascii="仿宋" w:hAnsi="仿宋" w:eastAsia="仿宋" w:cs="仿宋"/>
          <w:sz w:val="21"/>
          <w:szCs w:val="21"/>
          <w:lang w:eastAsia="zh-CN"/>
        </w:rPr>
        <w:t>张少龙</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填表人：</w:t>
      </w:r>
      <w:r>
        <w:rPr>
          <w:rFonts w:hint="eastAsia" w:ascii="仿宋" w:hAnsi="仿宋" w:eastAsia="仿宋" w:cs="仿宋"/>
          <w:sz w:val="21"/>
          <w:szCs w:val="21"/>
          <w:lang w:eastAsia="zh-CN"/>
        </w:rPr>
        <w:t>李成</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联系电话：</w:t>
      </w:r>
      <w:r>
        <w:rPr>
          <w:rFonts w:hint="eastAsia" w:ascii="仿宋" w:hAnsi="仿宋" w:eastAsia="仿宋" w:cs="仿宋"/>
          <w:sz w:val="21"/>
          <w:szCs w:val="21"/>
          <w:lang w:val="en-US" w:eastAsia="zh-CN"/>
        </w:rPr>
        <w:t>13974388962</w:t>
      </w:r>
      <w:r>
        <w:rPr>
          <w:rFonts w:hint="eastAsia" w:ascii="仿宋" w:hAnsi="仿宋" w:eastAsia="仿宋" w:cs="仿宋"/>
          <w:sz w:val="21"/>
          <w:szCs w:val="21"/>
        </w:rPr>
        <w:t xml:space="preserve"> 填报日期：</w:t>
      </w:r>
      <w:r>
        <w:rPr>
          <w:rFonts w:hint="eastAsia" w:ascii="仿宋" w:hAnsi="仿宋" w:eastAsia="仿宋" w:cs="仿宋"/>
          <w:sz w:val="21"/>
          <w:szCs w:val="21"/>
          <w:lang w:val="en-US" w:eastAsia="zh-CN"/>
        </w:rPr>
        <w:t>2022</w:t>
      </w:r>
      <w:r>
        <w:rPr>
          <w:rFonts w:hint="eastAsia" w:ascii="仿宋" w:hAnsi="仿宋" w:eastAsia="仿宋" w:cs="仿宋"/>
          <w:sz w:val="21"/>
          <w:szCs w:val="21"/>
        </w:rPr>
        <w:t>年</w:t>
      </w:r>
      <w:r>
        <w:rPr>
          <w:rFonts w:hint="eastAsia" w:ascii="仿宋" w:hAnsi="仿宋" w:eastAsia="仿宋" w:cs="仿宋"/>
          <w:sz w:val="21"/>
          <w:szCs w:val="21"/>
          <w:lang w:val="en-US" w:eastAsia="zh-CN"/>
        </w:rPr>
        <w:t>6</w:t>
      </w:r>
      <w:r>
        <w:rPr>
          <w:rFonts w:hint="eastAsia" w:ascii="仿宋" w:hAnsi="仿宋" w:eastAsia="仿宋" w:cs="仿宋"/>
          <w:sz w:val="21"/>
          <w:szCs w:val="21"/>
        </w:rPr>
        <w:t>月</w:t>
      </w:r>
      <w:r>
        <w:rPr>
          <w:rFonts w:hint="eastAsia" w:ascii="仿宋" w:hAnsi="仿宋" w:eastAsia="仿宋" w:cs="仿宋"/>
          <w:sz w:val="21"/>
          <w:szCs w:val="21"/>
          <w:lang w:val="en-US" w:eastAsia="zh-CN"/>
        </w:rPr>
        <w:t>15</w:t>
      </w:r>
      <w:r>
        <w:rPr>
          <w:rFonts w:hint="eastAsia" w:ascii="仿宋" w:hAnsi="仿宋" w:eastAsia="仿宋" w:cs="仿宋"/>
          <w:sz w:val="21"/>
          <w:szCs w:val="21"/>
        </w:rPr>
        <w:t xml:space="preserve"> 日</w:t>
      </w:r>
    </w:p>
    <w:p>
      <w:pPr>
        <w:spacing w:line="360" w:lineRule="exact"/>
        <w:rPr>
          <w:rFonts w:hint="eastAsia" w:ascii="仿宋" w:hAnsi="仿宋" w:eastAsia="仿宋" w:cs="仿宋"/>
          <w:sz w:val="21"/>
          <w:szCs w:val="21"/>
        </w:rPr>
      </w:pPr>
    </w:p>
    <w:p>
      <w:pPr>
        <w:spacing w:line="360" w:lineRule="exact"/>
        <w:rPr>
          <w:rFonts w:hint="eastAsia" w:ascii="仿宋" w:hAnsi="仿宋" w:eastAsia="仿宋" w:cs="仿宋"/>
          <w:sz w:val="32"/>
          <w:szCs w:val="32"/>
        </w:rPr>
      </w:pPr>
      <w:r>
        <w:rPr>
          <w:rFonts w:hint="eastAsia" w:ascii="仿宋" w:hAnsi="仿宋" w:eastAsia="仿宋" w:cs="仿宋"/>
          <w:sz w:val="32"/>
          <w:szCs w:val="32"/>
        </w:rPr>
        <w:t>附件2-3</w:t>
      </w:r>
    </w:p>
    <w:p>
      <w:pPr>
        <w:spacing w:before="156" w:beforeLines="50" w:line="400" w:lineRule="exact"/>
        <w:jc w:val="center"/>
        <w:rPr>
          <w:rFonts w:hint="eastAsia" w:ascii="仿宋" w:hAnsi="仿宋" w:eastAsia="仿宋" w:cs="仿宋"/>
          <w:color w:val="000000"/>
          <w:sz w:val="36"/>
          <w:szCs w:val="36"/>
        </w:rPr>
      </w:pPr>
      <w:r>
        <w:rPr>
          <w:rFonts w:hint="eastAsia" w:ascii="仿宋" w:hAnsi="仿宋" w:eastAsia="仿宋" w:cs="仿宋"/>
          <w:sz w:val="36"/>
          <w:szCs w:val="36"/>
        </w:rPr>
        <w:t>州级预算</w:t>
      </w:r>
      <w:r>
        <w:rPr>
          <w:rFonts w:hint="eastAsia" w:ascii="仿宋" w:hAnsi="仿宋" w:eastAsia="仿宋" w:cs="仿宋"/>
          <w:color w:val="000000"/>
          <w:sz w:val="36"/>
          <w:szCs w:val="36"/>
        </w:rPr>
        <w:t>部门整体支出绩效自评表</w:t>
      </w:r>
    </w:p>
    <w:p>
      <w:pPr>
        <w:spacing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 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xml:space="preserve"> 年度）</w:t>
      </w:r>
    </w:p>
    <w:tbl>
      <w:tblPr>
        <w:tblStyle w:val="5"/>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00"/>
        <w:gridCol w:w="1080"/>
        <w:gridCol w:w="1267"/>
        <w:gridCol w:w="88"/>
        <w:gridCol w:w="1345"/>
        <w:gridCol w:w="1440"/>
        <w:gridCol w:w="720"/>
        <w:gridCol w:w="90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州级预算部门名称</w:t>
            </w:r>
          </w:p>
        </w:tc>
        <w:tc>
          <w:tcPr>
            <w:tcW w:w="8963"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湘西土家族苗族自治州投资贸易促进中心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年度预</w:t>
            </w:r>
          </w:p>
          <w:p>
            <w:pPr>
              <w:spacing w:line="260" w:lineRule="exact"/>
              <w:jc w:val="center"/>
              <w:rPr>
                <w:rFonts w:hint="eastAsia" w:ascii="仿宋" w:hAnsi="仿宋" w:eastAsia="仿宋" w:cs="仿宋"/>
                <w:color w:val="000000"/>
                <w:lang w:eastAsia="zh-CN"/>
              </w:rPr>
            </w:pPr>
            <w:r>
              <w:rPr>
                <w:rFonts w:hint="eastAsia" w:ascii="仿宋" w:hAnsi="仿宋" w:eastAsia="仿宋" w:cs="仿宋"/>
                <w:color w:val="000000"/>
              </w:rPr>
              <w:t>算申请</w:t>
            </w:r>
          </w:p>
          <w:p>
            <w:pPr>
              <w:spacing w:line="260" w:lineRule="exact"/>
              <w:jc w:val="center"/>
              <w:rPr>
                <w:rFonts w:hint="eastAsia" w:ascii="仿宋" w:hAnsi="仿宋" w:eastAsia="仿宋" w:cs="仿宋"/>
                <w:color w:val="000000"/>
              </w:rPr>
            </w:pPr>
            <w:r>
              <w:rPr>
                <w:rFonts w:hint="eastAsia" w:ascii="仿宋" w:hAnsi="仿宋" w:eastAsia="仿宋" w:cs="仿宋"/>
                <w:color w:val="000000"/>
              </w:rPr>
              <w:t>（万元）</w:t>
            </w: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p>
        </w:tc>
        <w:tc>
          <w:tcPr>
            <w:tcW w:w="1267"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rPr>
              <w:t>年初</w:t>
            </w:r>
          </w:p>
          <w:p>
            <w:pPr>
              <w:spacing w:line="260" w:lineRule="exact"/>
              <w:jc w:val="center"/>
              <w:rPr>
                <w:rFonts w:hint="eastAsia" w:ascii="仿宋" w:hAnsi="仿宋" w:eastAsia="仿宋" w:cs="仿宋"/>
              </w:rPr>
            </w:pPr>
            <w:r>
              <w:rPr>
                <w:rFonts w:hint="eastAsia" w:ascii="仿宋" w:hAnsi="仿宋" w:eastAsia="仿宋" w:cs="仿宋"/>
              </w:rPr>
              <w:t>预算数</w:t>
            </w:r>
          </w:p>
        </w:tc>
        <w:tc>
          <w:tcPr>
            <w:tcW w:w="143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rPr>
              <w:t>全年</w:t>
            </w:r>
          </w:p>
          <w:p>
            <w:pPr>
              <w:spacing w:line="260" w:lineRule="exact"/>
              <w:jc w:val="center"/>
              <w:rPr>
                <w:rFonts w:hint="eastAsia" w:ascii="仿宋" w:hAnsi="仿宋" w:eastAsia="仿宋" w:cs="仿宋"/>
              </w:rPr>
            </w:pPr>
            <w:r>
              <w:rPr>
                <w:rFonts w:hint="eastAsia" w:ascii="仿宋" w:hAnsi="仿宋" w:eastAsia="仿宋" w:cs="仿宋"/>
              </w:rPr>
              <w:t>预算数</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rPr>
              <w:t>全年</w:t>
            </w:r>
          </w:p>
          <w:p>
            <w:pPr>
              <w:spacing w:line="260" w:lineRule="exact"/>
              <w:jc w:val="center"/>
              <w:rPr>
                <w:rFonts w:hint="eastAsia" w:ascii="仿宋" w:hAnsi="仿宋" w:eastAsia="仿宋" w:cs="仿宋"/>
              </w:rPr>
            </w:pPr>
            <w:r>
              <w:rPr>
                <w:rFonts w:hint="eastAsia" w:ascii="仿宋" w:hAnsi="仿宋" w:eastAsia="仿宋" w:cs="仿宋"/>
              </w:rPr>
              <w:t>执行数</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rPr>
              <w:t>分值</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rPr>
              <w:t>执行率</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rPr>
            </w:pPr>
            <w:r>
              <w:rPr>
                <w:rFonts w:hint="eastAsia" w:ascii="仿宋" w:hAnsi="仿宋" w:eastAsia="仿宋" w:cs="仿宋"/>
                <w:color w:val="000000"/>
              </w:rPr>
              <w:t>年度资金总额</w:t>
            </w:r>
          </w:p>
        </w:tc>
        <w:tc>
          <w:tcPr>
            <w:tcW w:w="1267"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lang w:val="en-US" w:eastAsia="zh-CN"/>
              </w:rPr>
            </w:pPr>
            <w:r>
              <w:rPr>
                <w:rFonts w:hint="eastAsia" w:ascii="仿宋" w:hAnsi="仿宋" w:eastAsia="仿宋" w:cs="仿宋"/>
                <w:lang w:val="en-US" w:eastAsia="zh-CN"/>
              </w:rPr>
              <w:t>244.33</w:t>
            </w:r>
          </w:p>
        </w:tc>
        <w:tc>
          <w:tcPr>
            <w:tcW w:w="1433"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lang w:val="en-US" w:eastAsia="zh-CN"/>
              </w:rPr>
            </w:pPr>
            <w:r>
              <w:rPr>
                <w:rFonts w:hint="eastAsia" w:ascii="仿宋" w:hAnsi="仿宋" w:eastAsia="仿宋" w:cs="仿宋"/>
                <w:lang w:val="en-US" w:eastAsia="zh-CN"/>
              </w:rPr>
              <w:t>720.19</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lang w:val="en-US" w:eastAsia="zh-CN"/>
              </w:rPr>
            </w:pPr>
            <w:r>
              <w:rPr>
                <w:rFonts w:hint="eastAsia" w:ascii="仿宋" w:hAnsi="仿宋" w:eastAsia="仿宋" w:cs="仿宋"/>
                <w:lang w:val="en-US" w:eastAsia="zh-CN"/>
              </w:rPr>
              <w:t>545.91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rPr>
              <w:t>10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rPr>
            </w:pPr>
            <w:r>
              <w:rPr>
                <w:rFonts w:hint="eastAsia" w:ascii="仿宋" w:hAnsi="仿宋" w:eastAsia="仿宋" w:cs="仿宋"/>
                <w:lang w:val="en-US" w:eastAsia="zh-CN"/>
              </w:rPr>
              <w:t>76</w:t>
            </w:r>
            <w:r>
              <w:rPr>
                <w:rFonts w:hint="eastAsia" w:ascii="仿宋" w:hAnsi="仿宋" w:eastAsia="仿宋" w:cs="仿宋"/>
              </w:rPr>
              <w:t>%</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lang w:val="en-US" w:eastAsia="zh-CN"/>
              </w:rPr>
            </w:pPr>
            <w:r>
              <w:rPr>
                <w:rFonts w:hint="eastAsia" w:ascii="仿宋" w:hAnsi="仿宋" w:eastAsia="仿宋" w:cs="仿宋"/>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按收入性质分：</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w:t>
            </w:r>
            <w:r>
              <w:rPr>
                <w:rFonts w:hint="eastAsia" w:ascii="仿宋" w:hAnsi="仿宋" w:eastAsia="仿宋" w:cs="仿宋"/>
                <w:color w:val="000000"/>
              </w:rPr>
              <w:t>2</w:t>
            </w:r>
            <w:r>
              <w:rPr>
                <w:rFonts w:hint="eastAsia" w:ascii="仿宋" w:hAnsi="仿宋" w:eastAsia="仿宋" w:cs="仿宋"/>
                <w:color w:val="000000"/>
                <w:lang w:val="en-US" w:eastAsia="zh-CN"/>
              </w:rPr>
              <w:t>44.33</w:t>
            </w: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720.19</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545.91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xml:space="preserve">  一般公共预算</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w:t>
            </w:r>
            <w:r>
              <w:rPr>
                <w:rFonts w:hint="eastAsia" w:ascii="仿宋" w:hAnsi="仿宋" w:eastAsia="仿宋" w:cs="仿宋"/>
                <w:color w:val="000000"/>
              </w:rPr>
              <w:t>2</w:t>
            </w:r>
            <w:r>
              <w:rPr>
                <w:rFonts w:hint="eastAsia" w:ascii="仿宋" w:hAnsi="仿宋" w:eastAsia="仿宋" w:cs="仿宋"/>
                <w:color w:val="000000"/>
                <w:lang w:val="en-US" w:eastAsia="zh-CN"/>
              </w:rPr>
              <w:t>44.33</w:t>
            </w: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318.30</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374.07</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rPr>
            </w:pPr>
            <w:r>
              <w:rPr>
                <w:rFonts w:hint="eastAsia" w:ascii="仿宋" w:hAnsi="仿宋" w:eastAsia="仿宋" w:cs="仿宋"/>
                <w:color w:val="000000"/>
              </w:rPr>
              <w:t>政府性基金拨款</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840" w:firstLineChars="400"/>
              <w:jc w:val="left"/>
              <w:rPr>
                <w:rFonts w:hint="eastAsia" w:ascii="仿宋" w:hAnsi="仿宋" w:eastAsia="仿宋" w:cs="仿宋"/>
                <w:color w:val="000000"/>
              </w:rPr>
            </w:pP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jc w:val="left"/>
              <w:rPr>
                <w:rFonts w:hint="eastAsia" w:ascii="仿宋" w:hAnsi="仿宋" w:eastAsia="仿宋" w:cs="仿宋"/>
                <w:color w:val="000000"/>
              </w:rPr>
            </w:pP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xml:space="preserve">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630" w:firstLineChars="300"/>
              <w:jc w:val="left"/>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rPr>
            </w:pPr>
            <w:r>
              <w:rPr>
                <w:rFonts w:hint="eastAsia" w:ascii="仿宋" w:hAnsi="仿宋" w:eastAsia="仿宋" w:cs="仿宋"/>
                <w:color w:val="000000"/>
              </w:rPr>
              <w:t>纳入专户管理的非税收入拨款</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 xml:space="preserve">   92.15</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rPr>
            </w:pPr>
            <w:r>
              <w:rPr>
                <w:rFonts w:hint="eastAsia" w:ascii="仿宋" w:hAnsi="仿宋" w:eastAsia="仿宋" w:cs="仿宋"/>
                <w:color w:val="000000"/>
              </w:rPr>
              <w:t>其他资金</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1470" w:firstLineChars="700"/>
              <w:jc w:val="center"/>
              <w:rPr>
                <w:rFonts w:hint="eastAsia" w:ascii="仿宋" w:hAnsi="仿宋" w:eastAsia="仿宋" w:cs="仿宋"/>
                <w:color w:val="000000"/>
              </w:rPr>
            </w:pP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2"/>
              </w:tabs>
              <w:spacing w:line="260" w:lineRule="exact"/>
              <w:ind w:firstLine="210" w:firstLineChars="100"/>
              <w:jc w:val="both"/>
              <w:rPr>
                <w:rFonts w:hint="eastAsia" w:ascii="仿宋" w:hAnsi="仿宋" w:eastAsia="仿宋" w:cs="仿宋"/>
                <w:color w:val="000000"/>
                <w:lang w:val="en-US" w:eastAsia="zh-CN"/>
              </w:rPr>
            </w:pPr>
            <w:r>
              <w:rPr>
                <w:rFonts w:hint="eastAsia" w:ascii="仿宋" w:hAnsi="仿宋" w:eastAsia="仿宋" w:cs="仿宋"/>
                <w:color w:val="000000"/>
                <w:lang w:val="en-US" w:eastAsia="zh-CN"/>
              </w:rPr>
              <w:t>309.74</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171.84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pStyle w:val="2"/>
              <w:snapToGrid/>
              <w:spacing w:line="260" w:lineRule="exact"/>
              <w:rPr>
                <w:rFonts w:hint="eastAsia" w:ascii="仿宋" w:hAnsi="仿宋" w:eastAsia="仿宋" w:cs="仿宋"/>
                <w:color w:val="000000"/>
                <w:kern w:val="2"/>
                <w:sz w:val="21"/>
                <w:szCs w:val="21"/>
              </w:rPr>
            </w:pPr>
            <w:r>
              <w:rPr>
                <w:rFonts w:hint="eastAsia" w:ascii="仿宋" w:hAnsi="仿宋" w:eastAsia="仿宋" w:cs="仿宋"/>
                <w:color w:val="000000"/>
                <w:kern w:val="2"/>
              </w:rPr>
              <w:t>按支出性质分：</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244.33</w:t>
            </w: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color w:val="000000"/>
                <w:lang w:val="en-US" w:eastAsia="zh-CN"/>
              </w:rPr>
            </w:pPr>
            <w:r>
              <w:rPr>
                <w:rFonts w:hint="eastAsia" w:ascii="仿宋" w:hAnsi="仿宋" w:eastAsia="仿宋" w:cs="仿宋"/>
                <w:color w:val="000000"/>
                <w:lang w:val="en-US" w:eastAsia="zh-CN"/>
              </w:rPr>
              <w:t>720.19</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545.91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rPr>
            </w:pPr>
            <w:r>
              <w:rPr>
                <w:rFonts w:hint="eastAsia" w:ascii="仿宋" w:hAnsi="仿宋" w:eastAsia="仿宋" w:cs="仿宋"/>
                <w:color w:val="000000"/>
              </w:rPr>
              <w:t>基本支出</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color w:val="000000"/>
                <w:lang w:val="en-US" w:eastAsia="zh-CN"/>
              </w:rPr>
            </w:pPr>
            <w:r>
              <w:rPr>
                <w:rFonts w:hint="eastAsia" w:ascii="仿宋" w:hAnsi="仿宋" w:eastAsia="仿宋" w:cs="仿宋"/>
                <w:color w:val="000000"/>
                <w:lang w:val="en-US" w:eastAsia="zh-CN"/>
              </w:rPr>
              <w:t>244.33</w:t>
            </w: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left="210" w:leftChars="100"/>
              <w:rPr>
                <w:rFonts w:hint="eastAsia" w:ascii="仿宋" w:hAnsi="仿宋" w:eastAsia="仿宋" w:cs="仿宋"/>
                <w:color w:val="000000"/>
                <w:lang w:val="en-US" w:eastAsia="zh-CN"/>
              </w:rPr>
            </w:pPr>
            <w:r>
              <w:rPr>
                <w:rFonts w:hint="eastAsia" w:ascii="仿宋" w:hAnsi="仿宋" w:eastAsia="仿宋" w:cs="仿宋"/>
                <w:color w:val="000000"/>
                <w:lang w:val="en-US" w:eastAsia="zh-CN"/>
              </w:rPr>
              <w:t>527.44</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513.16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2380"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rPr>
            </w:pPr>
            <w:r>
              <w:rPr>
                <w:rFonts w:hint="eastAsia" w:ascii="仿宋" w:hAnsi="仿宋" w:eastAsia="仿宋" w:cs="仿宋"/>
                <w:color w:val="000000"/>
              </w:rPr>
              <w:t>项目支出</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420" w:firstLineChars="200"/>
              <w:rPr>
                <w:rFonts w:hint="eastAsia" w:ascii="仿宋" w:hAnsi="仿宋" w:eastAsia="仿宋" w:cs="仿宋"/>
                <w:color w:val="000000"/>
                <w:lang w:val="en-US" w:eastAsia="zh-CN"/>
              </w:rPr>
            </w:pPr>
            <w:r>
              <w:rPr>
                <w:rFonts w:hint="eastAsia" w:ascii="仿宋" w:hAnsi="仿宋" w:eastAsia="仿宋" w:cs="仿宋"/>
                <w:color w:val="000000"/>
                <w:lang w:val="en-US" w:eastAsia="zh-CN"/>
              </w:rPr>
              <w:t>0</w:t>
            </w: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ind w:left="210" w:leftChars="100"/>
              <w:rPr>
                <w:rFonts w:hint="eastAsia" w:ascii="仿宋" w:hAnsi="仿宋" w:eastAsia="仿宋" w:cs="仿宋"/>
                <w:color w:val="000000"/>
                <w:lang w:val="en-US" w:eastAsia="zh-CN"/>
              </w:rPr>
            </w:pPr>
            <w:r>
              <w:rPr>
                <w:rFonts w:hint="eastAsia" w:ascii="仿宋" w:hAnsi="仿宋" w:eastAsia="仿宋" w:cs="仿宋"/>
                <w:color w:val="000000"/>
                <w:lang w:val="en-US" w:eastAsia="zh-CN"/>
              </w:rPr>
              <w:t>192.75</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w:t>
            </w:r>
            <w:r>
              <w:rPr>
                <w:rFonts w:hint="eastAsia" w:ascii="仿宋" w:hAnsi="仿宋" w:eastAsia="仿宋" w:cs="仿宋"/>
                <w:color w:val="000000"/>
              </w:rPr>
              <w:t xml:space="preserve"> 3</w:t>
            </w:r>
            <w:r>
              <w:rPr>
                <w:rFonts w:hint="eastAsia" w:ascii="仿宋" w:hAnsi="仿宋" w:eastAsia="仿宋" w:cs="仿宋"/>
                <w:color w:val="000000"/>
                <w:lang w:val="en-US" w:eastAsia="zh-CN"/>
              </w:rPr>
              <w:t>2.75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年度总体目标</w:t>
            </w:r>
          </w:p>
        </w:tc>
        <w:tc>
          <w:tcPr>
            <w:tcW w:w="5080" w:type="dxa"/>
            <w:gridSpan w:val="5"/>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预期目标</w:t>
            </w:r>
          </w:p>
        </w:tc>
        <w:tc>
          <w:tcPr>
            <w:tcW w:w="3883"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5080" w:type="dxa"/>
            <w:gridSpan w:val="5"/>
            <w:tcBorders>
              <w:top w:val="single" w:color="auto" w:sz="4" w:space="0"/>
              <w:left w:val="nil"/>
              <w:bottom w:val="single" w:color="auto" w:sz="4" w:space="0"/>
              <w:right w:val="single" w:color="auto" w:sz="4" w:space="0"/>
            </w:tcBorders>
            <w:noWrap w:val="0"/>
            <w:vAlign w:val="center"/>
          </w:tcPr>
          <w:p>
            <w:pPr>
              <w:autoSpaceDN w:val="0"/>
              <w:spacing w:line="320" w:lineRule="exact"/>
              <w:ind w:firstLine="480" w:firstLineChars="200"/>
              <w:textAlignment w:val="center"/>
              <w:rPr>
                <w:rFonts w:hint="eastAsia" w:ascii="仿宋" w:hAnsi="仿宋" w:eastAsia="仿宋" w:cs="仿宋"/>
                <w:sz w:val="24"/>
              </w:rPr>
            </w:pPr>
            <w:r>
              <w:rPr>
                <w:rFonts w:hint="eastAsia" w:ascii="仿宋" w:hAnsi="仿宋" w:eastAsia="仿宋" w:cs="仿宋"/>
                <w:sz w:val="24"/>
                <w:lang w:eastAsia="zh-CN"/>
              </w:rPr>
              <w:t>目标</w:t>
            </w:r>
            <w:r>
              <w:rPr>
                <w:rFonts w:hint="eastAsia" w:ascii="仿宋" w:hAnsi="仿宋" w:eastAsia="仿宋" w:cs="仿宋"/>
                <w:sz w:val="24"/>
              </w:rPr>
              <w:t>1：按照州委、州政府、州商务局的要求，对光明八大仓库坚持“两手抓“，一手抓安全，一手抓租赁，做到不闲置资产，确保发挥资产的最大效益。在租赁上抓好招商招租工作，为业主做好相关服务，排忧解难，确保仓储收入的稳定。</w:t>
            </w:r>
            <w:r>
              <w:rPr>
                <w:rFonts w:hint="eastAsia" w:ascii="仿宋" w:hAnsi="仿宋" w:eastAsia="仿宋" w:cs="仿宋"/>
                <w:color w:val="000000"/>
                <w:kern w:val="0"/>
                <w:sz w:val="24"/>
              </w:rPr>
              <w:t>根据州政发【2020】1号文件精神，州人民政府州长办公会议纪要【2020】31号精神，新冠肺炎疫情期间出台的支持实体经济发展优惠政策，对承租国有资产类生产经营用房的中小企业、个体工商户免收 1-5 月租金，6-8 月租金减半收取。我中心涉及租金减免企业及个体工商户共38家，共计减免租金134.47万元。</w:t>
            </w:r>
            <w:r>
              <w:rPr>
                <w:rFonts w:hint="eastAsia" w:ascii="仿宋" w:hAnsi="仿宋" w:eastAsia="仿宋" w:cs="仿宋"/>
                <w:sz w:val="24"/>
              </w:rPr>
              <w:t>因新冠疫情政府对中小企业、个体工商户的减租政策影响，我单位将202</w:t>
            </w:r>
            <w:r>
              <w:rPr>
                <w:rFonts w:hint="eastAsia" w:ascii="仿宋" w:hAnsi="仿宋" w:eastAsia="仿宋" w:cs="仿宋"/>
                <w:sz w:val="24"/>
                <w:lang w:val="en-US" w:eastAsia="zh-CN"/>
              </w:rPr>
              <w:t>1</w:t>
            </w:r>
            <w:r>
              <w:rPr>
                <w:rFonts w:hint="eastAsia" w:ascii="仿宋" w:hAnsi="仿宋" w:eastAsia="仿宋" w:cs="仿宋"/>
                <w:sz w:val="24"/>
              </w:rPr>
              <w:t>年资产租赁收入预算调整为2</w:t>
            </w:r>
            <w:r>
              <w:rPr>
                <w:rFonts w:hint="eastAsia" w:ascii="仿宋" w:hAnsi="仿宋" w:eastAsia="仿宋" w:cs="仿宋"/>
                <w:sz w:val="24"/>
                <w:lang w:val="en-US" w:eastAsia="zh-CN"/>
              </w:rPr>
              <w:t>20</w:t>
            </w:r>
            <w:r>
              <w:rPr>
                <w:rFonts w:hint="eastAsia" w:ascii="仿宋" w:hAnsi="仿宋" w:eastAsia="仿宋" w:cs="仿宋"/>
                <w:sz w:val="24"/>
              </w:rPr>
              <w:t>万元。</w:t>
            </w:r>
          </w:p>
          <w:p>
            <w:pPr>
              <w:spacing w:line="260" w:lineRule="exact"/>
              <w:ind w:firstLine="360" w:firstLineChars="150"/>
              <w:rPr>
                <w:rFonts w:hint="eastAsia" w:ascii="仿宋" w:hAnsi="仿宋" w:eastAsia="仿宋" w:cs="仿宋"/>
                <w:color w:val="000000"/>
              </w:rPr>
            </w:pPr>
            <w:r>
              <w:rPr>
                <w:rFonts w:hint="eastAsia" w:ascii="仿宋" w:hAnsi="仿宋" w:eastAsia="仿宋" w:cs="仿宋"/>
                <w:sz w:val="24"/>
                <w:lang w:eastAsia="zh-CN"/>
              </w:rPr>
              <w:t>目标</w:t>
            </w:r>
            <w:r>
              <w:rPr>
                <w:rFonts w:hint="eastAsia" w:ascii="仿宋" w:hAnsi="仿宋" w:eastAsia="仿宋" w:cs="仿宋"/>
                <w:sz w:val="24"/>
              </w:rPr>
              <w:t>2：在省商务厅、省财政厅大力支持下，在州委、州政府及州商务局的正确领导下,我们要进一步改进工作，加大措施，下大力气，做好示范平台的创建工作，使我州的对外劳务合作公共服务事业到得长足进展，在我州精准扶贫、精准脱贫、打赢脱贫攻坚战中发挥越来越重要的作用。202</w:t>
            </w:r>
            <w:r>
              <w:rPr>
                <w:rFonts w:hint="eastAsia" w:ascii="仿宋" w:hAnsi="仿宋" w:eastAsia="仿宋" w:cs="仿宋"/>
                <w:sz w:val="24"/>
                <w:lang w:val="en-US" w:eastAsia="zh-CN"/>
              </w:rPr>
              <w:t>1</w:t>
            </w:r>
            <w:r>
              <w:rPr>
                <w:rFonts w:hint="eastAsia" w:ascii="仿宋" w:hAnsi="仿宋" w:eastAsia="仿宋" w:cs="仿宋"/>
                <w:sz w:val="24"/>
              </w:rPr>
              <w:t>年外派劳务人员劳务收入较上年增长</w:t>
            </w:r>
            <w:r>
              <w:rPr>
                <w:rFonts w:hint="eastAsia" w:ascii="仿宋" w:hAnsi="仿宋" w:eastAsia="仿宋" w:cs="仿宋"/>
                <w:sz w:val="24"/>
                <w:lang w:val="en-US" w:eastAsia="zh-CN"/>
              </w:rPr>
              <w:t>6.8</w:t>
            </w:r>
            <w:r>
              <w:rPr>
                <w:rFonts w:hint="eastAsia" w:ascii="仿宋" w:hAnsi="仿宋" w:eastAsia="仿宋" w:cs="仿宋"/>
                <w:sz w:val="24"/>
              </w:rPr>
              <w:t>%，劳务创汇达到4</w:t>
            </w:r>
            <w:r>
              <w:rPr>
                <w:rFonts w:hint="eastAsia" w:ascii="仿宋" w:hAnsi="仿宋" w:eastAsia="仿宋" w:cs="仿宋"/>
                <w:sz w:val="24"/>
                <w:lang w:val="en-US" w:eastAsia="zh-CN"/>
              </w:rPr>
              <w:t>713</w:t>
            </w:r>
            <w:r>
              <w:rPr>
                <w:rFonts w:hint="eastAsia" w:ascii="仿宋" w:hAnsi="仿宋" w:eastAsia="仿宋" w:cs="仿宋"/>
                <w:sz w:val="24"/>
              </w:rPr>
              <w:t>万元美元以上。</w:t>
            </w:r>
            <w:r>
              <w:rPr>
                <w:rFonts w:hint="eastAsia" w:ascii="仿宋" w:hAnsi="仿宋" w:eastAsia="仿宋" w:cs="仿宋"/>
                <w:color w:val="000000"/>
                <w:sz w:val="24"/>
              </w:rPr>
              <w:t xml:space="preserve">  </w:t>
            </w:r>
          </w:p>
        </w:tc>
        <w:tc>
          <w:tcPr>
            <w:tcW w:w="3883" w:type="dxa"/>
            <w:gridSpan w:val="4"/>
            <w:tcBorders>
              <w:top w:val="single" w:color="auto" w:sz="4" w:space="0"/>
              <w:left w:val="nil"/>
              <w:bottom w:val="single" w:color="auto" w:sz="4" w:space="0"/>
              <w:right w:val="single" w:color="auto" w:sz="4" w:space="0"/>
            </w:tcBorders>
            <w:noWrap w:val="0"/>
            <w:vAlign w:val="top"/>
          </w:tcPr>
          <w:p>
            <w:pPr>
              <w:spacing w:line="260" w:lineRule="exact"/>
              <w:rPr>
                <w:rFonts w:hint="eastAsia" w:ascii="仿宋" w:hAnsi="仿宋" w:eastAsia="仿宋" w:cs="仿宋"/>
                <w:color w:val="000000"/>
                <w:szCs w:val="21"/>
              </w:rPr>
            </w:pPr>
            <w:r>
              <w:rPr>
                <w:rFonts w:hint="eastAsia" w:ascii="仿宋" w:hAnsi="仿宋" w:eastAsia="仿宋" w:cs="仿宋"/>
                <w:color w:val="000000"/>
              </w:rPr>
              <w:t xml:space="preserve">　 </w:t>
            </w:r>
            <w:r>
              <w:rPr>
                <w:rFonts w:hint="eastAsia" w:ascii="仿宋" w:hAnsi="仿宋" w:eastAsia="仿宋" w:cs="仿宋"/>
                <w:sz w:val="24"/>
              </w:rPr>
              <w:t>202</w:t>
            </w:r>
            <w:r>
              <w:rPr>
                <w:rFonts w:hint="eastAsia" w:ascii="仿宋" w:hAnsi="仿宋" w:eastAsia="仿宋" w:cs="仿宋"/>
                <w:sz w:val="24"/>
                <w:lang w:val="en-US" w:eastAsia="zh-CN"/>
              </w:rPr>
              <w:t>1</w:t>
            </w:r>
            <w:r>
              <w:rPr>
                <w:rFonts w:hint="eastAsia" w:ascii="仿宋" w:hAnsi="仿宋" w:eastAsia="仿宋" w:cs="仿宋"/>
                <w:sz w:val="24"/>
              </w:rPr>
              <w:t>年州投资贸易促进中心（州对外劳务合作服务中心）运行良好，取得很好的成绩：1、做好了光明仓库资产管理，抓好了安全工作，全年没有发生一起安全事故，抓好了租赁工作，使资产的利用率和效益实现最大化，完成了全年资产租赁收入2</w:t>
            </w:r>
            <w:r>
              <w:rPr>
                <w:rFonts w:hint="eastAsia" w:ascii="仿宋" w:hAnsi="仿宋" w:eastAsia="仿宋" w:cs="仿宋"/>
                <w:sz w:val="24"/>
                <w:lang w:val="en-US" w:eastAsia="zh-CN"/>
              </w:rPr>
              <w:t>20</w:t>
            </w:r>
            <w:r>
              <w:rPr>
                <w:rFonts w:hint="eastAsia" w:ascii="仿宋" w:hAnsi="仿宋" w:eastAsia="仿宋" w:cs="仿宋"/>
                <w:sz w:val="24"/>
              </w:rPr>
              <w:t>万元的目标，已上缴财政局非税收入专户。新冠肺炎疫情</w:t>
            </w:r>
            <w:r>
              <w:rPr>
                <w:rFonts w:hint="eastAsia" w:ascii="仿宋" w:hAnsi="仿宋" w:eastAsia="仿宋" w:cs="仿宋"/>
                <w:color w:val="000000"/>
                <w:kern w:val="0"/>
                <w:sz w:val="24"/>
              </w:rPr>
              <w:t>我中心租金减免企业及个体工商户共38家，共计减免租金134.47万元。租金减免政策，使企业得到复工复产，个体工商户得到恢复经营。</w:t>
            </w:r>
            <w:r>
              <w:rPr>
                <w:rFonts w:hint="eastAsia" w:ascii="仿宋" w:hAnsi="仿宋" w:eastAsia="仿宋" w:cs="仿宋"/>
                <w:sz w:val="24"/>
              </w:rPr>
              <w:t>2、进一步改进工作，加大措施，使我州对外劳务合作公共服务事业取得了长足的进展，在扶贫攻坚中发挥了越来越重要的作用。</w:t>
            </w:r>
            <w:r>
              <w:rPr>
                <w:rFonts w:hint="eastAsia" w:ascii="仿宋" w:hAnsi="仿宋" w:eastAsia="仿宋" w:cs="仿宋"/>
                <w:color w:val="000000"/>
                <w:sz w:val="24"/>
              </w:rPr>
              <w:t>202</w:t>
            </w:r>
            <w:r>
              <w:rPr>
                <w:rFonts w:hint="eastAsia" w:ascii="仿宋" w:hAnsi="仿宋" w:eastAsia="仿宋" w:cs="仿宋"/>
                <w:color w:val="000000"/>
                <w:sz w:val="24"/>
                <w:lang w:val="en-US" w:eastAsia="zh-CN"/>
              </w:rPr>
              <w:t>1</w:t>
            </w:r>
            <w:r>
              <w:rPr>
                <w:rFonts w:hint="eastAsia" w:ascii="仿宋" w:hAnsi="仿宋" w:eastAsia="仿宋" w:cs="仿宋"/>
                <w:color w:val="000000"/>
                <w:sz w:val="24"/>
              </w:rPr>
              <w:t>年完成境外劳务合作营业额4</w:t>
            </w:r>
            <w:r>
              <w:rPr>
                <w:rFonts w:hint="eastAsia" w:ascii="仿宋" w:hAnsi="仿宋" w:eastAsia="仿宋" w:cs="仿宋"/>
                <w:color w:val="000000"/>
                <w:sz w:val="24"/>
                <w:lang w:val="en-US" w:eastAsia="zh-CN"/>
              </w:rPr>
              <w:t>924</w:t>
            </w:r>
            <w:r>
              <w:rPr>
                <w:rFonts w:hint="eastAsia" w:ascii="仿宋" w:hAnsi="仿宋" w:eastAsia="仿宋" w:cs="仿宋"/>
                <w:color w:val="000000"/>
                <w:sz w:val="24"/>
              </w:rPr>
              <w:t>万美元，较上年增长1</w:t>
            </w:r>
            <w:r>
              <w:rPr>
                <w:rFonts w:hint="eastAsia" w:ascii="仿宋" w:hAnsi="仿宋" w:eastAsia="仿宋" w:cs="仿宋"/>
                <w:color w:val="000000"/>
                <w:sz w:val="24"/>
                <w:lang w:val="en-US" w:eastAsia="zh-CN"/>
              </w:rPr>
              <w:t>1.55</w:t>
            </w:r>
            <w:r>
              <w:rPr>
                <w:rFonts w:hint="eastAsia" w:ascii="仿宋" w:hAnsi="仿宋" w:eastAsia="仿宋" w:cs="仿宋"/>
                <w:color w:val="000000"/>
                <w:sz w:val="24"/>
              </w:rPr>
              <w:t>%，完成年初目标的10</w:t>
            </w:r>
            <w:r>
              <w:rPr>
                <w:rFonts w:hint="eastAsia" w:ascii="仿宋" w:hAnsi="仿宋" w:eastAsia="仿宋" w:cs="仿宋"/>
                <w:color w:val="000000"/>
                <w:sz w:val="24"/>
                <w:lang w:val="en-US" w:eastAsia="zh-CN"/>
              </w:rPr>
              <w:t>4.48</w:t>
            </w:r>
            <w:r>
              <w:rPr>
                <w:rFonts w:hint="eastAsia" w:ascii="仿宋" w:hAnsi="仿宋" w:eastAsia="仿宋"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绩</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效</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指</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标</w:t>
            </w:r>
          </w:p>
        </w:tc>
        <w:tc>
          <w:tcPr>
            <w:tcW w:w="13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一级指标</w:t>
            </w:r>
          </w:p>
        </w:tc>
        <w:tc>
          <w:tcPr>
            <w:tcW w:w="108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二级指标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三级指标</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年度</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指标值</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实际</w:t>
            </w:r>
          </w:p>
          <w:p>
            <w:pPr>
              <w:spacing w:line="260" w:lineRule="exact"/>
              <w:jc w:val="center"/>
              <w:rPr>
                <w:rFonts w:hint="eastAsia" w:ascii="仿宋" w:hAnsi="仿宋" w:eastAsia="仿宋" w:cs="仿宋"/>
                <w:color w:val="000000"/>
              </w:rPr>
            </w:pPr>
            <w:r>
              <w:rPr>
                <w:rFonts w:hint="eastAsia" w:ascii="仿宋" w:hAnsi="仿宋" w:eastAsia="仿宋" w:cs="仿宋"/>
                <w:color w:val="000000"/>
              </w:rPr>
              <w:t>完成值</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分值</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得分</w:t>
            </w:r>
          </w:p>
        </w:tc>
        <w:tc>
          <w:tcPr>
            <w:tcW w:w="823" w:type="dxa"/>
            <w:tcBorders>
              <w:top w:val="single" w:color="auto" w:sz="4" w:space="0"/>
              <w:left w:val="nil"/>
              <w:bottom w:val="single" w:color="auto" w:sz="4" w:space="0"/>
              <w:right w:val="single" w:color="auto" w:sz="4" w:space="0"/>
            </w:tcBorders>
            <w:noWrap w:val="0"/>
            <w:vAlign w:val="top"/>
          </w:tcPr>
          <w:p>
            <w:pPr>
              <w:spacing w:line="260" w:lineRule="exact"/>
              <w:jc w:val="center"/>
              <w:rPr>
                <w:rFonts w:hint="eastAsia" w:ascii="仿宋" w:hAnsi="仿宋" w:eastAsia="仿宋" w:cs="仿宋"/>
                <w:color w:val="000000"/>
              </w:rPr>
            </w:pPr>
            <w:r>
              <w:rPr>
                <w:rFonts w:hint="eastAsia" w:ascii="仿宋" w:hAnsi="仿宋" w:eastAsia="仿宋" w:cs="仿宋"/>
                <w:color w:val="000000"/>
              </w:rPr>
              <w:t>偏差原因</w:t>
            </w:r>
          </w:p>
          <w:p>
            <w:pPr>
              <w:spacing w:line="260" w:lineRule="exact"/>
              <w:jc w:val="center"/>
              <w:rPr>
                <w:rFonts w:hint="eastAsia" w:ascii="仿宋" w:hAnsi="仿宋" w:eastAsia="仿宋" w:cs="仿宋"/>
                <w:color w:val="000000"/>
              </w:rPr>
            </w:pPr>
            <w:r>
              <w:rPr>
                <w:rFonts w:hint="eastAsia" w:ascii="仿宋" w:hAnsi="仿宋" w:eastAsia="仿宋" w:cs="仿宋"/>
                <w:color w:val="000000"/>
              </w:rPr>
              <w:t>分析及</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产出指标</w:t>
            </w:r>
          </w:p>
          <w:p>
            <w:pPr>
              <w:spacing w:line="260" w:lineRule="exact"/>
              <w:jc w:val="center"/>
              <w:rPr>
                <w:rFonts w:hint="eastAsia" w:ascii="仿宋" w:hAnsi="仿宋" w:eastAsia="仿宋" w:cs="仿宋"/>
                <w:color w:val="000000"/>
              </w:rPr>
            </w:pPr>
            <w:r>
              <w:rPr>
                <w:rFonts w:hint="eastAsia" w:ascii="仿宋" w:hAnsi="仿宋" w:eastAsia="仿宋" w:cs="仿宋"/>
                <w:color w:val="000000"/>
              </w:rPr>
              <w:t>(50分)</w:t>
            </w:r>
          </w:p>
        </w:tc>
        <w:tc>
          <w:tcPr>
            <w:tcW w:w="1080" w:type="dxa"/>
            <w:vMerge w:val="restart"/>
            <w:tcBorders>
              <w:top w:val="nil"/>
              <w:left w:val="nil"/>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数量</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非税收入</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color w:val="000000"/>
                <w:szCs w:val="21"/>
              </w:rPr>
              <w:t>2</w:t>
            </w:r>
            <w:r>
              <w:rPr>
                <w:rFonts w:hint="eastAsia" w:ascii="仿宋" w:hAnsi="仿宋" w:eastAsia="仿宋" w:cs="仿宋"/>
                <w:color w:val="000000"/>
                <w:szCs w:val="21"/>
                <w:lang w:val="en-US" w:eastAsia="zh-CN"/>
              </w:rPr>
              <w:t>20</w:t>
            </w:r>
            <w:r>
              <w:rPr>
                <w:rFonts w:hint="eastAsia" w:ascii="仿宋" w:hAnsi="仿宋" w:eastAsia="仿宋" w:cs="仿宋"/>
                <w:color w:val="000000"/>
                <w:szCs w:val="21"/>
              </w:rPr>
              <w:t>万元</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2</w:t>
            </w:r>
            <w:r>
              <w:rPr>
                <w:rFonts w:hint="eastAsia" w:ascii="仿宋" w:hAnsi="仿宋" w:eastAsia="仿宋" w:cs="仿宋"/>
                <w:color w:val="000000"/>
                <w:lang w:val="en-US" w:eastAsia="zh-CN"/>
              </w:rPr>
              <w:t>20</w:t>
            </w:r>
            <w:r>
              <w:rPr>
                <w:rFonts w:hint="eastAsia" w:ascii="仿宋" w:hAnsi="仿宋" w:eastAsia="仿宋" w:cs="仿宋"/>
                <w:color w:val="000000"/>
              </w:rPr>
              <w:t>万元</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10</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10</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left w:val="nil"/>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对外劳务合作营业额</w:t>
            </w:r>
            <w:r>
              <w:rPr>
                <w:rFonts w:hint="eastAsia" w:ascii="仿宋" w:hAnsi="仿宋" w:eastAsia="仿宋" w:cs="仿宋"/>
                <w:color w:val="000000"/>
                <w:szCs w:val="21"/>
              </w:rPr>
              <w:t>…</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color w:val="000000"/>
                <w:szCs w:val="21"/>
              </w:rPr>
              <w:t>4</w:t>
            </w:r>
            <w:r>
              <w:rPr>
                <w:rFonts w:hint="eastAsia" w:ascii="仿宋" w:hAnsi="仿宋" w:eastAsia="仿宋" w:cs="仿宋"/>
                <w:color w:val="000000"/>
                <w:szCs w:val="21"/>
                <w:lang w:val="en-US" w:eastAsia="zh-CN"/>
              </w:rPr>
              <w:t>713</w:t>
            </w:r>
            <w:r>
              <w:rPr>
                <w:rFonts w:hint="eastAsia" w:ascii="仿宋" w:hAnsi="仿宋" w:eastAsia="仿宋" w:cs="仿宋"/>
                <w:color w:val="000000"/>
                <w:szCs w:val="21"/>
              </w:rPr>
              <w:t>万美元</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color w:val="000000"/>
                <w:szCs w:val="21"/>
              </w:rPr>
              <w:t>4</w:t>
            </w:r>
            <w:r>
              <w:rPr>
                <w:rFonts w:hint="eastAsia" w:ascii="仿宋" w:hAnsi="仿宋" w:eastAsia="仿宋" w:cs="仿宋"/>
                <w:color w:val="000000"/>
                <w:szCs w:val="21"/>
                <w:lang w:val="en-US" w:eastAsia="zh-CN"/>
              </w:rPr>
              <w:t>924</w:t>
            </w:r>
            <w:r>
              <w:rPr>
                <w:rFonts w:hint="eastAsia" w:ascii="仿宋" w:hAnsi="仿宋" w:eastAsia="仿宋" w:cs="仿宋"/>
                <w:color w:val="000000"/>
                <w:szCs w:val="21"/>
              </w:rPr>
              <w:t>万美元</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10</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10</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szCs w:val="21"/>
              </w:rPr>
            </w:pPr>
            <w:r>
              <w:rPr>
                <w:rFonts w:hint="eastAsia" w:ascii="仿宋" w:hAnsi="仿宋" w:eastAsia="仿宋" w:cs="仿宋"/>
                <w:bCs/>
                <w:color w:val="000000"/>
                <w:kern w:val="0"/>
                <w:szCs w:val="21"/>
              </w:rPr>
              <w:t>中小企业租金减免金额</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bCs/>
                <w:color w:val="000000"/>
                <w:kern w:val="0"/>
                <w:szCs w:val="21"/>
              </w:rPr>
              <w:t>137.47万元</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bCs/>
                <w:color w:val="000000"/>
                <w:kern w:val="0"/>
                <w:szCs w:val="21"/>
              </w:rPr>
              <w:t>137.47万元</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10</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10</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质量</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时效</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整体绩效完成时间</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1</w:t>
            </w:r>
            <w:r>
              <w:rPr>
                <w:rFonts w:hint="eastAsia" w:ascii="仿宋" w:hAnsi="仿宋" w:eastAsia="仿宋" w:cs="仿宋"/>
                <w:color w:val="000000"/>
              </w:rPr>
              <w:t>年12月底完成</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1</w:t>
            </w:r>
            <w:r>
              <w:rPr>
                <w:rFonts w:hint="eastAsia" w:ascii="仿宋" w:hAnsi="仿宋" w:eastAsia="仿宋" w:cs="仿宋"/>
                <w:color w:val="000000"/>
              </w:rPr>
              <w:t>年12月底已完成</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10</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eastAsia="zh-CN"/>
              </w:rPr>
            </w:pPr>
            <w:r>
              <w:rPr>
                <w:rFonts w:hint="eastAsia" w:ascii="仿宋" w:hAnsi="仿宋" w:eastAsia="仿宋" w:cs="仿宋"/>
                <w:color w:val="000000"/>
                <w:lang w:val="en-US" w:eastAsia="zh-CN"/>
              </w:rPr>
              <w:t>7</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rPr>
            </w:pPr>
            <w:r>
              <w:rPr>
                <w:rFonts w:hint="eastAsia" w:ascii="仿宋" w:hAnsi="仿宋" w:eastAsia="仿宋" w:cs="仿宋"/>
                <w:color w:val="000000"/>
                <w:kern w:val="0"/>
                <w:szCs w:val="21"/>
              </w:rPr>
              <w:t>中小企业租金减免期限</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6.5个月</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6.5个月</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10</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10</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成本</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效益指标</w:t>
            </w:r>
          </w:p>
          <w:p>
            <w:pPr>
              <w:spacing w:line="260" w:lineRule="exact"/>
              <w:ind w:firstLine="210" w:firstLineChars="100"/>
              <w:jc w:val="left"/>
              <w:rPr>
                <w:rFonts w:hint="eastAsia" w:ascii="仿宋" w:hAnsi="仿宋" w:eastAsia="仿宋" w:cs="仿宋"/>
                <w:color w:val="000000"/>
              </w:rPr>
            </w:pPr>
            <w:r>
              <w:rPr>
                <w:rFonts w:hint="eastAsia" w:ascii="仿宋" w:hAnsi="仿宋" w:eastAsia="仿宋" w:cs="仿宋"/>
                <w:color w:val="000000"/>
              </w:rPr>
              <w:t xml:space="preserve">（30分） </w:t>
            </w: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经济效</w:t>
            </w:r>
          </w:p>
          <w:p>
            <w:pPr>
              <w:spacing w:line="260" w:lineRule="exact"/>
              <w:jc w:val="center"/>
              <w:rPr>
                <w:rFonts w:hint="eastAsia" w:ascii="仿宋" w:hAnsi="仿宋" w:eastAsia="仿宋" w:cs="仿宋"/>
                <w:color w:val="000000"/>
              </w:rPr>
            </w:pPr>
            <w:r>
              <w:rPr>
                <w:rFonts w:hint="eastAsia" w:ascii="仿宋" w:hAnsi="仿宋" w:eastAsia="仿宋" w:cs="仿宋"/>
                <w:color w:val="000000"/>
              </w:rPr>
              <w:t>益指标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非税收入</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color w:val="000000"/>
              </w:rPr>
            </w:pPr>
            <w:r>
              <w:rPr>
                <w:rFonts w:hint="eastAsia" w:ascii="仿宋" w:hAnsi="仿宋" w:eastAsia="仿宋" w:cs="仿宋"/>
                <w:color w:val="000000"/>
              </w:rPr>
              <w:t>2</w:t>
            </w:r>
            <w:r>
              <w:rPr>
                <w:rFonts w:hint="eastAsia" w:ascii="仿宋" w:hAnsi="仿宋" w:eastAsia="仿宋" w:cs="仿宋"/>
                <w:color w:val="000000"/>
                <w:lang w:val="en-US" w:eastAsia="zh-CN"/>
              </w:rPr>
              <w:t>20</w:t>
            </w:r>
            <w:r>
              <w:rPr>
                <w:rFonts w:hint="eastAsia" w:ascii="仿宋" w:hAnsi="仿宋" w:eastAsia="仿宋" w:cs="仿宋"/>
                <w:color w:val="000000"/>
              </w:rPr>
              <w:t>万元</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color w:val="000000"/>
              </w:rPr>
            </w:pPr>
            <w:r>
              <w:rPr>
                <w:rFonts w:hint="eastAsia" w:ascii="仿宋" w:hAnsi="仿宋" w:eastAsia="仿宋" w:cs="仿宋"/>
                <w:color w:val="000000"/>
                <w:lang w:val="en-US" w:eastAsia="zh-CN"/>
              </w:rPr>
              <w:t>220</w:t>
            </w:r>
            <w:r>
              <w:rPr>
                <w:rFonts w:hint="eastAsia" w:ascii="仿宋" w:hAnsi="仿宋" w:eastAsia="仿宋" w:cs="仿宋"/>
                <w:color w:val="000000"/>
              </w:rPr>
              <w:t>万元</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8</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8</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对外劳务合作营业额</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lang w:val="en-US" w:eastAsia="zh-CN"/>
              </w:rPr>
              <w:t>4713</w:t>
            </w:r>
            <w:r>
              <w:rPr>
                <w:rFonts w:hint="eastAsia" w:ascii="仿宋" w:hAnsi="仿宋" w:eastAsia="仿宋" w:cs="仿宋"/>
                <w:color w:val="000000"/>
              </w:rPr>
              <w:t>万美元</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lang w:val="en-US" w:eastAsia="zh-CN"/>
              </w:rPr>
              <w:t>4924</w:t>
            </w:r>
            <w:r>
              <w:rPr>
                <w:rFonts w:hint="eastAsia" w:ascii="仿宋" w:hAnsi="仿宋" w:eastAsia="仿宋" w:cs="仿宋"/>
                <w:color w:val="000000"/>
              </w:rPr>
              <w:t>万美元</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8</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8</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社会效</w:t>
            </w:r>
          </w:p>
          <w:p>
            <w:pPr>
              <w:spacing w:line="260" w:lineRule="exact"/>
              <w:jc w:val="center"/>
              <w:rPr>
                <w:rFonts w:hint="eastAsia" w:ascii="仿宋" w:hAnsi="仿宋" w:eastAsia="仿宋" w:cs="仿宋"/>
                <w:color w:val="000000"/>
              </w:rPr>
            </w:pPr>
            <w:r>
              <w:rPr>
                <w:rFonts w:hint="eastAsia" w:ascii="仿宋" w:hAnsi="仿宋" w:eastAsia="仿宋" w:cs="仿宋"/>
                <w:color w:val="000000"/>
              </w:rPr>
              <w:t>益指标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对外劳务事业对社会的影响</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公共服务事业的提升，扶贫攻坚的作用越来越重要。</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公共服务事业得到进展，扶贫攻坚的作用越来越重要。</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8</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8</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kern w:val="0"/>
                <w:szCs w:val="21"/>
              </w:rPr>
              <w:t>租金减免带来的效果</w:t>
            </w:r>
          </w:p>
        </w:tc>
        <w:tc>
          <w:tcPr>
            <w:tcW w:w="1345"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rPr>
            </w:pPr>
            <w:r>
              <w:rPr>
                <w:rFonts w:hint="eastAsia" w:ascii="仿宋" w:hAnsi="仿宋" w:eastAsia="仿宋" w:cs="仿宋"/>
                <w:color w:val="000000"/>
                <w:kern w:val="0"/>
                <w:szCs w:val="21"/>
              </w:rPr>
              <w:t>企业复工复产，个体工商户恢复经营。</w:t>
            </w:r>
          </w:p>
        </w:tc>
        <w:tc>
          <w:tcPr>
            <w:tcW w:w="1440"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rPr>
            </w:pPr>
            <w:r>
              <w:rPr>
                <w:rFonts w:hint="eastAsia" w:ascii="仿宋" w:hAnsi="仿宋" w:eastAsia="仿宋" w:cs="仿宋"/>
                <w:color w:val="000000"/>
                <w:kern w:val="0"/>
                <w:szCs w:val="21"/>
              </w:rPr>
              <w:t>企业复工复产，个体工商户恢复经营。</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6</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6</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生态效</w:t>
            </w:r>
          </w:p>
          <w:p>
            <w:pPr>
              <w:spacing w:line="260" w:lineRule="exact"/>
              <w:jc w:val="center"/>
              <w:rPr>
                <w:rFonts w:hint="eastAsia" w:ascii="仿宋" w:hAnsi="仿宋" w:eastAsia="仿宋" w:cs="仿宋"/>
                <w:color w:val="000000"/>
              </w:rPr>
            </w:pPr>
            <w:r>
              <w:rPr>
                <w:rFonts w:hint="eastAsia" w:ascii="仿宋" w:hAnsi="仿宋" w:eastAsia="仿宋" w:cs="仿宋"/>
                <w:color w:val="000000"/>
              </w:rPr>
              <w:t>益指标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可持续影响指标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满意度</w:t>
            </w:r>
          </w:p>
          <w:p>
            <w:pPr>
              <w:spacing w:line="260" w:lineRule="exact"/>
              <w:jc w:val="center"/>
              <w:rPr>
                <w:rFonts w:hint="eastAsia" w:ascii="仿宋" w:hAnsi="仿宋" w:eastAsia="仿宋" w:cs="仿宋"/>
                <w:color w:val="000000"/>
              </w:rPr>
            </w:pPr>
            <w:r>
              <w:rPr>
                <w:rFonts w:hint="eastAsia" w:ascii="仿宋" w:hAnsi="仿宋" w:eastAsia="仿宋" w:cs="仿宋"/>
                <w:color w:val="000000"/>
              </w:rPr>
              <w:t>指标</w:t>
            </w:r>
          </w:p>
          <w:p>
            <w:pPr>
              <w:spacing w:line="260" w:lineRule="exact"/>
              <w:jc w:val="center"/>
              <w:rPr>
                <w:rFonts w:hint="eastAsia" w:ascii="仿宋" w:hAnsi="仿宋" w:eastAsia="仿宋" w:cs="仿宋"/>
                <w:color w:val="000000"/>
              </w:rPr>
            </w:pPr>
            <w:r>
              <w:rPr>
                <w:rFonts w:hint="eastAsia" w:ascii="仿宋" w:hAnsi="仿宋" w:eastAsia="仿宋" w:cs="仿宋"/>
                <w:color w:val="000000"/>
              </w:rPr>
              <w:t>（10分）</w:t>
            </w:r>
          </w:p>
        </w:tc>
        <w:tc>
          <w:tcPr>
            <w:tcW w:w="1080"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服务对象满意度指标</w:t>
            </w: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社会公众或服务对象满意度</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95%以上</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9</w:t>
            </w:r>
            <w:r>
              <w:rPr>
                <w:rFonts w:hint="eastAsia" w:ascii="仿宋" w:hAnsi="仿宋" w:eastAsia="仿宋" w:cs="仿宋"/>
                <w:color w:val="000000"/>
                <w:lang w:val="en-US" w:eastAsia="zh-CN"/>
              </w:rPr>
              <w:t>5</w:t>
            </w:r>
            <w:r>
              <w:rPr>
                <w:rFonts w:hint="eastAsia" w:ascii="仿宋" w:hAnsi="仿宋" w:eastAsia="仿宋" w:cs="仿宋"/>
                <w:color w:val="000000"/>
              </w:rPr>
              <w:t>.</w:t>
            </w:r>
            <w:r>
              <w:rPr>
                <w:rFonts w:hint="eastAsia" w:ascii="仿宋" w:hAnsi="仿宋" w:eastAsia="仿宋" w:cs="仿宋"/>
                <w:color w:val="000000"/>
                <w:lang w:val="en-US" w:eastAsia="zh-CN"/>
              </w:rPr>
              <w:t>96</w:t>
            </w:r>
            <w:r>
              <w:rPr>
                <w:rFonts w:hint="eastAsia" w:ascii="仿宋" w:hAnsi="仿宋" w:eastAsia="仿宋" w:cs="仿宋"/>
                <w:color w:val="000000"/>
              </w:rPr>
              <w:t>%</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10</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10</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0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080" w:type="dxa"/>
            <w:vMerge w:val="continue"/>
            <w:tcBorders>
              <w:top w:val="nil"/>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c>
          <w:tcPr>
            <w:tcW w:w="1355"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w:t>
            </w:r>
          </w:p>
        </w:tc>
        <w:tc>
          <w:tcPr>
            <w:tcW w:w="1345"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c>
          <w:tcPr>
            <w:tcW w:w="144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566"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总分</w:t>
            </w:r>
          </w:p>
        </w:tc>
        <w:tc>
          <w:tcPr>
            <w:tcW w:w="72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100</w:t>
            </w:r>
          </w:p>
        </w:tc>
        <w:tc>
          <w:tcPr>
            <w:tcW w:w="900"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lang w:val="en-US" w:eastAsia="zh-CN"/>
              </w:rPr>
            </w:pPr>
            <w:r>
              <w:rPr>
                <w:rFonts w:hint="eastAsia" w:ascii="仿宋" w:hAnsi="仿宋" w:eastAsia="仿宋" w:cs="仿宋"/>
                <w:color w:val="000000"/>
              </w:rPr>
              <w:t>9</w:t>
            </w:r>
            <w:r>
              <w:rPr>
                <w:rFonts w:hint="eastAsia" w:ascii="仿宋" w:hAnsi="仿宋" w:eastAsia="仿宋" w:cs="仿宋"/>
                <w:color w:val="000000"/>
                <w:lang w:val="en-US" w:eastAsia="zh-CN"/>
              </w:rPr>
              <w:t>1</w:t>
            </w:r>
          </w:p>
        </w:tc>
        <w:tc>
          <w:tcPr>
            <w:tcW w:w="823"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bl>
    <w:p>
      <w:pPr>
        <w:spacing w:before="156" w:beforeLines="50"/>
        <w:jc w:val="left"/>
        <w:rPr>
          <w:rFonts w:eastAsia="仿宋_GB2312"/>
          <w:sz w:val="21"/>
          <w:szCs w:val="21"/>
        </w:rPr>
      </w:pPr>
      <w:r>
        <w:rPr>
          <w:rFonts w:hint="eastAsia" w:ascii="仿宋" w:hAnsi="仿宋" w:eastAsia="仿宋" w:cs="仿宋"/>
          <w:sz w:val="21"/>
          <w:szCs w:val="21"/>
        </w:rPr>
        <w:t>单位负责人签字：张少龙 填表人：李成 联系电话：13974388962  填报日期：202</w:t>
      </w:r>
      <w:r>
        <w:rPr>
          <w:rFonts w:hint="eastAsia" w:ascii="仿宋" w:hAnsi="仿宋" w:eastAsia="仿宋" w:cs="仿宋"/>
          <w:sz w:val="21"/>
          <w:szCs w:val="21"/>
          <w:lang w:val="en-US" w:eastAsia="zh-CN"/>
        </w:rPr>
        <w:t>2</w:t>
      </w:r>
      <w:r>
        <w:rPr>
          <w:rFonts w:hint="eastAsia" w:ascii="仿宋" w:hAnsi="仿宋" w:eastAsia="仿宋" w:cs="仿宋"/>
          <w:sz w:val="21"/>
          <w:szCs w:val="21"/>
        </w:rPr>
        <w:t>年6月1</w:t>
      </w:r>
      <w:r>
        <w:rPr>
          <w:rFonts w:hint="eastAsia"/>
          <w:sz w:val="21"/>
          <w:szCs w:val="21"/>
          <w:lang w:val="en-US" w:eastAsia="zh-CN"/>
        </w:rPr>
        <w:t>5</w:t>
      </w:r>
      <w:r>
        <w:rPr>
          <w:rFonts w:hint="eastAsia" w:eastAsia="仿宋_GB2312"/>
          <w:sz w:val="21"/>
          <w:szCs w:val="21"/>
        </w:rPr>
        <w:t>日</w:t>
      </w:r>
    </w:p>
    <w:p>
      <w:pPr>
        <w:rPr>
          <w:sz w:val="21"/>
          <w:szCs w:val="21"/>
        </w:rPr>
      </w:pPr>
    </w:p>
    <w:p>
      <w:pPr>
        <w:spacing w:before="120" w:beforeLines="50"/>
        <w:jc w:val="left"/>
        <w:rPr>
          <w:rFonts w:hint="eastAsia" w:eastAsia="黑体"/>
          <w:sz w:val="32"/>
          <w:szCs w:val="32"/>
        </w:rPr>
      </w:pPr>
    </w:p>
    <w:p>
      <w:pPr>
        <w:spacing w:before="120" w:beforeLines="50"/>
        <w:jc w:val="left"/>
        <w:rPr>
          <w:rFonts w:eastAsia="黑体"/>
          <w:sz w:val="32"/>
          <w:szCs w:val="32"/>
        </w:rPr>
      </w:pPr>
    </w:p>
    <w:p>
      <w:pPr>
        <w:spacing w:before="120" w:beforeLines="50"/>
        <w:jc w:val="left"/>
        <w:rPr>
          <w:rFonts w:hint="default" w:eastAsia="黑体"/>
          <w:sz w:val="32"/>
          <w:szCs w:val="32"/>
          <w:lang w:val="en-US" w:eastAsia="zh-CN"/>
        </w:rPr>
      </w:pPr>
      <w:r>
        <w:rPr>
          <w:rFonts w:eastAsia="黑体"/>
          <w:sz w:val="32"/>
          <w:szCs w:val="32"/>
        </w:rPr>
        <w:t>附件</w:t>
      </w:r>
      <w:r>
        <w:rPr>
          <w:rFonts w:hint="eastAsia" w:eastAsia="黑体"/>
          <w:sz w:val="32"/>
          <w:szCs w:val="32"/>
        </w:rPr>
        <w:t>2-</w:t>
      </w:r>
      <w:r>
        <w:rPr>
          <w:rFonts w:eastAsia="黑体"/>
          <w:sz w:val="32"/>
          <w:szCs w:val="32"/>
        </w:rPr>
        <w:t>4</w:t>
      </w:r>
      <w:r>
        <w:rPr>
          <w:rFonts w:hint="eastAsia" w:eastAsia="黑体"/>
          <w:sz w:val="32"/>
          <w:szCs w:val="32"/>
          <w:lang w:val="en-US" w:eastAsia="zh-CN"/>
        </w:rPr>
        <w:t>-1</w:t>
      </w:r>
    </w:p>
    <w:p>
      <w:pPr>
        <w:spacing w:before="156" w:beforeLines="50"/>
        <w:jc w:val="left"/>
        <w:rPr>
          <w:rFonts w:hint="eastAsia" w:eastAsia="黑体"/>
          <w:sz w:val="32"/>
          <w:szCs w:val="32"/>
        </w:rPr>
      </w:pP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w:t>
      </w:r>
      <w:r>
        <w:rPr>
          <w:rFonts w:hint="eastAsia" w:ascii="楷体_GB2312" w:hAnsi="楷体_GB2312" w:eastAsia="楷体_GB2312" w:cs="楷体_GB2312"/>
          <w:color w:val="000000"/>
          <w:sz w:val="32"/>
          <w:szCs w:val="32"/>
          <w:lang w:val="en-US" w:eastAsia="zh-CN"/>
        </w:rPr>
        <w:t>1</w:t>
      </w:r>
      <w:r>
        <w:rPr>
          <w:rFonts w:hint="eastAsia" w:ascii="楷体_GB2312" w:hAnsi="楷体_GB2312" w:eastAsia="楷体_GB2312" w:cs="楷体_GB2312"/>
          <w:color w:val="000000"/>
          <w:sz w:val="32"/>
          <w:szCs w:val="32"/>
        </w:rPr>
        <w:t>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359"/>
        <w:gridCol w:w="986"/>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项目支</w:t>
            </w:r>
          </w:p>
          <w:p>
            <w:pPr>
              <w:spacing w:line="260" w:lineRule="exact"/>
              <w:jc w:val="center"/>
              <w:rPr>
                <w:rFonts w:hint="eastAsia" w:ascii="仿宋" w:hAnsi="仿宋" w:eastAsia="仿宋" w:cs="仿宋"/>
                <w:color w:val="000000"/>
              </w:rPr>
            </w:pPr>
            <w:r>
              <w:rPr>
                <w:rFonts w:hint="eastAsia" w:ascii="仿宋" w:hAnsi="仿宋" w:eastAsia="仿宋" w:cs="仿宋"/>
                <w:color w:val="000000"/>
              </w:rPr>
              <w:t>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州对外劳务服务平台建设资金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州商务局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州投资贸易促进中心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lang w:eastAsia="zh-CN"/>
              </w:rPr>
            </w:pPr>
            <w:r>
              <w:rPr>
                <w:rFonts w:hint="eastAsia" w:ascii="仿宋" w:hAnsi="仿宋" w:eastAsia="仿宋" w:cs="仿宋"/>
                <w:color w:val="000000"/>
              </w:rPr>
              <w:t>项目资金</w:t>
            </w:r>
          </w:p>
          <w:p>
            <w:pPr>
              <w:jc w:val="center"/>
              <w:rPr>
                <w:rFonts w:hint="eastAsia" w:ascii="仿宋" w:hAnsi="仿宋" w:eastAsia="仿宋" w:cs="仿宋"/>
                <w:color w:val="000000"/>
              </w:rPr>
            </w:pPr>
            <w:r>
              <w:rPr>
                <w:rFonts w:hint="eastAsia" w:ascii="仿宋" w:hAnsi="仿宋" w:eastAsia="仿宋" w:cs="仿宋"/>
                <w:color w:val="000000"/>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35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年初</w:t>
            </w:r>
          </w:p>
          <w:p>
            <w:pPr>
              <w:jc w:val="center"/>
              <w:rPr>
                <w:rFonts w:hint="eastAsia" w:ascii="仿宋" w:hAnsi="仿宋" w:eastAsia="仿宋" w:cs="仿宋"/>
                <w:color w:val="000000"/>
              </w:rPr>
            </w:pPr>
            <w:r>
              <w:rPr>
                <w:rFonts w:hint="eastAsia" w:ascii="仿宋" w:hAnsi="仿宋" w:eastAsia="仿宋" w:cs="仿宋"/>
                <w:color w:val="000000"/>
              </w:rPr>
              <w:t>预算数</w:t>
            </w:r>
          </w:p>
        </w:tc>
        <w:tc>
          <w:tcPr>
            <w:tcW w:w="986"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全年</w:t>
            </w:r>
          </w:p>
          <w:p>
            <w:pPr>
              <w:jc w:val="center"/>
              <w:rPr>
                <w:rFonts w:hint="eastAsia" w:ascii="仿宋" w:hAnsi="仿宋" w:eastAsia="仿宋" w:cs="仿宋"/>
                <w:color w:val="000000"/>
              </w:rPr>
            </w:pPr>
            <w:r>
              <w:rPr>
                <w:rFonts w:hint="eastAsia" w:ascii="仿宋" w:hAnsi="仿宋" w:eastAsia="仿宋" w:cs="仿宋"/>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全年</w:t>
            </w:r>
          </w:p>
          <w:p>
            <w:pPr>
              <w:jc w:val="center"/>
              <w:rPr>
                <w:rFonts w:hint="eastAsia" w:ascii="仿宋" w:hAnsi="仿宋" w:eastAsia="仿宋" w:cs="仿宋"/>
              </w:rPr>
            </w:pPr>
            <w:r>
              <w:rPr>
                <w:rFonts w:hint="eastAsia" w:ascii="仿宋" w:hAnsi="仿宋" w:eastAsia="仿宋" w:cs="仿宋"/>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年度资金总额 </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7.93</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7.93</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lang w:val="en-US" w:eastAsia="zh-CN"/>
              </w:rPr>
              <w:t>100</w:t>
            </w:r>
            <w:r>
              <w:rPr>
                <w:rFonts w:hint="eastAsia" w:ascii="仿宋" w:hAnsi="仿宋" w:eastAsia="仿宋" w:cs="仿宋"/>
                <w:color w:val="000000"/>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其中：当年财政拨款 </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　 </w:t>
            </w:r>
          </w:p>
        </w:tc>
        <w:tc>
          <w:tcPr>
            <w:tcW w:w="986" w:type="dxa"/>
            <w:tcBorders>
              <w:top w:val="single" w:color="auto" w:sz="4" w:space="0"/>
              <w:left w:val="nil"/>
              <w:bottom w:val="single" w:color="auto" w:sz="4" w:space="0"/>
              <w:right w:val="single" w:color="auto" w:sz="4" w:space="0"/>
            </w:tcBorders>
            <w:noWrap w:val="0"/>
            <w:vAlign w:val="center"/>
          </w:tcPr>
          <w:p>
            <w:pPr>
              <w:ind w:firstLine="210" w:firstLineChars="100"/>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2.93</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    </w:t>
            </w:r>
            <w:r>
              <w:rPr>
                <w:rFonts w:hint="eastAsia" w:ascii="仿宋" w:hAnsi="仿宋" w:eastAsia="仿宋" w:cs="仿宋"/>
                <w:color w:val="000000"/>
                <w:lang w:val="en-US" w:eastAsia="zh-CN"/>
              </w:rPr>
              <w:t>2.93</w:t>
            </w: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 w:hAnsi="仿宋" w:eastAsia="仿宋" w:cs="仿宋"/>
                <w:color w:val="000000"/>
              </w:rPr>
            </w:pPr>
            <w:r>
              <w:rPr>
                <w:rFonts w:hint="eastAsia" w:ascii="仿宋" w:hAnsi="仿宋" w:eastAsia="仿宋" w:cs="仿宋"/>
                <w:color w:val="000000"/>
              </w:rPr>
              <w:t xml:space="preserve">上年结转资金 </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5</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5</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5</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 w:hAnsi="仿宋" w:eastAsia="仿宋" w:cs="仿宋"/>
                <w:color w:val="000000"/>
              </w:rPr>
            </w:pPr>
            <w:r>
              <w:rPr>
                <w:rFonts w:hint="eastAsia" w:ascii="仿宋" w:hAnsi="仿宋" w:eastAsia="仿宋" w:cs="仿宋"/>
                <w:color w:val="000000"/>
              </w:rPr>
              <w:t>其他资金</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rPr>
            </w:pPr>
            <w:r>
              <w:rPr>
                <w:rFonts w:hint="eastAsia" w:ascii="仿宋" w:hAnsi="仿宋" w:eastAsia="仿宋" w:cs="仿宋"/>
                <w:sz w:val="24"/>
              </w:rPr>
              <w:t xml:space="preserve">    在省商务厅、省财政厅大力支持下，在州委、州政府及州商务局的正确领导下,我们要进一步改进工作，加大措施，下大力气，做好示范平台的创建工作，使我州的对外劳务合作公共服务事业到得长足进展，在我州精准扶贫、精准脱贫、打赢脱贫攻坚战中发挥越来越重要的作用。202</w:t>
            </w:r>
            <w:r>
              <w:rPr>
                <w:rFonts w:hint="eastAsia" w:ascii="仿宋" w:hAnsi="仿宋" w:eastAsia="仿宋" w:cs="仿宋"/>
                <w:sz w:val="24"/>
                <w:lang w:val="en-US" w:eastAsia="zh-CN"/>
              </w:rPr>
              <w:t>1</w:t>
            </w:r>
            <w:r>
              <w:rPr>
                <w:rFonts w:hint="eastAsia" w:ascii="仿宋" w:hAnsi="仿宋" w:eastAsia="仿宋" w:cs="仿宋"/>
                <w:sz w:val="24"/>
              </w:rPr>
              <w:t>年外派劳务人员劳务收入较上年增长</w:t>
            </w:r>
            <w:r>
              <w:rPr>
                <w:rFonts w:hint="eastAsia" w:ascii="仿宋" w:hAnsi="仿宋" w:eastAsia="仿宋" w:cs="仿宋"/>
                <w:sz w:val="24"/>
                <w:lang w:val="en-US" w:eastAsia="zh-CN"/>
              </w:rPr>
              <w:t>6.8</w:t>
            </w:r>
            <w:r>
              <w:rPr>
                <w:rFonts w:hint="eastAsia" w:ascii="仿宋" w:hAnsi="仿宋" w:eastAsia="仿宋" w:cs="仿宋"/>
                <w:sz w:val="24"/>
              </w:rPr>
              <w:t>%，劳务创汇达到4</w:t>
            </w:r>
            <w:r>
              <w:rPr>
                <w:rFonts w:hint="eastAsia" w:ascii="仿宋" w:hAnsi="仿宋" w:eastAsia="仿宋" w:cs="仿宋"/>
                <w:sz w:val="24"/>
                <w:lang w:val="en-US" w:eastAsia="zh-CN"/>
              </w:rPr>
              <w:t>713</w:t>
            </w:r>
            <w:r>
              <w:rPr>
                <w:rFonts w:hint="eastAsia" w:ascii="仿宋" w:hAnsi="仿宋" w:eastAsia="仿宋" w:cs="仿宋"/>
                <w:sz w:val="24"/>
              </w:rPr>
              <w:t>万元美元以上。</w:t>
            </w:r>
            <w:r>
              <w:rPr>
                <w:rFonts w:hint="eastAsia" w:ascii="仿宋" w:hAnsi="仿宋" w:eastAsia="仿宋" w:cs="仿宋"/>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color w:val="000000"/>
              </w:rPr>
            </w:pPr>
            <w:r>
              <w:rPr>
                <w:rFonts w:hint="eastAsia" w:ascii="仿宋" w:hAnsi="仿宋" w:eastAsia="仿宋" w:cs="仿宋"/>
                <w:color w:val="000000"/>
              </w:rPr>
              <w:t>　</w:t>
            </w:r>
            <w:r>
              <w:rPr>
                <w:rFonts w:hint="eastAsia" w:ascii="仿宋" w:hAnsi="仿宋" w:eastAsia="仿宋" w:cs="仿宋"/>
                <w:sz w:val="24"/>
              </w:rPr>
              <w:t xml:space="preserve">  进一步改进工作，加大措施，使我州对外劳务合作公共服务事业取得了长足的进展，在扶贫攻坚中发挥了越来越重要的作用。</w:t>
            </w:r>
            <w:r>
              <w:rPr>
                <w:rFonts w:hint="eastAsia" w:ascii="仿宋" w:hAnsi="仿宋" w:eastAsia="仿宋" w:cs="仿宋"/>
                <w:color w:val="000000"/>
                <w:sz w:val="24"/>
              </w:rPr>
              <w:t>202</w:t>
            </w:r>
            <w:r>
              <w:rPr>
                <w:rFonts w:hint="eastAsia" w:ascii="仿宋" w:hAnsi="仿宋" w:eastAsia="仿宋" w:cs="仿宋"/>
                <w:color w:val="000000"/>
                <w:sz w:val="24"/>
                <w:lang w:val="en-US" w:eastAsia="zh-CN"/>
              </w:rPr>
              <w:t>1</w:t>
            </w:r>
            <w:r>
              <w:rPr>
                <w:rFonts w:hint="eastAsia" w:ascii="仿宋" w:hAnsi="仿宋" w:eastAsia="仿宋" w:cs="仿宋"/>
                <w:color w:val="000000"/>
                <w:sz w:val="24"/>
              </w:rPr>
              <w:t>年完成境外劳务合作营业额</w:t>
            </w:r>
            <w:r>
              <w:rPr>
                <w:rFonts w:hint="eastAsia" w:ascii="仿宋" w:hAnsi="仿宋" w:eastAsia="仿宋" w:cs="仿宋"/>
                <w:color w:val="000000"/>
                <w:sz w:val="24"/>
                <w:lang w:val="en-US" w:eastAsia="zh-CN"/>
              </w:rPr>
              <w:t>4924</w:t>
            </w:r>
            <w:r>
              <w:rPr>
                <w:rFonts w:hint="eastAsia" w:ascii="仿宋" w:hAnsi="仿宋" w:eastAsia="仿宋" w:cs="仿宋"/>
                <w:color w:val="000000"/>
                <w:sz w:val="24"/>
              </w:rPr>
              <w:t>万美元，较上年增长</w:t>
            </w:r>
            <w:r>
              <w:rPr>
                <w:rFonts w:hint="eastAsia" w:ascii="仿宋" w:hAnsi="仿宋" w:eastAsia="仿宋" w:cs="仿宋"/>
                <w:color w:val="000000"/>
                <w:sz w:val="24"/>
                <w:lang w:val="en-US" w:eastAsia="zh-CN"/>
              </w:rPr>
              <w:t>11.55</w:t>
            </w:r>
            <w:r>
              <w:rPr>
                <w:rFonts w:hint="eastAsia" w:ascii="仿宋" w:hAnsi="仿宋" w:eastAsia="仿宋" w:cs="仿宋"/>
                <w:color w:val="000000"/>
                <w:sz w:val="24"/>
              </w:rPr>
              <w:t>%，完成年初目标的1</w:t>
            </w:r>
            <w:r>
              <w:rPr>
                <w:rFonts w:hint="eastAsia" w:ascii="仿宋" w:hAnsi="仿宋" w:eastAsia="仿宋" w:cs="仿宋"/>
                <w:color w:val="000000"/>
                <w:sz w:val="24"/>
                <w:lang w:val="en-US" w:eastAsia="zh-CN"/>
              </w:rPr>
              <w:t>04.48</w:t>
            </w:r>
            <w:r>
              <w:rPr>
                <w:rFonts w:hint="eastAsia" w:ascii="仿宋" w:hAnsi="仿宋" w:eastAsia="仿宋"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绩</w:t>
            </w:r>
          </w:p>
          <w:p>
            <w:pPr>
              <w:jc w:val="center"/>
              <w:rPr>
                <w:rFonts w:hint="eastAsia" w:ascii="仿宋" w:hAnsi="仿宋" w:eastAsia="仿宋" w:cs="仿宋"/>
                <w:color w:val="000000"/>
              </w:rPr>
            </w:pPr>
            <w:r>
              <w:rPr>
                <w:rFonts w:hint="eastAsia" w:ascii="仿宋" w:hAnsi="仿宋" w:eastAsia="仿宋" w:cs="仿宋"/>
                <w:color w:val="000000"/>
              </w:rPr>
              <w:t>效</w:t>
            </w:r>
          </w:p>
          <w:p>
            <w:pPr>
              <w:jc w:val="center"/>
              <w:rPr>
                <w:rFonts w:hint="eastAsia" w:ascii="仿宋" w:hAnsi="仿宋" w:eastAsia="仿宋" w:cs="仿宋"/>
                <w:color w:val="000000"/>
              </w:rPr>
            </w:pPr>
            <w:r>
              <w:rPr>
                <w:rFonts w:hint="eastAsia" w:ascii="仿宋" w:hAnsi="仿宋" w:eastAsia="仿宋" w:cs="仿宋"/>
                <w:color w:val="000000"/>
              </w:rPr>
              <w:t>指</w:t>
            </w:r>
          </w:p>
          <w:p>
            <w:pPr>
              <w:jc w:val="center"/>
              <w:rPr>
                <w:rFonts w:hint="eastAsia" w:ascii="仿宋" w:hAnsi="仿宋" w:eastAsia="仿宋" w:cs="仿宋"/>
                <w:color w:val="000000"/>
              </w:rPr>
            </w:pPr>
            <w:r>
              <w:rPr>
                <w:rFonts w:hint="eastAsia" w:ascii="仿宋" w:hAnsi="仿宋" w:eastAsia="仿宋" w:cs="仿宋"/>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二级指标</w:t>
            </w:r>
          </w:p>
        </w:tc>
        <w:tc>
          <w:tcPr>
            <w:tcW w:w="135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三级指标</w:t>
            </w:r>
          </w:p>
        </w:tc>
        <w:tc>
          <w:tcPr>
            <w:tcW w:w="98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年度</w:t>
            </w:r>
          </w:p>
          <w:p>
            <w:pPr>
              <w:spacing w:line="240" w:lineRule="exact"/>
              <w:jc w:val="center"/>
              <w:rPr>
                <w:rFonts w:hint="eastAsia" w:ascii="仿宋" w:hAnsi="仿宋" w:eastAsia="仿宋" w:cs="仿宋"/>
                <w:color w:val="000000"/>
              </w:rPr>
            </w:pPr>
            <w:r>
              <w:rPr>
                <w:rFonts w:hint="eastAsia" w:ascii="仿宋" w:hAnsi="仿宋" w:eastAsia="仿宋" w:cs="仿宋"/>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实际</w:t>
            </w:r>
          </w:p>
          <w:p>
            <w:pPr>
              <w:spacing w:line="240" w:lineRule="exact"/>
              <w:jc w:val="center"/>
              <w:rPr>
                <w:rFonts w:hint="eastAsia" w:ascii="仿宋" w:hAnsi="仿宋" w:eastAsia="仿宋" w:cs="仿宋"/>
                <w:color w:val="000000"/>
              </w:rPr>
            </w:pPr>
            <w:r>
              <w:rPr>
                <w:rFonts w:hint="eastAsia" w:ascii="仿宋" w:hAnsi="仿宋" w:eastAsia="仿宋" w:cs="仿宋"/>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偏差原因</w:t>
            </w:r>
          </w:p>
          <w:p>
            <w:pPr>
              <w:spacing w:line="240" w:lineRule="exact"/>
              <w:jc w:val="center"/>
              <w:rPr>
                <w:rFonts w:hint="eastAsia" w:ascii="仿宋" w:hAnsi="仿宋" w:eastAsia="仿宋" w:cs="仿宋"/>
                <w:color w:val="000000"/>
              </w:rPr>
            </w:pPr>
            <w:r>
              <w:rPr>
                <w:rFonts w:hint="eastAsia" w:ascii="仿宋" w:hAnsi="仿宋" w:eastAsia="仿宋" w:cs="仿宋"/>
                <w:color w:val="000000"/>
              </w:rPr>
              <w:t>分析及</w:t>
            </w:r>
          </w:p>
          <w:p>
            <w:pPr>
              <w:spacing w:line="240" w:lineRule="exact"/>
              <w:jc w:val="center"/>
              <w:rPr>
                <w:rFonts w:hint="eastAsia" w:ascii="仿宋" w:hAnsi="仿宋" w:eastAsia="仿宋" w:cs="仿宋"/>
                <w:color w:val="000000"/>
              </w:rPr>
            </w:pPr>
            <w:r>
              <w:rPr>
                <w:rFonts w:hint="eastAsia" w:ascii="仿宋" w:hAnsi="仿宋" w:eastAsia="仿宋"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产出指标</w:t>
            </w:r>
          </w:p>
          <w:p>
            <w:pPr>
              <w:jc w:val="center"/>
              <w:rPr>
                <w:rFonts w:hint="eastAsia" w:ascii="仿宋" w:hAnsi="仿宋" w:eastAsia="仿宋" w:cs="仿宋"/>
                <w:color w:val="000000"/>
              </w:rPr>
            </w:pPr>
            <w:r>
              <w:rPr>
                <w:rFonts w:hint="eastAsia" w:ascii="仿宋" w:hAnsi="仿宋" w:eastAsia="仿宋"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数量指标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szCs w:val="21"/>
              </w:rPr>
              <w:t>对外劳务合作营业额</w:t>
            </w:r>
            <w:r>
              <w:rPr>
                <w:rFonts w:hint="eastAsia" w:ascii="仿宋" w:hAnsi="仿宋" w:eastAsia="仿宋" w:cs="仿宋"/>
                <w:color w:val="000000"/>
                <w:szCs w:val="21"/>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713</w:t>
            </w:r>
            <w:r>
              <w:rPr>
                <w:rFonts w:hint="eastAsia" w:ascii="仿宋" w:hAnsi="仿宋" w:eastAsia="仿宋" w:cs="仿宋"/>
                <w:color w:val="000000"/>
              </w:rPr>
              <w:t>万美元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924</w:t>
            </w:r>
            <w:r>
              <w:rPr>
                <w:rFonts w:hint="eastAsia" w:ascii="仿宋" w:hAnsi="仿宋" w:eastAsia="仿宋" w:cs="仿宋"/>
                <w:color w:val="000000"/>
              </w:rPr>
              <w:t>万美元</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质量指标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时效指标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项目支出实施期</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1</w:t>
            </w:r>
            <w:r>
              <w:rPr>
                <w:rFonts w:hint="eastAsia" w:ascii="仿宋" w:hAnsi="仿宋" w:eastAsia="仿宋" w:cs="仿宋"/>
                <w:color w:val="000000"/>
              </w:rPr>
              <w:t>年1月1日</w:t>
            </w:r>
            <w:r>
              <w:rPr>
                <w:rFonts w:hint="eastAsia" w:ascii="仿宋" w:hAnsi="仿宋" w:eastAsia="仿宋" w:cs="仿宋"/>
                <w:color w:val="000000"/>
                <w:lang w:val="en-US" w:eastAsia="zh-CN"/>
              </w:rPr>
              <w:t>-</w:t>
            </w:r>
            <w:r>
              <w:rPr>
                <w:rFonts w:hint="eastAsia" w:ascii="仿宋" w:hAnsi="仿宋" w:eastAsia="仿宋" w:cs="仿宋"/>
                <w:color w:val="000000"/>
              </w:rPr>
              <w:t>12月31日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1</w:t>
            </w:r>
            <w:r>
              <w:rPr>
                <w:rFonts w:hint="eastAsia" w:ascii="仿宋" w:hAnsi="仿宋" w:eastAsia="仿宋" w:cs="仿宋"/>
                <w:color w:val="000000"/>
              </w:rPr>
              <w:t>年1月1日</w:t>
            </w:r>
            <w:r>
              <w:rPr>
                <w:rFonts w:hint="eastAsia" w:ascii="仿宋" w:hAnsi="仿宋" w:eastAsia="仿宋" w:cs="仿宋"/>
                <w:color w:val="000000"/>
                <w:lang w:val="en-US" w:eastAsia="zh-CN"/>
              </w:rPr>
              <w:t>-</w:t>
            </w:r>
            <w:r>
              <w:rPr>
                <w:rFonts w:hint="eastAsia" w:ascii="仿宋" w:hAnsi="仿宋" w:eastAsia="仿宋" w:cs="仿宋"/>
                <w:color w:val="000000"/>
              </w:rPr>
              <w:t>12月31日</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成本指标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效益指标</w:t>
            </w:r>
          </w:p>
          <w:p>
            <w:pPr>
              <w:jc w:val="left"/>
              <w:rPr>
                <w:rFonts w:hint="eastAsia" w:ascii="仿宋" w:hAnsi="仿宋" w:eastAsia="仿宋" w:cs="仿宋"/>
                <w:color w:val="000000"/>
              </w:rPr>
            </w:pPr>
            <w:r>
              <w:rPr>
                <w:rFonts w:hint="eastAsia" w:ascii="仿宋" w:hAnsi="仿宋" w:eastAsia="仿宋" w:cs="仿宋"/>
                <w:color w:val="000000"/>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经济效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35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对外劳务合作营业额</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713</w:t>
            </w:r>
            <w:r>
              <w:rPr>
                <w:rFonts w:hint="eastAsia" w:ascii="仿宋" w:hAnsi="仿宋" w:eastAsia="仿宋" w:cs="仿宋"/>
                <w:color w:val="000000"/>
              </w:rPr>
              <w:t>万美元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924</w:t>
            </w:r>
            <w:r>
              <w:rPr>
                <w:rFonts w:hint="eastAsia" w:ascii="仿宋" w:hAnsi="仿宋" w:eastAsia="仿宋" w:cs="仿宋"/>
                <w:color w:val="000000"/>
              </w:rPr>
              <w:t>万美元</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社会效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35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对外劳务事业对社会的影响</w:t>
            </w:r>
          </w:p>
        </w:tc>
        <w:tc>
          <w:tcPr>
            <w:tcW w:w="986"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公共服务事业的提升，扶贫攻坚的作用越来越重要。</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公共服务事业得到进展，扶贫攻坚的作用越来越重要。</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生态效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可持续影响指标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满意度</w:t>
            </w:r>
          </w:p>
          <w:p>
            <w:pPr>
              <w:jc w:val="center"/>
              <w:rPr>
                <w:rFonts w:hint="eastAsia" w:ascii="仿宋" w:hAnsi="仿宋" w:eastAsia="仿宋" w:cs="仿宋"/>
                <w:color w:val="000000"/>
              </w:rPr>
            </w:pPr>
            <w:r>
              <w:rPr>
                <w:rFonts w:hint="eastAsia" w:ascii="仿宋" w:hAnsi="仿宋" w:eastAsia="仿宋" w:cs="仿宋"/>
                <w:color w:val="000000"/>
              </w:rPr>
              <w:t>指标</w:t>
            </w:r>
          </w:p>
          <w:p>
            <w:pPr>
              <w:jc w:val="center"/>
              <w:rPr>
                <w:rFonts w:hint="eastAsia" w:ascii="仿宋" w:hAnsi="仿宋" w:eastAsia="仿宋" w:cs="仿宋"/>
                <w:color w:val="000000"/>
              </w:rPr>
            </w:pPr>
            <w:r>
              <w:rPr>
                <w:rFonts w:hint="eastAsia" w:ascii="仿宋" w:hAnsi="仿宋" w:eastAsia="仿宋"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服务对象满意度指标</w:t>
            </w:r>
          </w:p>
        </w:tc>
        <w:tc>
          <w:tcPr>
            <w:tcW w:w="135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社会公众或服务对象满意度</w:t>
            </w:r>
          </w:p>
        </w:tc>
        <w:tc>
          <w:tcPr>
            <w:tcW w:w="986"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95%以上</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9</w:t>
            </w:r>
            <w:r>
              <w:rPr>
                <w:rFonts w:hint="eastAsia" w:ascii="仿宋" w:hAnsi="仿宋" w:eastAsia="仿宋" w:cs="仿宋"/>
                <w:color w:val="000000"/>
                <w:lang w:val="en-US" w:eastAsia="zh-CN"/>
              </w:rPr>
              <w:t>5.96</w:t>
            </w:r>
            <w:r>
              <w:rPr>
                <w:rFonts w:hint="eastAsia" w:ascii="仿宋" w:hAnsi="仿宋" w:eastAsia="仿宋" w:cs="仿宋"/>
                <w:color w:val="000000"/>
              </w:rPr>
              <w:t>%</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9</w:t>
            </w:r>
            <w:r>
              <w:rPr>
                <w:rFonts w:hint="eastAsia" w:ascii="仿宋" w:hAnsi="仿宋" w:eastAsia="仿宋" w:cs="仿宋"/>
                <w:color w:val="000000"/>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bl>
    <w:p>
      <w:pPr>
        <w:spacing w:before="156" w:beforeLines="50"/>
        <w:jc w:val="left"/>
        <w:rPr>
          <w:rFonts w:hint="eastAsia" w:ascii="仿宋" w:hAnsi="仿宋" w:eastAsia="仿宋" w:cs="仿宋"/>
          <w:sz w:val="24"/>
        </w:rPr>
      </w:pPr>
      <w:r>
        <w:rPr>
          <w:rFonts w:hint="eastAsia" w:eastAsia="仿宋_GB2312"/>
          <w:sz w:val="24"/>
        </w:rPr>
        <w:t>说明：此表项目支出不包括财政部门要求单独进行项目支出绩效自评项目，每个一级</w:t>
      </w:r>
      <w:r>
        <w:rPr>
          <w:rFonts w:hint="eastAsia" w:ascii="仿宋" w:hAnsi="仿宋" w:eastAsia="仿宋" w:cs="仿宋"/>
          <w:sz w:val="24"/>
        </w:rPr>
        <w:t>项目支出填写一张项目支出绩效自评表。</w:t>
      </w:r>
    </w:p>
    <w:p>
      <w:pPr>
        <w:spacing w:before="156" w:beforeLines="50"/>
        <w:jc w:val="left"/>
        <w:rPr>
          <w:rFonts w:hint="eastAsia" w:ascii="仿宋" w:hAnsi="仿宋" w:eastAsia="仿宋" w:cs="仿宋"/>
          <w:szCs w:val="21"/>
        </w:rPr>
      </w:pPr>
      <w:r>
        <w:rPr>
          <w:rFonts w:hint="eastAsia" w:ascii="仿宋" w:hAnsi="仿宋" w:eastAsia="仿宋" w:cs="仿宋"/>
          <w:szCs w:val="21"/>
        </w:rPr>
        <w:t>单位负责人签字：张少龙 填表人：李成 联系电话：13974388962填报日期：202</w:t>
      </w:r>
      <w:r>
        <w:rPr>
          <w:rFonts w:hint="eastAsia" w:ascii="仿宋" w:hAnsi="仿宋" w:eastAsia="仿宋" w:cs="仿宋"/>
          <w:szCs w:val="21"/>
          <w:lang w:val="en-US" w:eastAsia="zh-CN"/>
        </w:rPr>
        <w:t>2</w:t>
      </w:r>
      <w:r>
        <w:rPr>
          <w:rFonts w:hint="eastAsia" w:ascii="仿宋" w:hAnsi="仿宋" w:eastAsia="仿宋" w:cs="仿宋"/>
          <w:szCs w:val="21"/>
        </w:rPr>
        <w:t>年 6月1</w:t>
      </w:r>
      <w:r>
        <w:rPr>
          <w:rFonts w:hint="eastAsia" w:ascii="仿宋" w:hAnsi="仿宋" w:eastAsia="仿宋" w:cs="仿宋"/>
          <w:szCs w:val="21"/>
          <w:lang w:val="en-US" w:eastAsia="zh-CN"/>
        </w:rPr>
        <w:t>5</w:t>
      </w:r>
      <w:r>
        <w:rPr>
          <w:rFonts w:hint="eastAsia" w:ascii="仿宋" w:hAnsi="仿宋" w:eastAsia="仿宋" w:cs="仿宋"/>
          <w:szCs w:val="21"/>
        </w:rPr>
        <w:t>日</w:t>
      </w:r>
    </w:p>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default" w:eastAsia="黑体"/>
          <w:sz w:val="32"/>
          <w:szCs w:val="32"/>
          <w:lang w:val="en-US" w:eastAsia="zh-CN"/>
        </w:rPr>
      </w:pPr>
      <w:bookmarkStart w:id="0" w:name="_GoBack"/>
      <w:bookmarkEnd w:id="0"/>
      <w:r>
        <w:rPr>
          <w:rFonts w:eastAsia="黑体"/>
          <w:sz w:val="32"/>
          <w:szCs w:val="32"/>
        </w:rPr>
        <w:t>附件</w:t>
      </w:r>
      <w:r>
        <w:rPr>
          <w:rFonts w:hint="eastAsia" w:eastAsia="黑体"/>
          <w:sz w:val="32"/>
          <w:szCs w:val="32"/>
        </w:rPr>
        <w:t>2-</w:t>
      </w:r>
      <w:r>
        <w:rPr>
          <w:rFonts w:eastAsia="黑体"/>
          <w:sz w:val="32"/>
          <w:szCs w:val="32"/>
        </w:rPr>
        <w:t>4</w:t>
      </w:r>
      <w:r>
        <w:rPr>
          <w:rFonts w:hint="eastAsia" w:eastAsia="黑体"/>
          <w:sz w:val="32"/>
          <w:szCs w:val="32"/>
          <w:lang w:val="en-US" w:eastAsia="zh-CN"/>
        </w:rPr>
        <w:t>-2</w:t>
      </w:r>
    </w:p>
    <w:p>
      <w:pPr>
        <w:spacing w:before="156" w:beforeLines="50"/>
        <w:jc w:val="left"/>
        <w:rPr>
          <w:rFonts w:hint="eastAsia" w:eastAsia="黑体"/>
          <w:sz w:val="32"/>
          <w:szCs w:val="32"/>
        </w:rPr>
      </w:pP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w:t>
      </w:r>
      <w:r>
        <w:rPr>
          <w:rFonts w:hint="eastAsia" w:ascii="楷体_GB2312" w:hAnsi="楷体_GB2312" w:eastAsia="楷体_GB2312" w:cs="楷体_GB2312"/>
          <w:color w:val="000000"/>
          <w:sz w:val="32"/>
          <w:szCs w:val="32"/>
          <w:lang w:val="en-US" w:eastAsia="zh-CN"/>
        </w:rPr>
        <w:t>1</w:t>
      </w:r>
      <w:r>
        <w:rPr>
          <w:rFonts w:hint="eastAsia" w:ascii="楷体_GB2312" w:hAnsi="楷体_GB2312" w:eastAsia="楷体_GB2312" w:cs="楷体_GB2312"/>
          <w:color w:val="000000"/>
          <w:sz w:val="32"/>
          <w:szCs w:val="32"/>
        </w:rPr>
        <w:t>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359"/>
        <w:gridCol w:w="986"/>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项目支</w:t>
            </w:r>
          </w:p>
          <w:p>
            <w:pPr>
              <w:spacing w:line="260" w:lineRule="exact"/>
              <w:jc w:val="center"/>
              <w:rPr>
                <w:rFonts w:hint="eastAsia" w:ascii="仿宋" w:hAnsi="仿宋" w:eastAsia="仿宋" w:cs="仿宋"/>
                <w:color w:val="000000"/>
              </w:rPr>
            </w:pPr>
            <w:r>
              <w:rPr>
                <w:rFonts w:hint="eastAsia" w:ascii="仿宋" w:hAnsi="仿宋" w:eastAsia="仿宋" w:cs="仿宋"/>
                <w:color w:val="000000"/>
              </w:rPr>
              <w:t>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州对外劳务服务平台奖补资金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州商务局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州投资贸易促进中心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lang w:eastAsia="zh-CN"/>
              </w:rPr>
            </w:pPr>
            <w:r>
              <w:rPr>
                <w:rFonts w:hint="eastAsia" w:ascii="仿宋" w:hAnsi="仿宋" w:eastAsia="仿宋" w:cs="仿宋"/>
                <w:color w:val="000000"/>
              </w:rPr>
              <w:t>项目资金</w:t>
            </w:r>
          </w:p>
          <w:p>
            <w:pPr>
              <w:jc w:val="center"/>
              <w:rPr>
                <w:rFonts w:hint="eastAsia" w:ascii="仿宋" w:hAnsi="仿宋" w:eastAsia="仿宋" w:cs="仿宋"/>
                <w:color w:val="000000"/>
              </w:rPr>
            </w:pPr>
            <w:r>
              <w:rPr>
                <w:rFonts w:hint="eastAsia" w:ascii="仿宋" w:hAnsi="仿宋" w:eastAsia="仿宋" w:cs="仿宋"/>
                <w:color w:val="000000"/>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35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年初</w:t>
            </w:r>
          </w:p>
          <w:p>
            <w:pPr>
              <w:jc w:val="center"/>
              <w:rPr>
                <w:rFonts w:hint="eastAsia" w:ascii="仿宋" w:hAnsi="仿宋" w:eastAsia="仿宋" w:cs="仿宋"/>
                <w:color w:val="000000"/>
              </w:rPr>
            </w:pPr>
            <w:r>
              <w:rPr>
                <w:rFonts w:hint="eastAsia" w:ascii="仿宋" w:hAnsi="仿宋" w:eastAsia="仿宋" w:cs="仿宋"/>
                <w:color w:val="000000"/>
              </w:rPr>
              <w:t>预算数</w:t>
            </w:r>
          </w:p>
        </w:tc>
        <w:tc>
          <w:tcPr>
            <w:tcW w:w="986"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全年</w:t>
            </w:r>
          </w:p>
          <w:p>
            <w:pPr>
              <w:jc w:val="center"/>
              <w:rPr>
                <w:rFonts w:hint="eastAsia" w:ascii="仿宋" w:hAnsi="仿宋" w:eastAsia="仿宋" w:cs="仿宋"/>
                <w:color w:val="000000"/>
              </w:rPr>
            </w:pPr>
            <w:r>
              <w:rPr>
                <w:rFonts w:hint="eastAsia" w:ascii="仿宋" w:hAnsi="仿宋" w:eastAsia="仿宋" w:cs="仿宋"/>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全年</w:t>
            </w:r>
          </w:p>
          <w:p>
            <w:pPr>
              <w:jc w:val="center"/>
              <w:rPr>
                <w:rFonts w:hint="eastAsia" w:ascii="仿宋" w:hAnsi="仿宋" w:eastAsia="仿宋" w:cs="仿宋"/>
              </w:rPr>
            </w:pPr>
            <w:r>
              <w:rPr>
                <w:rFonts w:hint="eastAsia" w:ascii="仿宋" w:hAnsi="仿宋" w:eastAsia="仿宋" w:cs="仿宋"/>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年度资金总额 </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24.82</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24.82</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 </w:t>
            </w:r>
            <w:r>
              <w:rPr>
                <w:rFonts w:hint="eastAsia" w:ascii="仿宋" w:hAnsi="仿宋" w:eastAsia="仿宋" w:cs="仿宋"/>
                <w:color w:val="000000"/>
                <w:lang w:val="en-US" w:eastAsia="zh-CN"/>
              </w:rPr>
              <w:t xml:space="preserve"> </w:t>
            </w:r>
            <w:r>
              <w:rPr>
                <w:rFonts w:hint="eastAsia" w:ascii="仿宋" w:hAnsi="仿宋" w:eastAsia="仿宋" w:cs="仿宋"/>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ind w:firstLine="210" w:firstLineChars="100"/>
              <w:jc w:val="left"/>
              <w:rPr>
                <w:rFonts w:hint="eastAsia" w:ascii="仿宋" w:hAnsi="仿宋" w:eastAsia="仿宋" w:cs="仿宋"/>
                <w:color w:val="000000"/>
              </w:rPr>
            </w:pPr>
            <w:r>
              <w:rPr>
                <w:rFonts w:hint="eastAsia" w:ascii="仿宋" w:hAnsi="仿宋" w:eastAsia="仿宋" w:cs="仿宋"/>
                <w:color w:val="000000"/>
                <w:lang w:val="en-US" w:eastAsia="zh-CN"/>
              </w:rPr>
              <w:t>100</w:t>
            </w:r>
            <w:r>
              <w:rPr>
                <w:rFonts w:hint="eastAsia" w:ascii="仿宋" w:hAnsi="仿宋" w:eastAsia="仿宋" w:cs="仿宋"/>
                <w:color w:val="000000"/>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xml:space="preserve">　  </w:t>
            </w:r>
            <w:r>
              <w:rPr>
                <w:rFonts w:hint="eastAsia" w:ascii="仿宋" w:hAnsi="仿宋" w:eastAsia="仿宋" w:cs="仿宋"/>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其中：当年财政拨款 </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　 </w:t>
            </w:r>
          </w:p>
        </w:tc>
        <w:tc>
          <w:tcPr>
            <w:tcW w:w="986" w:type="dxa"/>
            <w:tcBorders>
              <w:top w:val="single" w:color="auto" w:sz="4" w:space="0"/>
              <w:left w:val="nil"/>
              <w:bottom w:val="single" w:color="auto" w:sz="4" w:space="0"/>
              <w:right w:val="single" w:color="auto" w:sz="4" w:space="0"/>
            </w:tcBorders>
            <w:noWrap w:val="0"/>
            <w:vAlign w:val="center"/>
          </w:tcPr>
          <w:p>
            <w:pPr>
              <w:ind w:firstLine="210" w:firstLineChars="100"/>
              <w:jc w:val="left"/>
              <w:rPr>
                <w:rFonts w:hint="eastAsia" w:ascii="仿宋" w:hAnsi="仿宋" w:eastAsia="仿宋" w:cs="仿宋"/>
                <w:color w:val="000000"/>
                <w:lang w:val="en-US" w:eastAsia="zh-CN"/>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 w:hAnsi="仿宋" w:eastAsia="仿宋" w:cs="仿宋"/>
                <w:color w:val="000000"/>
              </w:rPr>
            </w:pPr>
            <w:r>
              <w:rPr>
                <w:rFonts w:hint="eastAsia" w:ascii="仿宋" w:hAnsi="仿宋" w:eastAsia="仿宋" w:cs="仿宋"/>
                <w:color w:val="000000"/>
              </w:rPr>
              <w:t xml:space="preserve">上年结转资金 </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24.82</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24.82</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24.82</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 w:hAnsi="仿宋" w:eastAsia="仿宋" w:cs="仿宋"/>
                <w:color w:val="000000"/>
              </w:rPr>
            </w:pPr>
            <w:r>
              <w:rPr>
                <w:rFonts w:hint="eastAsia" w:ascii="仿宋" w:hAnsi="仿宋" w:eastAsia="仿宋" w:cs="仿宋"/>
                <w:color w:val="000000"/>
              </w:rPr>
              <w:t>其他资金</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rPr>
            </w:pPr>
            <w:r>
              <w:rPr>
                <w:rFonts w:hint="eastAsia" w:ascii="仿宋" w:hAnsi="仿宋" w:eastAsia="仿宋" w:cs="仿宋"/>
                <w:sz w:val="24"/>
              </w:rPr>
              <w:t xml:space="preserve">    在省商务厅、省财政厅大力支持下，在州委、州政府及州商务局的正确领导下,我们要进一步改进工作，加大措施，下大力气，做好示范平台的创建工作，使我州的对外劳务合作公共服务事业到得长足进展，在我州精准扶贫、精准脱贫、打赢脱贫攻坚战中发挥越来越重要的作用。202</w:t>
            </w:r>
            <w:r>
              <w:rPr>
                <w:rFonts w:hint="eastAsia" w:ascii="仿宋" w:hAnsi="仿宋" w:eastAsia="仿宋" w:cs="仿宋"/>
                <w:sz w:val="24"/>
                <w:lang w:val="en-US" w:eastAsia="zh-CN"/>
              </w:rPr>
              <w:t>1</w:t>
            </w:r>
            <w:r>
              <w:rPr>
                <w:rFonts w:hint="eastAsia" w:ascii="仿宋" w:hAnsi="仿宋" w:eastAsia="仿宋" w:cs="仿宋"/>
                <w:sz w:val="24"/>
              </w:rPr>
              <w:t>年外派劳务人员劳务收入较上年增长</w:t>
            </w:r>
            <w:r>
              <w:rPr>
                <w:rFonts w:hint="eastAsia" w:ascii="仿宋" w:hAnsi="仿宋" w:eastAsia="仿宋" w:cs="仿宋"/>
                <w:sz w:val="24"/>
                <w:lang w:val="en-US" w:eastAsia="zh-CN"/>
              </w:rPr>
              <w:t>6.8</w:t>
            </w:r>
            <w:r>
              <w:rPr>
                <w:rFonts w:hint="eastAsia" w:ascii="仿宋" w:hAnsi="仿宋" w:eastAsia="仿宋" w:cs="仿宋"/>
                <w:sz w:val="24"/>
              </w:rPr>
              <w:t>%，劳务创汇达到4</w:t>
            </w:r>
            <w:r>
              <w:rPr>
                <w:rFonts w:hint="eastAsia" w:ascii="仿宋" w:hAnsi="仿宋" w:eastAsia="仿宋" w:cs="仿宋"/>
                <w:sz w:val="24"/>
                <w:lang w:val="en-US" w:eastAsia="zh-CN"/>
              </w:rPr>
              <w:t>713</w:t>
            </w:r>
            <w:r>
              <w:rPr>
                <w:rFonts w:hint="eastAsia" w:ascii="仿宋" w:hAnsi="仿宋" w:eastAsia="仿宋" w:cs="仿宋"/>
                <w:sz w:val="24"/>
              </w:rPr>
              <w:t>万元美元以上。</w:t>
            </w:r>
            <w:r>
              <w:rPr>
                <w:rFonts w:hint="eastAsia" w:ascii="仿宋" w:hAnsi="仿宋" w:eastAsia="仿宋" w:cs="仿宋"/>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color w:val="000000"/>
              </w:rPr>
            </w:pPr>
            <w:r>
              <w:rPr>
                <w:rFonts w:hint="eastAsia" w:ascii="仿宋" w:hAnsi="仿宋" w:eastAsia="仿宋" w:cs="仿宋"/>
                <w:color w:val="000000"/>
              </w:rPr>
              <w:t>　</w:t>
            </w:r>
            <w:r>
              <w:rPr>
                <w:rFonts w:hint="eastAsia" w:ascii="仿宋" w:hAnsi="仿宋" w:eastAsia="仿宋" w:cs="仿宋"/>
                <w:sz w:val="24"/>
              </w:rPr>
              <w:t xml:space="preserve">  进一步改进工作，加大措施，使我州对外劳务合作公共服务事业取得了长足的进展，在扶贫攻坚中发挥了越来越重要的作用。</w:t>
            </w:r>
            <w:r>
              <w:rPr>
                <w:rFonts w:hint="eastAsia" w:ascii="仿宋" w:hAnsi="仿宋" w:eastAsia="仿宋" w:cs="仿宋"/>
                <w:color w:val="000000"/>
                <w:sz w:val="24"/>
              </w:rPr>
              <w:t>202</w:t>
            </w:r>
            <w:r>
              <w:rPr>
                <w:rFonts w:hint="eastAsia" w:ascii="仿宋" w:hAnsi="仿宋" w:eastAsia="仿宋" w:cs="仿宋"/>
                <w:color w:val="000000"/>
                <w:sz w:val="24"/>
                <w:lang w:val="en-US" w:eastAsia="zh-CN"/>
              </w:rPr>
              <w:t>1</w:t>
            </w:r>
            <w:r>
              <w:rPr>
                <w:rFonts w:hint="eastAsia" w:ascii="仿宋" w:hAnsi="仿宋" w:eastAsia="仿宋" w:cs="仿宋"/>
                <w:color w:val="000000"/>
                <w:sz w:val="24"/>
              </w:rPr>
              <w:t>年完成境外劳务合作营业额</w:t>
            </w:r>
            <w:r>
              <w:rPr>
                <w:rFonts w:hint="eastAsia" w:ascii="仿宋" w:hAnsi="仿宋" w:eastAsia="仿宋" w:cs="仿宋"/>
                <w:color w:val="000000"/>
                <w:sz w:val="24"/>
                <w:lang w:val="en-US" w:eastAsia="zh-CN"/>
              </w:rPr>
              <w:t>4924</w:t>
            </w:r>
            <w:r>
              <w:rPr>
                <w:rFonts w:hint="eastAsia" w:ascii="仿宋" w:hAnsi="仿宋" w:eastAsia="仿宋" w:cs="仿宋"/>
                <w:color w:val="000000"/>
                <w:sz w:val="24"/>
              </w:rPr>
              <w:t>万美元，较上年增长</w:t>
            </w:r>
            <w:r>
              <w:rPr>
                <w:rFonts w:hint="eastAsia" w:ascii="仿宋" w:hAnsi="仿宋" w:eastAsia="仿宋" w:cs="仿宋"/>
                <w:color w:val="000000"/>
                <w:sz w:val="24"/>
                <w:lang w:val="en-US" w:eastAsia="zh-CN"/>
              </w:rPr>
              <w:t>11.55</w:t>
            </w:r>
            <w:r>
              <w:rPr>
                <w:rFonts w:hint="eastAsia" w:ascii="仿宋" w:hAnsi="仿宋" w:eastAsia="仿宋" w:cs="仿宋"/>
                <w:color w:val="000000"/>
                <w:sz w:val="24"/>
              </w:rPr>
              <w:t>%，完成年初目标的1</w:t>
            </w:r>
            <w:r>
              <w:rPr>
                <w:rFonts w:hint="eastAsia" w:ascii="仿宋" w:hAnsi="仿宋" w:eastAsia="仿宋" w:cs="仿宋"/>
                <w:color w:val="000000"/>
                <w:sz w:val="24"/>
                <w:lang w:val="en-US" w:eastAsia="zh-CN"/>
              </w:rPr>
              <w:t>04.48</w:t>
            </w:r>
            <w:r>
              <w:rPr>
                <w:rFonts w:hint="eastAsia" w:ascii="仿宋" w:hAnsi="仿宋" w:eastAsia="仿宋" w:cs="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绩</w:t>
            </w:r>
          </w:p>
          <w:p>
            <w:pPr>
              <w:jc w:val="center"/>
              <w:rPr>
                <w:rFonts w:hint="eastAsia" w:ascii="仿宋" w:hAnsi="仿宋" w:eastAsia="仿宋" w:cs="仿宋"/>
                <w:color w:val="000000"/>
              </w:rPr>
            </w:pPr>
            <w:r>
              <w:rPr>
                <w:rFonts w:hint="eastAsia" w:ascii="仿宋" w:hAnsi="仿宋" w:eastAsia="仿宋" w:cs="仿宋"/>
                <w:color w:val="000000"/>
              </w:rPr>
              <w:t>效</w:t>
            </w:r>
          </w:p>
          <w:p>
            <w:pPr>
              <w:jc w:val="center"/>
              <w:rPr>
                <w:rFonts w:hint="eastAsia" w:ascii="仿宋" w:hAnsi="仿宋" w:eastAsia="仿宋" w:cs="仿宋"/>
                <w:color w:val="000000"/>
              </w:rPr>
            </w:pPr>
            <w:r>
              <w:rPr>
                <w:rFonts w:hint="eastAsia" w:ascii="仿宋" w:hAnsi="仿宋" w:eastAsia="仿宋" w:cs="仿宋"/>
                <w:color w:val="000000"/>
              </w:rPr>
              <w:t>指</w:t>
            </w:r>
          </w:p>
          <w:p>
            <w:pPr>
              <w:jc w:val="center"/>
              <w:rPr>
                <w:rFonts w:hint="eastAsia" w:ascii="仿宋" w:hAnsi="仿宋" w:eastAsia="仿宋" w:cs="仿宋"/>
                <w:color w:val="000000"/>
              </w:rPr>
            </w:pPr>
            <w:r>
              <w:rPr>
                <w:rFonts w:hint="eastAsia" w:ascii="仿宋" w:hAnsi="仿宋" w:eastAsia="仿宋" w:cs="仿宋"/>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二级指标</w:t>
            </w:r>
          </w:p>
        </w:tc>
        <w:tc>
          <w:tcPr>
            <w:tcW w:w="135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三级指标</w:t>
            </w:r>
          </w:p>
        </w:tc>
        <w:tc>
          <w:tcPr>
            <w:tcW w:w="98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年度</w:t>
            </w:r>
          </w:p>
          <w:p>
            <w:pPr>
              <w:spacing w:line="240" w:lineRule="exact"/>
              <w:jc w:val="center"/>
              <w:rPr>
                <w:rFonts w:hint="eastAsia" w:ascii="仿宋" w:hAnsi="仿宋" w:eastAsia="仿宋" w:cs="仿宋"/>
                <w:color w:val="000000"/>
              </w:rPr>
            </w:pPr>
            <w:r>
              <w:rPr>
                <w:rFonts w:hint="eastAsia" w:ascii="仿宋" w:hAnsi="仿宋" w:eastAsia="仿宋" w:cs="仿宋"/>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实际</w:t>
            </w:r>
          </w:p>
          <w:p>
            <w:pPr>
              <w:spacing w:line="240" w:lineRule="exact"/>
              <w:jc w:val="center"/>
              <w:rPr>
                <w:rFonts w:hint="eastAsia" w:ascii="仿宋" w:hAnsi="仿宋" w:eastAsia="仿宋" w:cs="仿宋"/>
                <w:color w:val="000000"/>
              </w:rPr>
            </w:pPr>
            <w:r>
              <w:rPr>
                <w:rFonts w:hint="eastAsia" w:ascii="仿宋" w:hAnsi="仿宋" w:eastAsia="仿宋" w:cs="仿宋"/>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偏差原因</w:t>
            </w:r>
          </w:p>
          <w:p>
            <w:pPr>
              <w:spacing w:line="240" w:lineRule="exact"/>
              <w:jc w:val="center"/>
              <w:rPr>
                <w:rFonts w:hint="eastAsia" w:ascii="仿宋" w:hAnsi="仿宋" w:eastAsia="仿宋" w:cs="仿宋"/>
                <w:color w:val="000000"/>
              </w:rPr>
            </w:pPr>
            <w:r>
              <w:rPr>
                <w:rFonts w:hint="eastAsia" w:ascii="仿宋" w:hAnsi="仿宋" w:eastAsia="仿宋" w:cs="仿宋"/>
                <w:color w:val="000000"/>
              </w:rPr>
              <w:t>分析及</w:t>
            </w:r>
          </w:p>
          <w:p>
            <w:pPr>
              <w:spacing w:line="240" w:lineRule="exact"/>
              <w:jc w:val="center"/>
              <w:rPr>
                <w:rFonts w:hint="eastAsia" w:ascii="仿宋" w:hAnsi="仿宋" w:eastAsia="仿宋" w:cs="仿宋"/>
                <w:color w:val="000000"/>
              </w:rPr>
            </w:pPr>
            <w:r>
              <w:rPr>
                <w:rFonts w:hint="eastAsia" w:ascii="仿宋" w:hAnsi="仿宋" w:eastAsia="仿宋"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产出指标</w:t>
            </w:r>
          </w:p>
          <w:p>
            <w:pPr>
              <w:jc w:val="center"/>
              <w:rPr>
                <w:rFonts w:hint="eastAsia" w:ascii="仿宋" w:hAnsi="仿宋" w:eastAsia="仿宋" w:cs="仿宋"/>
                <w:color w:val="000000"/>
              </w:rPr>
            </w:pPr>
            <w:r>
              <w:rPr>
                <w:rFonts w:hint="eastAsia" w:ascii="仿宋" w:hAnsi="仿宋" w:eastAsia="仿宋"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数量指标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szCs w:val="21"/>
              </w:rPr>
              <w:t>对外劳务合作营业额</w:t>
            </w:r>
            <w:r>
              <w:rPr>
                <w:rFonts w:hint="eastAsia" w:ascii="仿宋" w:hAnsi="仿宋" w:eastAsia="仿宋" w:cs="仿宋"/>
                <w:color w:val="000000"/>
                <w:szCs w:val="21"/>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713</w:t>
            </w:r>
            <w:r>
              <w:rPr>
                <w:rFonts w:hint="eastAsia" w:ascii="仿宋" w:hAnsi="仿宋" w:eastAsia="仿宋" w:cs="仿宋"/>
                <w:color w:val="000000"/>
              </w:rPr>
              <w:t>万美元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924</w:t>
            </w:r>
            <w:r>
              <w:rPr>
                <w:rFonts w:hint="eastAsia" w:ascii="仿宋" w:hAnsi="仿宋" w:eastAsia="仿宋" w:cs="仿宋"/>
                <w:color w:val="000000"/>
              </w:rPr>
              <w:t>万美元</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质量指标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时效指标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项目支出实施期</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1</w:t>
            </w:r>
            <w:r>
              <w:rPr>
                <w:rFonts w:hint="eastAsia" w:ascii="仿宋" w:hAnsi="仿宋" w:eastAsia="仿宋" w:cs="仿宋"/>
                <w:color w:val="000000"/>
              </w:rPr>
              <w:t>年1月1日</w:t>
            </w:r>
            <w:r>
              <w:rPr>
                <w:rFonts w:hint="eastAsia" w:ascii="仿宋" w:hAnsi="仿宋" w:eastAsia="仿宋" w:cs="仿宋"/>
                <w:color w:val="000000"/>
                <w:lang w:val="en-US" w:eastAsia="zh-CN"/>
              </w:rPr>
              <w:t>-</w:t>
            </w:r>
            <w:r>
              <w:rPr>
                <w:rFonts w:hint="eastAsia" w:ascii="仿宋" w:hAnsi="仿宋" w:eastAsia="仿宋" w:cs="仿宋"/>
                <w:color w:val="000000"/>
              </w:rPr>
              <w:t>12月31日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1</w:t>
            </w:r>
            <w:r>
              <w:rPr>
                <w:rFonts w:hint="eastAsia" w:ascii="仿宋" w:hAnsi="仿宋" w:eastAsia="仿宋" w:cs="仿宋"/>
                <w:color w:val="000000"/>
              </w:rPr>
              <w:t>年1月1日</w:t>
            </w:r>
            <w:r>
              <w:rPr>
                <w:rFonts w:hint="eastAsia" w:ascii="仿宋" w:hAnsi="仿宋" w:eastAsia="仿宋" w:cs="仿宋"/>
                <w:color w:val="000000"/>
                <w:lang w:val="en-US" w:eastAsia="zh-CN"/>
              </w:rPr>
              <w:t>-</w:t>
            </w:r>
            <w:r>
              <w:rPr>
                <w:rFonts w:hint="eastAsia" w:ascii="仿宋" w:hAnsi="仿宋" w:eastAsia="仿宋" w:cs="仿宋"/>
                <w:color w:val="000000"/>
              </w:rPr>
              <w:t>12月31日</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23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成本指标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效益指标</w:t>
            </w:r>
          </w:p>
          <w:p>
            <w:pPr>
              <w:jc w:val="left"/>
              <w:rPr>
                <w:rFonts w:hint="eastAsia" w:ascii="仿宋" w:hAnsi="仿宋" w:eastAsia="仿宋" w:cs="仿宋"/>
                <w:color w:val="000000"/>
              </w:rPr>
            </w:pPr>
            <w:r>
              <w:rPr>
                <w:rFonts w:hint="eastAsia" w:ascii="仿宋" w:hAnsi="仿宋" w:eastAsia="仿宋" w:cs="仿宋"/>
                <w:color w:val="000000"/>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经济效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35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对外劳务合作营业额</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713</w:t>
            </w:r>
            <w:r>
              <w:rPr>
                <w:rFonts w:hint="eastAsia" w:ascii="仿宋" w:hAnsi="仿宋" w:eastAsia="仿宋" w:cs="仿宋"/>
                <w:color w:val="000000"/>
              </w:rPr>
              <w:t>万美元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4</w:t>
            </w:r>
            <w:r>
              <w:rPr>
                <w:rFonts w:hint="eastAsia" w:ascii="仿宋" w:hAnsi="仿宋" w:eastAsia="仿宋" w:cs="仿宋"/>
                <w:color w:val="000000"/>
                <w:lang w:val="en-US" w:eastAsia="zh-CN"/>
              </w:rPr>
              <w:t>924</w:t>
            </w:r>
            <w:r>
              <w:rPr>
                <w:rFonts w:hint="eastAsia" w:ascii="仿宋" w:hAnsi="仿宋" w:eastAsia="仿宋" w:cs="仿宋"/>
                <w:color w:val="000000"/>
              </w:rPr>
              <w:t>万美元</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社会效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35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对外劳务事业对社会的影响</w:t>
            </w:r>
          </w:p>
        </w:tc>
        <w:tc>
          <w:tcPr>
            <w:tcW w:w="986"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公共服务事业的提升，扶贫攻坚的作用越来越重要。</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公共服务事业得到进展，扶贫攻坚的作用越来越重要。</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生态效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可持续影响指标</w:t>
            </w: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满意度</w:t>
            </w:r>
          </w:p>
          <w:p>
            <w:pPr>
              <w:jc w:val="center"/>
              <w:rPr>
                <w:rFonts w:hint="eastAsia" w:ascii="仿宋" w:hAnsi="仿宋" w:eastAsia="仿宋" w:cs="仿宋"/>
                <w:color w:val="000000"/>
              </w:rPr>
            </w:pPr>
            <w:r>
              <w:rPr>
                <w:rFonts w:hint="eastAsia" w:ascii="仿宋" w:hAnsi="仿宋" w:eastAsia="仿宋" w:cs="仿宋"/>
                <w:color w:val="000000"/>
              </w:rPr>
              <w:t>指标</w:t>
            </w:r>
          </w:p>
          <w:p>
            <w:pPr>
              <w:jc w:val="center"/>
              <w:rPr>
                <w:rFonts w:hint="eastAsia" w:ascii="仿宋" w:hAnsi="仿宋" w:eastAsia="仿宋" w:cs="仿宋"/>
                <w:color w:val="000000"/>
              </w:rPr>
            </w:pPr>
            <w:r>
              <w:rPr>
                <w:rFonts w:hint="eastAsia" w:ascii="仿宋" w:hAnsi="仿宋" w:eastAsia="仿宋"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服务对象满意度指标</w:t>
            </w:r>
          </w:p>
        </w:tc>
        <w:tc>
          <w:tcPr>
            <w:tcW w:w="135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szCs w:val="21"/>
              </w:rPr>
            </w:pPr>
            <w:r>
              <w:rPr>
                <w:rFonts w:hint="eastAsia" w:ascii="仿宋" w:hAnsi="仿宋" w:eastAsia="仿宋" w:cs="仿宋"/>
                <w:szCs w:val="21"/>
              </w:rPr>
              <w:t>社会公众或服务对象满意度</w:t>
            </w:r>
          </w:p>
        </w:tc>
        <w:tc>
          <w:tcPr>
            <w:tcW w:w="986"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95%以上</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rPr>
            </w:pPr>
            <w:r>
              <w:rPr>
                <w:rFonts w:hint="eastAsia" w:ascii="仿宋" w:hAnsi="仿宋" w:eastAsia="仿宋" w:cs="仿宋"/>
                <w:color w:val="000000"/>
              </w:rPr>
              <w:t>　9</w:t>
            </w:r>
            <w:r>
              <w:rPr>
                <w:rFonts w:hint="eastAsia" w:ascii="仿宋" w:hAnsi="仿宋" w:eastAsia="仿宋" w:cs="仿宋"/>
                <w:color w:val="000000"/>
                <w:lang w:val="en-US" w:eastAsia="zh-CN"/>
              </w:rPr>
              <w:t>5.96</w:t>
            </w:r>
            <w:r>
              <w:rPr>
                <w:rFonts w:hint="eastAsia" w:ascii="仿宋" w:hAnsi="仿宋" w:eastAsia="仿宋" w:cs="仿宋"/>
                <w:color w:val="000000"/>
              </w:rPr>
              <w:t>%</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35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98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9</w:t>
            </w:r>
            <w:r>
              <w:rPr>
                <w:rFonts w:hint="eastAsia" w:ascii="仿宋" w:hAnsi="仿宋" w:eastAsia="仿宋" w:cs="仿宋"/>
                <w:color w:val="000000"/>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bl>
    <w:p>
      <w:pPr>
        <w:spacing w:before="156" w:beforeLines="5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56" w:beforeLines="50"/>
        <w:jc w:val="left"/>
        <w:rPr>
          <w:rFonts w:hint="eastAsia" w:ascii="仿宋" w:hAnsi="仿宋" w:eastAsia="仿宋" w:cs="仿宋"/>
          <w:szCs w:val="21"/>
        </w:rPr>
      </w:pPr>
      <w:r>
        <w:rPr>
          <w:rFonts w:hint="eastAsia" w:ascii="仿宋" w:hAnsi="仿宋" w:eastAsia="仿宋" w:cs="仿宋"/>
          <w:szCs w:val="21"/>
        </w:rPr>
        <w:t>单位负责人签字：张少龙 填表人：李成 联系电话：13974388962填报日期：202</w:t>
      </w:r>
      <w:r>
        <w:rPr>
          <w:rFonts w:hint="eastAsia" w:ascii="仿宋" w:hAnsi="仿宋" w:eastAsia="仿宋" w:cs="仿宋"/>
          <w:szCs w:val="21"/>
          <w:lang w:val="en-US" w:eastAsia="zh-CN"/>
        </w:rPr>
        <w:t>2</w:t>
      </w:r>
      <w:r>
        <w:rPr>
          <w:rFonts w:hint="eastAsia" w:ascii="仿宋" w:hAnsi="仿宋" w:eastAsia="仿宋" w:cs="仿宋"/>
          <w:szCs w:val="21"/>
        </w:rPr>
        <w:t xml:space="preserve"> 年 6月1</w:t>
      </w:r>
      <w:r>
        <w:rPr>
          <w:rFonts w:hint="eastAsia" w:ascii="仿宋" w:hAnsi="仿宋" w:eastAsia="仿宋" w:cs="仿宋"/>
          <w:szCs w:val="21"/>
          <w:lang w:val="en-US" w:eastAsia="zh-CN"/>
        </w:rPr>
        <w:t>5</w:t>
      </w:r>
      <w:r>
        <w:rPr>
          <w:rFonts w:hint="eastAsia" w:ascii="仿宋" w:hAnsi="仿宋" w:eastAsia="仿宋" w:cs="仿宋"/>
          <w:szCs w:val="21"/>
        </w:rPr>
        <w:t>日</w:t>
      </w:r>
    </w:p>
    <w:p>
      <w:pPr>
        <w:spacing w:before="156" w:beforeLines="50"/>
        <w:jc w:val="left"/>
        <w:rPr>
          <w:rFonts w:hint="eastAsia" w:ascii="仿宋" w:hAnsi="仿宋" w:eastAsia="仿宋" w:cs="仿宋"/>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rPr>
      </w:pPr>
    </w:p>
    <w:p>
      <w:pPr>
        <w:spacing w:before="156" w:beforeLines="50"/>
        <w:jc w:val="left"/>
        <w:rPr>
          <w:rFonts w:hint="eastAsia" w:eastAsia="仿宋_GB2312"/>
          <w:szCs w:val="21"/>
          <w:lang w:val="en-US" w:eastAsia="zh-CN"/>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hint="eastAsia" w:eastAsia="黑体"/>
          <w:sz w:val="32"/>
          <w:szCs w:val="32"/>
        </w:rPr>
      </w:pPr>
      <w:r>
        <w:rPr>
          <w:rFonts w:eastAsia="黑体"/>
          <w:sz w:val="32"/>
          <w:szCs w:val="32"/>
        </w:rPr>
        <w:t>附件</w:t>
      </w:r>
      <w:r>
        <w:rPr>
          <w:rFonts w:hint="eastAsia" w:eastAsia="黑体"/>
          <w:sz w:val="32"/>
          <w:szCs w:val="32"/>
        </w:rPr>
        <w:t>2-5</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部门政府性基金预算支出绩效自评表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2021</w:t>
      </w:r>
      <w:r>
        <w:rPr>
          <w:rFonts w:hint="eastAsia" w:ascii="楷体_GB2312" w:hAnsi="楷体_GB2312" w:eastAsia="楷体_GB2312" w:cs="楷体_GB2312"/>
          <w:color w:val="000000"/>
          <w:sz w:val="32"/>
          <w:szCs w:val="32"/>
        </w:rPr>
        <w:t>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政府性基金预算支出名称</w:t>
            </w:r>
          </w:p>
        </w:tc>
        <w:tc>
          <w:tcPr>
            <w:tcW w:w="8779"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b/>
                <w:bCs/>
                <w:color w:val="000000"/>
                <w:sz w:val="32"/>
                <w:szCs w:val="32"/>
                <w:lang w:eastAsia="zh-CN"/>
              </w:rPr>
              <w:t>（无）</w:t>
            </w: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主管部门</w:t>
            </w:r>
          </w:p>
        </w:tc>
        <w:tc>
          <w:tcPr>
            <w:tcW w:w="4522"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实施单位</w:t>
            </w:r>
          </w:p>
        </w:tc>
        <w:tc>
          <w:tcPr>
            <w:tcW w:w="3122"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rPr>
              <w:t>项目资金</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（万元）</w:t>
            </w: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5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年初</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21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全年</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预算数</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全年</w:t>
            </w:r>
          </w:p>
          <w:p>
            <w:pPr>
              <w:jc w:val="center"/>
              <w:rPr>
                <w:rFonts w:hint="eastAsia" w:ascii="仿宋_GB2312" w:hAnsi="仿宋_GB2312" w:eastAsia="仿宋_GB2312" w:cs="仿宋_GB2312"/>
              </w:rPr>
            </w:pPr>
            <w:r>
              <w:rPr>
                <w:rFonts w:hint="eastAsia" w:ascii="仿宋_GB2312" w:hAnsi="仿宋_GB2312" w:eastAsia="仿宋_GB2312" w:cs="仿宋_GB2312"/>
              </w:rPr>
              <w:t>执行数</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分值</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执行率</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年度资金总额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10</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其中：当年财政拨款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上年结转资金 </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2162"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其他资金</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年度总体目标</w:t>
            </w:r>
          </w:p>
        </w:tc>
        <w:tc>
          <w:tcPr>
            <w:tcW w:w="4522"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预期目标</w:t>
            </w:r>
          </w:p>
        </w:tc>
        <w:tc>
          <w:tcPr>
            <w:tcW w:w="4257"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4522"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4257"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绩</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指</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标</w:t>
            </w:r>
          </w:p>
        </w:tc>
        <w:tc>
          <w:tcPr>
            <w:tcW w:w="108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一级指标</w:t>
            </w:r>
          </w:p>
        </w:tc>
        <w:tc>
          <w:tcPr>
            <w:tcW w:w="108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二级指标</w:t>
            </w:r>
          </w:p>
        </w:tc>
        <w:tc>
          <w:tcPr>
            <w:tcW w:w="115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三级指标</w:t>
            </w:r>
          </w:p>
        </w:tc>
        <w:tc>
          <w:tcPr>
            <w:tcW w:w="121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年度</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指标值</w:t>
            </w:r>
          </w:p>
        </w:tc>
        <w:tc>
          <w:tcPr>
            <w:tcW w:w="11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实际</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完成值</w:t>
            </w:r>
          </w:p>
        </w:tc>
        <w:tc>
          <w:tcPr>
            <w:tcW w:w="8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分值</w:t>
            </w:r>
          </w:p>
        </w:tc>
        <w:tc>
          <w:tcPr>
            <w:tcW w:w="8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得分</w:t>
            </w:r>
          </w:p>
        </w:tc>
        <w:tc>
          <w:tcPr>
            <w:tcW w:w="141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偏差原因</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分析及</w:t>
            </w:r>
          </w:p>
          <w:p>
            <w:pPr>
              <w:spacing w:line="24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产出指标</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(50分)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数量指标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质量指标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时效指标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成本指标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效益指标</w:t>
            </w:r>
          </w:p>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（30分）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经济效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社会效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生态效</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益指标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可持续影响指标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满意度</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指标</w:t>
            </w:r>
          </w:p>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服务对象满意度指标</w:t>
            </w: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081"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p>
        </w:tc>
        <w:tc>
          <w:tcPr>
            <w:tcW w:w="115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1210"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13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总分</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100</w:t>
            </w:r>
          </w:p>
        </w:tc>
        <w:tc>
          <w:tcPr>
            <w:tcW w:w="87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c>
          <w:tcPr>
            <w:tcW w:w="141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　</w:t>
            </w:r>
          </w:p>
        </w:tc>
      </w:tr>
    </w:tbl>
    <w:p>
      <w:pPr>
        <w:spacing w:before="120" w:beforeLines="50"/>
        <w:jc w:val="left"/>
        <w:rPr>
          <w:rFonts w:eastAsia="仿宋_GB2312"/>
          <w:sz w:val="24"/>
        </w:rPr>
      </w:pPr>
      <w:r>
        <w:rPr>
          <w:rFonts w:hint="eastAsia" w:eastAsia="仿宋_GB2312"/>
          <w:sz w:val="24"/>
        </w:rPr>
        <w:t>说明：每个一级政府性基金预算支出填写一张政府性基金预算支出绩效自评表。</w:t>
      </w:r>
    </w:p>
    <w:p>
      <w:pPr>
        <w:spacing w:before="156" w:beforeLines="50"/>
        <w:jc w:val="left"/>
        <w:rPr>
          <w:rFonts w:hint="eastAsia" w:ascii="仿宋" w:hAnsi="仿宋" w:eastAsia="仿宋" w:cs="仿宋"/>
          <w:szCs w:val="21"/>
        </w:rPr>
      </w:pPr>
      <w:r>
        <w:rPr>
          <w:rFonts w:hint="eastAsia" w:ascii="仿宋" w:hAnsi="仿宋" w:eastAsia="仿宋" w:cs="仿宋"/>
          <w:szCs w:val="21"/>
        </w:rPr>
        <w:t>单位负责人签字：张少龙 填表人：李成 联系电话：13974388962填报日期：202</w:t>
      </w:r>
      <w:r>
        <w:rPr>
          <w:rFonts w:hint="eastAsia" w:ascii="仿宋" w:hAnsi="仿宋" w:eastAsia="仿宋" w:cs="仿宋"/>
          <w:szCs w:val="21"/>
          <w:lang w:val="en-US" w:eastAsia="zh-CN"/>
        </w:rPr>
        <w:t>2</w:t>
      </w:r>
      <w:r>
        <w:rPr>
          <w:rFonts w:hint="eastAsia" w:ascii="仿宋" w:hAnsi="仿宋" w:eastAsia="仿宋" w:cs="仿宋"/>
          <w:szCs w:val="21"/>
        </w:rPr>
        <w:t xml:space="preserve"> 年 6月1</w:t>
      </w:r>
      <w:r>
        <w:rPr>
          <w:rFonts w:hint="eastAsia" w:ascii="仿宋" w:hAnsi="仿宋" w:eastAsia="仿宋" w:cs="仿宋"/>
          <w:szCs w:val="21"/>
          <w:lang w:val="en-US" w:eastAsia="zh-CN"/>
        </w:rPr>
        <w:t>5</w:t>
      </w:r>
      <w:r>
        <w:rPr>
          <w:rFonts w:hint="eastAsia" w:ascii="仿宋" w:hAnsi="仿宋" w:eastAsia="仿宋" w:cs="仿宋"/>
          <w:szCs w:val="21"/>
        </w:rPr>
        <w:t>日</w:t>
      </w:r>
    </w:p>
    <w:p>
      <w:pPr>
        <w:spacing w:line="440" w:lineRule="exact"/>
        <w:jc w:val="left"/>
        <w:rPr>
          <w:rFonts w:hint="eastAsia" w:eastAsia="黑体"/>
          <w:sz w:val="32"/>
          <w:szCs w:val="32"/>
        </w:rPr>
      </w:pPr>
      <w:r>
        <w:rPr>
          <w:rFonts w:eastAsia="黑体"/>
          <w:sz w:val="32"/>
          <w:szCs w:val="32"/>
        </w:rPr>
        <w:t>附件</w:t>
      </w:r>
      <w:r>
        <w:rPr>
          <w:rFonts w:hint="eastAsia" w:eastAsia="黑体"/>
          <w:sz w:val="32"/>
          <w:szCs w:val="32"/>
        </w:rPr>
        <w:t>2-6</w:t>
      </w:r>
    </w:p>
    <w:p>
      <w:pPr>
        <w:spacing w:line="44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部门国有资本经营预算支出绩效自评表</w:t>
      </w:r>
    </w:p>
    <w:p>
      <w:pPr>
        <w:spacing w:line="44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lang w:val="en-US" w:eastAsia="zh-CN"/>
        </w:rPr>
        <w:t>2021</w:t>
      </w:r>
      <w:r>
        <w:rPr>
          <w:rFonts w:hint="eastAsia" w:ascii="楷体_GB2312" w:hAnsi="楷体_GB2312" w:eastAsia="楷体_GB2312" w:cs="楷体_GB2312"/>
          <w:color w:val="000000"/>
          <w:sz w:val="32"/>
          <w:szCs w:val="32"/>
        </w:rPr>
        <w:t>年度）</w:t>
      </w:r>
    </w:p>
    <w:tbl>
      <w:tblPr>
        <w:tblStyle w:val="5"/>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rPr>
            </w:pPr>
            <w:r>
              <w:rPr>
                <w:rFonts w:hint="eastAsia" w:ascii="仿宋" w:hAnsi="仿宋" w:eastAsia="仿宋" w:cs="仿宋"/>
                <w:color w:val="000000"/>
              </w:rPr>
              <w:t>国有资本经营预算支出名称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both"/>
              <w:rPr>
                <w:rFonts w:hint="eastAsia" w:ascii="仿宋" w:hAnsi="仿宋" w:eastAsia="仿宋" w:cs="仿宋"/>
                <w:color w:val="000000"/>
              </w:rPr>
            </w:pPr>
            <w:r>
              <w:rPr>
                <w:rFonts w:hint="eastAsia" w:ascii="仿宋" w:hAnsi="仿宋" w:eastAsia="仿宋" w:cs="仿宋"/>
                <w:color w:val="000000"/>
                <w:lang w:eastAsia="zh-CN"/>
              </w:rPr>
              <w:t>光明八大仓库经营租赁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州商务局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州投资贸易促进中心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lang w:eastAsia="zh-CN"/>
              </w:rPr>
            </w:pPr>
            <w:r>
              <w:rPr>
                <w:rFonts w:hint="eastAsia" w:ascii="仿宋" w:hAnsi="仿宋" w:eastAsia="仿宋" w:cs="仿宋"/>
                <w:color w:val="000000"/>
              </w:rPr>
              <w:t>项目资金</w:t>
            </w:r>
          </w:p>
          <w:p>
            <w:pPr>
              <w:jc w:val="center"/>
              <w:rPr>
                <w:rFonts w:hint="eastAsia" w:ascii="仿宋" w:hAnsi="仿宋" w:eastAsia="仿宋" w:cs="仿宋"/>
                <w:color w:val="000000"/>
              </w:rPr>
            </w:pPr>
            <w:r>
              <w:rPr>
                <w:rFonts w:hint="eastAsia" w:ascii="仿宋" w:hAnsi="仿宋" w:eastAsia="仿宋" w:cs="仿宋"/>
                <w:color w:val="000000"/>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年初</w:t>
            </w:r>
          </w:p>
          <w:p>
            <w:pPr>
              <w:jc w:val="center"/>
              <w:rPr>
                <w:rFonts w:hint="eastAsia" w:ascii="仿宋" w:hAnsi="仿宋" w:eastAsia="仿宋" w:cs="仿宋"/>
                <w:color w:val="000000"/>
              </w:rPr>
            </w:pPr>
            <w:r>
              <w:rPr>
                <w:rFonts w:hint="eastAsia" w:ascii="仿宋" w:hAnsi="仿宋" w:eastAsia="仿宋" w:cs="仿宋"/>
                <w:color w:val="000000"/>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全年</w:t>
            </w:r>
          </w:p>
          <w:p>
            <w:pPr>
              <w:jc w:val="center"/>
              <w:rPr>
                <w:rFonts w:hint="eastAsia" w:ascii="仿宋" w:hAnsi="仿宋" w:eastAsia="仿宋" w:cs="仿宋"/>
                <w:color w:val="000000"/>
              </w:rPr>
            </w:pPr>
            <w:r>
              <w:rPr>
                <w:rFonts w:hint="eastAsia" w:ascii="仿宋" w:hAnsi="仿宋" w:eastAsia="仿宋" w:cs="仿宋"/>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全年</w:t>
            </w:r>
          </w:p>
          <w:p>
            <w:pPr>
              <w:jc w:val="center"/>
              <w:rPr>
                <w:rFonts w:hint="eastAsia" w:ascii="仿宋" w:hAnsi="仿宋" w:eastAsia="仿宋" w:cs="仿宋"/>
              </w:rPr>
            </w:pPr>
            <w:r>
              <w:rPr>
                <w:rFonts w:hint="eastAsia" w:ascii="仿宋" w:hAnsi="仿宋" w:eastAsia="仿宋" w:cs="仿宋"/>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rPr>
            </w:pPr>
            <w:r>
              <w:rPr>
                <w:rFonts w:hint="eastAsia" w:ascii="仿宋" w:hAnsi="仿宋" w:eastAsia="仿宋"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163.28</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163.28</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w:t>
            </w:r>
            <w:r>
              <w:rPr>
                <w:rFonts w:hint="eastAsia" w:ascii="仿宋" w:hAnsi="仿宋" w:eastAsia="仿宋" w:cs="仿宋"/>
                <w:color w:val="000000"/>
                <w:lang w:val="en-US" w:eastAsia="zh-CN"/>
              </w:rPr>
              <w:t>149</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91.25%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rPr>
            </w:pPr>
            <w:r>
              <w:rPr>
                <w:rFonts w:hint="eastAsia" w:ascii="仿宋" w:hAnsi="仿宋" w:eastAsia="仿宋" w:cs="仿宋"/>
                <w:color w:val="000000"/>
              </w:rPr>
              <w:t>　</w:t>
            </w:r>
            <w:r>
              <w:rPr>
                <w:rFonts w:hint="eastAsia" w:ascii="仿宋" w:hAnsi="仿宋" w:eastAsia="仿宋" w:cs="仿宋"/>
                <w:color w:val="000000"/>
                <w:lang w:val="en-US" w:eastAsia="zh-CN"/>
              </w:rPr>
              <w:t>139.29</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139.29</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w:t>
            </w:r>
            <w:r>
              <w:rPr>
                <w:rFonts w:hint="eastAsia" w:ascii="仿宋" w:hAnsi="仿宋" w:eastAsia="仿宋" w:cs="仿宋"/>
                <w:color w:val="000000"/>
                <w:lang w:val="en-US" w:eastAsia="zh-CN"/>
              </w:rPr>
              <w:t>125.01</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 w:hAnsi="仿宋" w:eastAsia="仿宋" w:cs="仿宋"/>
                <w:color w:val="000000"/>
              </w:rPr>
            </w:pPr>
            <w:r>
              <w:rPr>
                <w:rFonts w:hint="eastAsia" w:ascii="仿宋" w:hAnsi="仿宋" w:eastAsia="仿宋" w:cs="仿宋"/>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ind w:firstLine="210" w:firstLineChars="100"/>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23.99</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 23.99</w:t>
            </w:r>
          </w:p>
        </w:tc>
        <w:tc>
          <w:tcPr>
            <w:tcW w:w="1129" w:type="dxa"/>
            <w:tcBorders>
              <w:top w:val="single" w:color="auto" w:sz="4" w:space="0"/>
              <w:left w:val="nil"/>
              <w:bottom w:val="single" w:color="auto" w:sz="4" w:space="0"/>
              <w:right w:val="single" w:color="auto" w:sz="4" w:space="0"/>
            </w:tcBorders>
            <w:noWrap w:val="0"/>
            <w:vAlign w:val="center"/>
          </w:tcPr>
          <w:p>
            <w:pPr>
              <w:ind w:firstLine="210" w:firstLineChars="100"/>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23.99</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 w:hAnsi="仿宋" w:eastAsia="仿宋" w:cs="仿宋"/>
                <w:color w:val="000000"/>
              </w:rPr>
            </w:pPr>
            <w:r>
              <w:rPr>
                <w:rFonts w:hint="eastAsia" w:ascii="仿宋" w:hAnsi="仿宋" w:eastAsia="仿宋" w:cs="仿宋"/>
                <w:color w:val="000000"/>
              </w:rPr>
              <w:t>其他资金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sz w:val="24"/>
                <w:lang w:val="en-US" w:eastAsia="zh-CN"/>
              </w:rPr>
              <w:t xml:space="preserve">   </w:t>
            </w:r>
            <w:r>
              <w:rPr>
                <w:rFonts w:hint="eastAsia" w:ascii="仿宋" w:hAnsi="仿宋" w:eastAsia="仿宋" w:cs="仿宋"/>
                <w:sz w:val="24"/>
              </w:rPr>
              <w:t>按照州委、州政府、州商务局的要求，对光明八大仓库坚持“两手抓“，一手抓安全，一手抓租赁，做到不闲置资产，确保发挥资产的最大效益。在租赁上抓好招商招租工作，为业主做好相关服务，排忧解难，确保仓储收入的稳定。</w:t>
            </w:r>
            <w:r>
              <w:rPr>
                <w:rFonts w:hint="eastAsia" w:ascii="仿宋" w:hAnsi="仿宋" w:eastAsia="仿宋" w:cs="仿宋"/>
                <w:color w:val="000000"/>
                <w:kern w:val="0"/>
                <w:sz w:val="24"/>
              </w:rPr>
              <w:t>根据州政发【2020】1号文件精神，州人民政府州长办公会议纪要【2020】31号精神，新冠肺炎疫情期间出台的支持实体经济发展优惠政策，对承租国有资产类生产经营用房的中小企业、个体工商户免收 1-5 月租金，6-8 月租金减半收取。我中心涉及租金减免企业及个体工商户共38家，共计减免租金134.47万元。</w:t>
            </w:r>
            <w:r>
              <w:rPr>
                <w:rFonts w:hint="eastAsia" w:ascii="仿宋" w:hAnsi="仿宋" w:eastAsia="仿宋" w:cs="仿宋"/>
                <w:sz w:val="24"/>
              </w:rPr>
              <w:t>因新冠疫情政府对中小企业、个体工商户的减租政策影响，我单位将202</w:t>
            </w:r>
            <w:r>
              <w:rPr>
                <w:rFonts w:hint="eastAsia" w:ascii="仿宋" w:hAnsi="仿宋" w:eastAsia="仿宋" w:cs="仿宋"/>
                <w:sz w:val="24"/>
                <w:lang w:val="en-US" w:eastAsia="zh-CN"/>
              </w:rPr>
              <w:t>1</w:t>
            </w:r>
            <w:r>
              <w:rPr>
                <w:rFonts w:hint="eastAsia" w:ascii="仿宋" w:hAnsi="仿宋" w:eastAsia="仿宋" w:cs="仿宋"/>
                <w:sz w:val="24"/>
              </w:rPr>
              <w:t>年资产租赁收入预算调整为2</w:t>
            </w:r>
            <w:r>
              <w:rPr>
                <w:rFonts w:hint="eastAsia" w:ascii="仿宋" w:hAnsi="仿宋" w:eastAsia="仿宋" w:cs="仿宋"/>
                <w:sz w:val="24"/>
                <w:lang w:val="en-US" w:eastAsia="zh-CN"/>
              </w:rPr>
              <w:t>20</w:t>
            </w:r>
            <w:r>
              <w:rPr>
                <w:rFonts w:hint="eastAsia" w:ascii="仿宋" w:hAnsi="仿宋" w:eastAsia="仿宋" w:cs="仿宋"/>
                <w:sz w:val="24"/>
              </w:rPr>
              <w:t>万元。</w:t>
            </w:r>
            <w:r>
              <w:rPr>
                <w:rFonts w:hint="eastAsia" w:ascii="仿宋" w:hAnsi="仿宋" w:eastAsia="仿宋" w:cs="仿宋"/>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top"/>
          </w:tcPr>
          <w:p>
            <w:pPr>
              <w:ind w:firstLine="480" w:firstLineChars="200"/>
              <w:jc w:val="both"/>
              <w:rPr>
                <w:rFonts w:hint="eastAsia" w:ascii="仿宋" w:hAnsi="仿宋" w:eastAsia="仿宋" w:cs="仿宋"/>
                <w:color w:val="000000"/>
              </w:rPr>
            </w:pPr>
            <w:r>
              <w:rPr>
                <w:rFonts w:hint="eastAsia" w:ascii="仿宋" w:hAnsi="仿宋" w:eastAsia="仿宋" w:cs="仿宋"/>
                <w:sz w:val="24"/>
              </w:rPr>
              <w:t>做好了光明仓库资产管理，抓好了安全工作，全年没有发生一起安全事故，抓好了租赁工作，使资产的利用率和效益实现最大化，完成了全年资产租赁收入2</w:t>
            </w:r>
            <w:r>
              <w:rPr>
                <w:rFonts w:hint="eastAsia" w:ascii="仿宋" w:hAnsi="仿宋" w:eastAsia="仿宋" w:cs="仿宋"/>
                <w:sz w:val="24"/>
                <w:lang w:val="en-US" w:eastAsia="zh-CN"/>
              </w:rPr>
              <w:t>20</w:t>
            </w:r>
            <w:r>
              <w:rPr>
                <w:rFonts w:hint="eastAsia" w:ascii="仿宋" w:hAnsi="仿宋" w:eastAsia="仿宋" w:cs="仿宋"/>
                <w:sz w:val="24"/>
              </w:rPr>
              <w:t>万元的目标，已上缴财政局非税收入专户。新冠肺炎疫情</w:t>
            </w:r>
            <w:r>
              <w:rPr>
                <w:rFonts w:hint="eastAsia" w:ascii="仿宋" w:hAnsi="仿宋" w:eastAsia="仿宋" w:cs="仿宋"/>
                <w:color w:val="000000"/>
                <w:kern w:val="0"/>
                <w:sz w:val="24"/>
              </w:rPr>
              <w:t>我中心租金减免企业及个体工商户共38家，共计减免租金134.47万元。租金减免政策，使企业得到复工复产，个体工商户得到恢复经营。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绩</w:t>
            </w:r>
          </w:p>
          <w:p>
            <w:pPr>
              <w:jc w:val="center"/>
              <w:rPr>
                <w:rFonts w:hint="eastAsia" w:ascii="仿宋" w:hAnsi="仿宋" w:eastAsia="仿宋" w:cs="仿宋"/>
                <w:color w:val="000000"/>
              </w:rPr>
            </w:pPr>
            <w:r>
              <w:rPr>
                <w:rFonts w:hint="eastAsia" w:ascii="仿宋" w:hAnsi="仿宋" w:eastAsia="仿宋" w:cs="仿宋"/>
                <w:color w:val="000000"/>
              </w:rPr>
              <w:t>效</w:t>
            </w:r>
          </w:p>
          <w:p>
            <w:pPr>
              <w:jc w:val="center"/>
              <w:rPr>
                <w:rFonts w:hint="eastAsia" w:ascii="仿宋" w:hAnsi="仿宋" w:eastAsia="仿宋" w:cs="仿宋"/>
                <w:color w:val="000000"/>
              </w:rPr>
            </w:pPr>
            <w:r>
              <w:rPr>
                <w:rFonts w:hint="eastAsia" w:ascii="仿宋" w:hAnsi="仿宋" w:eastAsia="仿宋" w:cs="仿宋"/>
                <w:color w:val="000000"/>
              </w:rPr>
              <w:t>指</w:t>
            </w:r>
          </w:p>
          <w:p>
            <w:pPr>
              <w:jc w:val="center"/>
              <w:rPr>
                <w:rFonts w:hint="eastAsia" w:ascii="仿宋" w:hAnsi="仿宋" w:eastAsia="仿宋" w:cs="仿宋"/>
                <w:color w:val="000000"/>
              </w:rPr>
            </w:pPr>
            <w:r>
              <w:rPr>
                <w:rFonts w:hint="eastAsia" w:ascii="仿宋" w:hAnsi="仿宋" w:eastAsia="仿宋" w:cs="仿宋"/>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二级指标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三级指标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年度</w:t>
            </w:r>
          </w:p>
          <w:p>
            <w:pPr>
              <w:spacing w:line="240" w:lineRule="exact"/>
              <w:jc w:val="center"/>
              <w:rPr>
                <w:rFonts w:hint="eastAsia" w:ascii="仿宋" w:hAnsi="仿宋" w:eastAsia="仿宋" w:cs="仿宋"/>
                <w:color w:val="000000"/>
              </w:rPr>
            </w:pPr>
            <w:r>
              <w:rPr>
                <w:rFonts w:hint="eastAsia" w:ascii="仿宋" w:hAnsi="仿宋" w:eastAsia="仿宋" w:cs="仿宋"/>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实际</w:t>
            </w:r>
          </w:p>
          <w:p>
            <w:pPr>
              <w:spacing w:line="240" w:lineRule="exact"/>
              <w:jc w:val="center"/>
              <w:rPr>
                <w:rFonts w:hint="eastAsia" w:ascii="仿宋" w:hAnsi="仿宋" w:eastAsia="仿宋" w:cs="仿宋"/>
                <w:color w:val="000000"/>
              </w:rPr>
            </w:pPr>
            <w:r>
              <w:rPr>
                <w:rFonts w:hint="eastAsia" w:ascii="仿宋" w:hAnsi="仿宋" w:eastAsia="仿宋" w:cs="仿宋"/>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hint="eastAsia" w:ascii="仿宋" w:hAnsi="仿宋" w:eastAsia="仿宋" w:cs="仿宋"/>
                <w:color w:val="000000"/>
              </w:rPr>
              <w:t>偏差原因</w:t>
            </w:r>
          </w:p>
          <w:p>
            <w:pPr>
              <w:spacing w:line="240" w:lineRule="exact"/>
              <w:jc w:val="center"/>
              <w:rPr>
                <w:rFonts w:hint="eastAsia" w:ascii="仿宋" w:hAnsi="仿宋" w:eastAsia="仿宋" w:cs="仿宋"/>
                <w:color w:val="000000"/>
              </w:rPr>
            </w:pPr>
            <w:r>
              <w:rPr>
                <w:rFonts w:hint="eastAsia" w:ascii="仿宋" w:hAnsi="仿宋" w:eastAsia="仿宋" w:cs="仿宋"/>
                <w:color w:val="000000"/>
              </w:rPr>
              <w:t>分析及</w:t>
            </w:r>
          </w:p>
          <w:p>
            <w:pPr>
              <w:spacing w:line="240" w:lineRule="exact"/>
              <w:jc w:val="center"/>
              <w:rPr>
                <w:rFonts w:hint="eastAsia" w:ascii="仿宋" w:hAnsi="仿宋" w:eastAsia="仿宋" w:cs="仿宋"/>
                <w:color w:val="000000"/>
              </w:rPr>
            </w:pPr>
            <w:r>
              <w:rPr>
                <w:rFonts w:hint="eastAsia" w:ascii="仿宋" w:hAnsi="仿宋" w:eastAsia="仿宋"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产出指标</w:t>
            </w:r>
          </w:p>
          <w:p>
            <w:pPr>
              <w:jc w:val="center"/>
              <w:rPr>
                <w:rFonts w:hint="eastAsia" w:ascii="仿宋" w:hAnsi="仿宋" w:eastAsia="仿宋" w:cs="仿宋"/>
                <w:color w:val="000000"/>
              </w:rPr>
            </w:pPr>
            <w:r>
              <w:rPr>
                <w:rFonts w:hint="eastAsia" w:ascii="仿宋" w:hAnsi="仿宋" w:eastAsia="仿宋"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Cs w:val="21"/>
              </w:rPr>
              <w:t>非税收入</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rPr>
              <w:t>2</w:t>
            </w:r>
            <w:r>
              <w:rPr>
                <w:rFonts w:hint="eastAsia" w:ascii="仿宋" w:hAnsi="仿宋" w:eastAsia="仿宋" w:cs="仿宋"/>
                <w:color w:val="000000"/>
                <w:szCs w:val="21"/>
                <w:lang w:val="en-US" w:eastAsia="zh-CN"/>
              </w:rPr>
              <w:t>20</w:t>
            </w:r>
            <w:r>
              <w:rPr>
                <w:rFonts w:hint="eastAsia" w:ascii="仿宋" w:hAnsi="仿宋" w:eastAsia="仿宋" w:cs="仿宋"/>
                <w:color w:val="000000"/>
                <w:szCs w:val="21"/>
              </w:rPr>
              <w:t>万元</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2</w:t>
            </w:r>
            <w:r>
              <w:rPr>
                <w:rFonts w:hint="eastAsia" w:ascii="仿宋" w:hAnsi="仿宋" w:eastAsia="仿宋" w:cs="仿宋"/>
                <w:color w:val="000000"/>
                <w:lang w:val="en-US" w:eastAsia="zh-CN"/>
              </w:rPr>
              <w:t>20</w:t>
            </w:r>
            <w:r>
              <w:rPr>
                <w:rFonts w:hint="eastAsia" w:ascii="仿宋" w:hAnsi="仿宋" w:eastAsia="仿宋" w:cs="仿宋"/>
                <w:color w:val="000000"/>
              </w:rPr>
              <w:t>万元</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kern w:val="2"/>
                <w:sz w:val="21"/>
                <w:szCs w:val="21"/>
                <w:lang w:val="en-US" w:eastAsia="zh-CN" w:bidi="ar-SA"/>
              </w:rPr>
            </w:pPr>
            <w:r>
              <w:rPr>
                <w:rFonts w:hint="eastAsia" w:ascii="仿宋" w:hAnsi="仿宋" w:eastAsia="仿宋" w:cs="仿宋"/>
                <w:bCs/>
                <w:color w:val="000000"/>
                <w:kern w:val="0"/>
                <w:szCs w:val="21"/>
              </w:rPr>
              <w:t>中小企业租金减免金额</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bCs/>
                <w:color w:val="000000"/>
                <w:kern w:val="0"/>
                <w:szCs w:val="21"/>
              </w:rPr>
              <w:t>137.47万元</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bCs/>
                <w:color w:val="000000"/>
                <w:kern w:val="0"/>
                <w:szCs w:val="21"/>
              </w:rPr>
              <w:t>137.47万元</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Cs w:val="21"/>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kern w:val="0"/>
                <w:szCs w:val="21"/>
              </w:rPr>
              <w:t>中小企业租金减免期限</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6.5个月</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6.5个月</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效益指标</w:t>
            </w:r>
          </w:p>
          <w:p>
            <w:pPr>
              <w:jc w:val="left"/>
              <w:rPr>
                <w:rFonts w:hint="eastAsia" w:ascii="仿宋" w:hAnsi="仿宋" w:eastAsia="仿宋" w:cs="仿宋"/>
                <w:color w:val="000000"/>
              </w:rPr>
            </w:pPr>
            <w:r>
              <w:rPr>
                <w:rFonts w:hint="eastAsia" w:ascii="仿宋" w:hAnsi="仿宋" w:eastAsia="仿宋" w:cs="仿宋"/>
                <w:color w:val="000000"/>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经济效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Cs w:val="21"/>
              </w:rPr>
              <w:t>非税收入</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2</w:t>
            </w:r>
            <w:r>
              <w:rPr>
                <w:rFonts w:hint="eastAsia" w:ascii="仿宋" w:hAnsi="仿宋" w:eastAsia="仿宋" w:cs="仿宋"/>
                <w:color w:val="000000"/>
                <w:lang w:val="en-US" w:eastAsia="zh-CN"/>
              </w:rPr>
              <w:t>20</w:t>
            </w:r>
            <w:r>
              <w:rPr>
                <w:rFonts w:hint="eastAsia" w:ascii="仿宋" w:hAnsi="仿宋" w:eastAsia="仿宋" w:cs="仿宋"/>
                <w:color w:val="000000"/>
              </w:rPr>
              <w:t>万元</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220</w:t>
            </w:r>
            <w:r>
              <w:rPr>
                <w:rFonts w:hint="eastAsia" w:ascii="仿宋" w:hAnsi="仿宋" w:eastAsia="仿宋" w:cs="仿宋"/>
                <w:color w:val="000000"/>
              </w:rPr>
              <w:t>万元</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 w:hAnsi="仿宋" w:eastAsia="仿宋" w:cs="仿宋"/>
                <w:color w:val="000000"/>
                <w:kern w:val="2"/>
                <w:sz w:val="21"/>
                <w:szCs w:val="24"/>
                <w:lang w:val="en-US" w:eastAsia="zh-CN" w:bidi="ar-SA"/>
              </w:rPr>
            </w:pPr>
            <w:r>
              <w:rPr>
                <w:rFonts w:hint="eastAsia" w:ascii="仿宋" w:hAnsi="仿宋" w:eastAsia="仿宋" w:cs="仿宋"/>
                <w:color w:val="000000"/>
                <w:kern w:val="2"/>
                <w:sz w:val="21"/>
                <w:szCs w:val="24"/>
                <w:lang w:val="en-US" w:eastAsia="zh-CN" w:bidi="ar-SA"/>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社会效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kern w:val="0"/>
                <w:szCs w:val="21"/>
              </w:rPr>
              <w:t>租金减免带来的效果</w:t>
            </w:r>
          </w:p>
        </w:tc>
        <w:tc>
          <w:tcPr>
            <w:tcW w:w="1202"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kern w:val="0"/>
                <w:szCs w:val="21"/>
              </w:rPr>
              <w:t>企业复工复产，个体工商户恢复经营。</w:t>
            </w:r>
          </w:p>
        </w:tc>
        <w:tc>
          <w:tcPr>
            <w:tcW w:w="1129" w:type="dxa"/>
            <w:tcBorders>
              <w:top w:val="single" w:color="auto" w:sz="4" w:space="0"/>
              <w:left w:val="nil"/>
              <w:bottom w:val="single" w:color="auto" w:sz="4" w:space="0"/>
              <w:right w:val="single" w:color="auto" w:sz="4" w:space="0"/>
            </w:tcBorders>
            <w:noWrap w:val="0"/>
            <w:vAlign w:val="center"/>
          </w:tcPr>
          <w:p>
            <w:pP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kern w:val="0"/>
                <w:szCs w:val="21"/>
              </w:rPr>
              <w:t>企业复工复产，个体工商户恢复经营。</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仿宋" w:hAnsi="仿宋" w:eastAsia="仿宋" w:cs="仿宋"/>
                <w:color w:val="000000"/>
                <w:kern w:val="2"/>
                <w:sz w:val="21"/>
                <w:szCs w:val="24"/>
                <w:lang w:val="en-US" w:eastAsia="zh-CN" w:bidi="ar-SA"/>
              </w:rPr>
            </w:pPr>
            <w:r>
              <w:rPr>
                <w:rFonts w:hint="eastAsia" w:ascii="仿宋" w:hAnsi="仿宋" w:eastAsia="仿宋" w:cs="仿宋"/>
                <w:color w:val="000000"/>
                <w:kern w:val="2"/>
                <w:sz w:val="21"/>
                <w:szCs w:val="24"/>
                <w:lang w:val="en-US" w:eastAsia="zh-CN" w:bidi="ar-SA"/>
              </w:rPr>
              <w:t>13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生态效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满意度</w:t>
            </w:r>
          </w:p>
          <w:p>
            <w:pPr>
              <w:jc w:val="center"/>
              <w:rPr>
                <w:rFonts w:hint="eastAsia" w:ascii="仿宋" w:hAnsi="仿宋" w:eastAsia="仿宋" w:cs="仿宋"/>
                <w:color w:val="000000"/>
              </w:rPr>
            </w:pPr>
            <w:r>
              <w:rPr>
                <w:rFonts w:hint="eastAsia" w:ascii="仿宋" w:hAnsi="仿宋" w:eastAsia="仿宋" w:cs="仿宋"/>
                <w:color w:val="000000"/>
              </w:rPr>
              <w:t>指标</w:t>
            </w:r>
          </w:p>
          <w:p>
            <w:pPr>
              <w:jc w:val="center"/>
              <w:rPr>
                <w:rFonts w:hint="eastAsia" w:ascii="仿宋" w:hAnsi="仿宋" w:eastAsia="仿宋" w:cs="仿宋"/>
                <w:color w:val="000000"/>
              </w:rPr>
            </w:pPr>
            <w:r>
              <w:rPr>
                <w:rFonts w:hint="eastAsia" w:ascii="仿宋" w:hAnsi="仿宋" w:eastAsia="仿宋"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Cs w:val="21"/>
              </w:rPr>
              <w:t>社会公众或服务对象满意度</w:t>
            </w:r>
          </w:p>
        </w:tc>
        <w:tc>
          <w:tcPr>
            <w:tcW w:w="1202"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95%以上</w:t>
            </w:r>
          </w:p>
        </w:tc>
        <w:tc>
          <w:tcPr>
            <w:tcW w:w="112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9</w:t>
            </w:r>
            <w:r>
              <w:rPr>
                <w:rFonts w:hint="eastAsia" w:ascii="仿宋" w:hAnsi="仿宋" w:eastAsia="仿宋" w:cs="仿宋"/>
                <w:color w:val="000000"/>
                <w:lang w:val="en-US" w:eastAsia="zh-CN"/>
              </w:rPr>
              <w:t>5.96</w:t>
            </w:r>
            <w:r>
              <w:rPr>
                <w:rFonts w:hint="eastAsia" w:ascii="仿宋" w:hAnsi="仿宋" w:eastAsia="仿宋" w:cs="仿宋"/>
                <w:color w:val="000000"/>
              </w:rPr>
              <w:t>%</w:t>
            </w:r>
          </w:p>
        </w:tc>
        <w:tc>
          <w:tcPr>
            <w:tcW w:w="824"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10</w:t>
            </w:r>
          </w:p>
        </w:tc>
        <w:tc>
          <w:tcPr>
            <w:tcW w:w="869" w:type="dxa"/>
            <w:tcBorders>
              <w:top w:val="single" w:color="auto" w:sz="4" w:space="0"/>
              <w:left w:val="nil"/>
              <w:bottom w:val="single" w:color="auto" w:sz="4" w:space="0"/>
              <w:right w:val="single" w:color="auto" w:sz="4" w:space="0"/>
            </w:tcBorders>
            <w:noWrap w:val="0"/>
            <w:vAlign w:val="center"/>
          </w:tcPr>
          <w:p>
            <w:pPr>
              <w:spacing w:line="260" w:lineRule="exac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97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bl>
    <w:p>
      <w:pPr>
        <w:spacing w:before="120" w:beforeLines="50"/>
        <w:jc w:val="left"/>
        <w:rPr>
          <w:rFonts w:hint="eastAsia" w:ascii="仿宋_GB2312" w:hAnsi="仿宋" w:eastAsia="仿宋_GB2312" w:cs="仿宋"/>
        </w:rPr>
      </w:pPr>
      <w:r>
        <w:rPr>
          <w:rFonts w:hint="eastAsia" w:ascii="仿宋_GB2312" w:hAnsi="仿宋" w:eastAsia="仿宋_GB2312" w:cs="仿宋"/>
        </w:rPr>
        <w:t>说明：每个一级国有资本经营预算支出填写一张国有资本经营预算支出绩效自评表。</w:t>
      </w:r>
    </w:p>
    <w:p>
      <w:pPr>
        <w:spacing w:before="156" w:beforeLines="50"/>
        <w:jc w:val="left"/>
        <w:rPr>
          <w:rFonts w:hint="eastAsia" w:ascii="仿宋" w:hAnsi="仿宋" w:eastAsia="仿宋" w:cs="仿宋"/>
          <w:szCs w:val="21"/>
        </w:rPr>
      </w:pPr>
      <w:r>
        <w:rPr>
          <w:rFonts w:hint="eastAsia" w:ascii="仿宋" w:hAnsi="仿宋" w:eastAsia="仿宋" w:cs="仿宋"/>
          <w:szCs w:val="21"/>
        </w:rPr>
        <w:t>单位负责人签字：张少龙 填表人：李成 联系电话：13974388962填报日期：202</w:t>
      </w:r>
      <w:r>
        <w:rPr>
          <w:rFonts w:hint="eastAsia" w:ascii="仿宋" w:hAnsi="仿宋" w:eastAsia="仿宋" w:cs="仿宋"/>
          <w:szCs w:val="21"/>
          <w:lang w:val="en-US" w:eastAsia="zh-CN"/>
        </w:rPr>
        <w:t>2</w:t>
      </w:r>
      <w:r>
        <w:rPr>
          <w:rFonts w:hint="eastAsia" w:ascii="仿宋" w:hAnsi="仿宋" w:eastAsia="仿宋" w:cs="仿宋"/>
          <w:szCs w:val="21"/>
        </w:rPr>
        <w:t xml:space="preserve"> 年 6月1</w:t>
      </w:r>
      <w:r>
        <w:rPr>
          <w:rFonts w:hint="eastAsia" w:ascii="仿宋" w:hAnsi="仿宋" w:eastAsia="仿宋" w:cs="仿宋"/>
          <w:szCs w:val="21"/>
          <w:lang w:val="en-US" w:eastAsia="zh-CN"/>
        </w:rPr>
        <w:t>5</w:t>
      </w:r>
      <w:r>
        <w:rPr>
          <w:rFonts w:hint="eastAsia" w:ascii="仿宋" w:hAnsi="仿宋" w:eastAsia="仿宋" w:cs="仿宋"/>
          <w:szCs w:val="21"/>
        </w:rPr>
        <w:t>日</w:t>
      </w: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eastAsia="黑体"/>
          <w:sz w:val="32"/>
          <w:szCs w:val="32"/>
        </w:rPr>
      </w:pPr>
    </w:p>
    <w:p>
      <w:pPr>
        <w:jc w:val="left"/>
        <w:rPr>
          <w:rFonts w:hint="eastAsia" w:eastAsia="黑体"/>
          <w:sz w:val="32"/>
          <w:szCs w:val="32"/>
        </w:rPr>
      </w:pPr>
      <w:r>
        <w:rPr>
          <w:rFonts w:eastAsia="黑体"/>
          <w:sz w:val="32"/>
          <w:szCs w:val="32"/>
        </w:rPr>
        <w:t>附件</w:t>
      </w:r>
      <w:r>
        <w:rPr>
          <w:rFonts w:hint="eastAsia" w:eastAsia="黑体"/>
          <w:sz w:val="32"/>
          <w:szCs w:val="32"/>
        </w:rPr>
        <w:t>2-7</w:t>
      </w:r>
    </w:p>
    <w:p>
      <w:pPr>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部门社会保险基金预算支出绩效自评表</w:t>
      </w:r>
    </w:p>
    <w:p>
      <w:pPr>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lang w:val="en-US" w:eastAsia="zh-CN"/>
        </w:rPr>
        <w:t>2021</w:t>
      </w:r>
      <w:r>
        <w:rPr>
          <w:rFonts w:hint="eastAsia" w:ascii="楷体_GB2312" w:hAnsi="楷体_GB2312" w:eastAsia="楷体_GB2312" w:cs="楷体_GB2312"/>
          <w:color w:val="000000"/>
          <w:sz w:val="32"/>
          <w:szCs w:val="32"/>
        </w:rPr>
        <w:t xml:space="preserve">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仿宋" w:eastAsia="仿宋_GB2312" w:cs="仿宋"/>
                <w:color w:val="000000"/>
              </w:rPr>
            </w:pPr>
            <w:r>
              <w:rPr>
                <w:rFonts w:hint="eastAsia" w:ascii="仿宋_GB2312" w:hAnsi="仿宋" w:eastAsia="仿宋_GB2312" w:cs="仿宋"/>
                <w:color w:val="000000"/>
              </w:rPr>
              <w:t>社会保险基金预算支出名称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_GB2312" w:eastAsia="仿宋_GB2312" w:cs="仿宋_GB2312"/>
                <w:b/>
                <w:bCs/>
                <w:color w:val="000000"/>
                <w:sz w:val="32"/>
                <w:szCs w:val="32"/>
                <w:lang w:eastAsia="zh-CN"/>
              </w:rPr>
              <w:t>（无）</w:t>
            </w: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主管部门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lang w:eastAsia="zh-CN"/>
              </w:rPr>
            </w:pPr>
            <w:r>
              <w:rPr>
                <w:rFonts w:hint="eastAsia" w:ascii="仿宋_GB2312" w:hAnsi="仿宋" w:eastAsia="仿宋_GB2312" w:cs="仿宋"/>
                <w:color w:val="000000"/>
              </w:rPr>
              <w:t>项目资金</w:t>
            </w:r>
          </w:p>
          <w:p>
            <w:pPr>
              <w:jc w:val="center"/>
              <w:rPr>
                <w:rFonts w:hint="eastAsia" w:ascii="仿宋_GB2312" w:hAnsi="仿宋" w:eastAsia="仿宋_GB2312" w:cs="仿宋"/>
                <w:color w:val="000000"/>
              </w:rPr>
            </w:pPr>
            <w:r>
              <w:rPr>
                <w:rFonts w:hint="eastAsia" w:ascii="仿宋_GB2312" w:hAnsi="仿宋" w:eastAsia="仿宋_GB2312" w:cs="仿宋"/>
                <w:color w:val="000000"/>
              </w:rPr>
              <w:t>（万元）</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年初</w:t>
            </w:r>
          </w:p>
          <w:p>
            <w:pPr>
              <w:jc w:val="center"/>
              <w:rPr>
                <w:rFonts w:hint="eastAsia" w:ascii="仿宋_GB2312" w:hAnsi="仿宋" w:eastAsia="仿宋_GB2312" w:cs="仿宋"/>
                <w:color w:val="000000"/>
              </w:rPr>
            </w:pPr>
            <w:r>
              <w:rPr>
                <w:rFonts w:hint="eastAsia" w:ascii="仿宋_GB2312" w:hAnsi="仿宋" w:eastAsia="仿宋_GB2312" w:cs="仿宋"/>
                <w:color w:val="000000"/>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全年</w:t>
            </w:r>
          </w:p>
          <w:p>
            <w:pPr>
              <w:jc w:val="center"/>
              <w:rPr>
                <w:rFonts w:hint="eastAsia" w:ascii="仿宋_GB2312" w:hAnsi="仿宋" w:eastAsia="仿宋_GB2312" w:cs="仿宋"/>
                <w:color w:val="000000"/>
              </w:rPr>
            </w:pPr>
            <w:r>
              <w:rPr>
                <w:rFonts w:hint="eastAsia" w:ascii="仿宋_GB2312" w:hAnsi="仿宋" w:eastAsia="仿宋_GB2312" w:cs="仿宋"/>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全年</w:t>
            </w:r>
          </w:p>
          <w:p>
            <w:pPr>
              <w:jc w:val="center"/>
              <w:rPr>
                <w:rFonts w:hint="eastAsia" w:ascii="仿宋_GB2312" w:hAnsi="仿宋" w:eastAsia="仿宋_GB2312" w:cs="仿宋"/>
              </w:rPr>
            </w:pPr>
            <w:r>
              <w:rPr>
                <w:rFonts w:hint="eastAsia" w:ascii="仿宋_GB2312" w:hAnsi="仿宋" w:eastAsia="仿宋_GB2312" w:cs="仿宋"/>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rPr>
            </w:pPr>
            <w:r>
              <w:rPr>
                <w:rFonts w:hint="eastAsia" w:ascii="仿宋_GB2312" w:hAnsi="仿宋" w:eastAsia="仿宋_GB2312" w:cs="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 w:eastAsia="仿宋_GB2312" w:cs="仿宋"/>
                <w:color w:val="000000"/>
              </w:rPr>
            </w:pPr>
            <w:r>
              <w:rPr>
                <w:rFonts w:hint="eastAsia" w:ascii="仿宋_GB2312" w:hAnsi="仿宋" w:eastAsia="仿宋_GB2312" w:cs="仿宋"/>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hint="eastAsia" w:ascii="仿宋_GB2312" w:hAnsi="仿宋" w:eastAsia="仿宋_GB2312" w:cs="仿宋"/>
                <w:color w:val="000000"/>
              </w:rPr>
            </w:pPr>
            <w:r>
              <w:rPr>
                <w:rFonts w:hint="eastAsia" w:ascii="仿宋_GB2312" w:hAnsi="仿宋" w:eastAsia="仿宋_GB2312" w:cs="仿宋"/>
                <w:color w:val="000000"/>
              </w:rPr>
              <w:t>其他资金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年度总体目标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绩</w:t>
            </w:r>
          </w:p>
          <w:p>
            <w:pPr>
              <w:jc w:val="center"/>
              <w:rPr>
                <w:rFonts w:hint="eastAsia" w:ascii="仿宋_GB2312" w:hAnsi="仿宋" w:eastAsia="仿宋_GB2312" w:cs="仿宋"/>
                <w:color w:val="000000"/>
              </w:rPr>
            </w:pPr>
            <w:r>
              <w:rPr>
                <w:rFonts w:hint="eastAsia" w:ascii="仿宋_GB2312" w:hAnsi="仿宋" w:eastAsia="仿宋_GB2312" w:cs="仿宋"/>
                <w:color w:val="000000"/>
              </w:rPr>
              <w:t>效</w:t>
            </w:r>
          </w:p>
          <w:p>
            <w:pPr>
              <w:jc w:val="center"/>
              <w:rPr>
                <w:rFonts w:hint="eastAsia" w:ascii="仿宋_GB2312" w:hAnsi="仿宋" w:eastAsia="仿宋_GB2312" w:cs="仿宋"/>
                <w:color w:val="000000"/>
              </w:rPr>
            </w:pPr>
            <w:r>
              <w:rPr>
                <w:rFonts w:hint="eastAsia" w:ascii="仿宋_GB2312" w:hAnsi="仿宋" w:eastAsia="仿宋_GB2312" w:cs="仿宋"/>
                <w:color w:val="000000"/>
              </w:rPr>
              <w:t>指</w:t>
            </w:r>
          </w:p>
          <w:p>
            <w:pPr>
              <w:jc w:val="center"/>
              <w:rPr>
                <w:rFonts w:hint="eastAsia" w:ascii="仿宋_GB2312" w:hAnsi="仿宋" w:eastAsia="仿宋_GB2312" w:cs="仿宋"/>
                <w:color w:val="000000"/>
              </w:rPr>
            </w:pPr>
            <w:r>
              <w:rPr>
                <w:rFonts w:hint="eastAsia" w:ascii="仿宋_GB2312" w:hAnsi="仿宋" w:eastAsia="仿宋_GB2312" w:cs="仿宋"/>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二级指标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三级指标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年度</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实际</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偏差原因</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分析及</w:t>
            </w:r>
          </w:p>
          <w:p>
            <w:pPr>
              <w:spacing w:line="240" w:lineRule="exact"/>
              <w:jc w:val="center"/>
              <w:rPr>
                <w:rFonts w:hint="eastAsia" w:ascii="仿宋_GB2312" w:hAnsi="仿宋" w:eastAsia="仿宋_GB2312" w:cs="仿宋"/>
                <w:color w:val="000000"/>
              </w:rPr>
            </w:pPr>
            <w:r>
              <w:rPr>
                <w:rFonts w:hint="eastAsia" w:ascii="仿宋_GB2312" w:hAnsi="仿宋" w:eastAsia="仿宋_GB2312" w:cs="仿宋"/>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产出指标</w:t>
            </w:r>
          </w:p>
          <w:p>
            <w:pPr>
              <w:jc w:val="center"/>
              <w:rPr>
                <w:rFonts w:hint="eastAsia" w:ascii="仿宋_GB2312" w:hAnsi="仿宋" w:eastAsia="仿宋_GB2312" w:cs="仿宋"/>
                <w:color w:val="000000"/>
              </w:rPr>
            </w:pPr>
            <w:r>
              <w:rPr>
                <w:rFonts w:hint="eastAsia" w:ascii="仿宋_GB2312" w:hAnsi="仿宋" w:eastAsia="仿宋_GB2312"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效益指标</w:t>
            </w:r>
          </w:p>
          <w:p>
            <w:pPr>
              <w:jc w:val="left"/>
              <w:rPr>
                <w:rFonts w:hint="eastAsia" w:ascii="仿宋_GB2312" w:hAnsi="仿宋" w:eastAsia="仿宋_GB2312" w:cs="仿宋"/>
                <w:color w:val="000000"/>
              </w:rPr>
            </w:pPr>
            <w:r>
              <w:rPr>
                <w:rFonts w:hint="eastAsia" w:ascii="仿宋_GB2312" w:hAnsi="仿宋" w:eastAsia="仿宋_GB2312" w:cs="仿宋"/>
                <w:color w:val="000000"/>
              </w:rPr>
              <w:t>（30分）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经济效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社会效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生态效</w:t>
            </w:r>
          </w:p>
          <w:p>
            <w:pPr>
              <w:jc w:val="center"/>
              <w:rPr>
                <w:rFonts w:hint="eastAsia" w:ascii="仿宋_GB2312" w:hAnsi="仿宋" w:eastAsia="仿宋_GB2312" w:cs="仿宋"/>
                <w:color w:val="000000"/>
              </w:rPr>
            </w:pPr>
            <w:r>
              <w:rPr>
                <w:rFonts w:hint="eastAsia" w:ascii="仿宋_GB2312" w:hAnsi="仿宋" w:eastAsia="仿宋_GB2312"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满意度</w:t>
            </w:r>
          </w:p>
          <w:p>
            <w:pPr>
              <w:jc w:val="center"/>
              <w:rPr>
                <w:rFonts w:hint="eastAsia" w:ascii="仿宋_GB2312" w:hAnsi="仿宋" w:eastAsia="仿宋_GB2312" w:cs="仿宋"/>
                <w:color w:val="000000"/>
              </w:rPr>
            </w:pPr>
            <w:r>
              <w:rPr>
                <w:rFonts w:hint="eastAsia" w:ascii="仿宋_GB2312" w:hAnsi="仿宋" w:eastAsia="仿宋_GB2312" w:cs="仿宋"/>
                <w:color w:val="000000"/>
              </w:rPr>
              <w:t>指标</w:t>
            </w:r>
          </w:p>
          <w:p>
            <w:pPr>
              <w:jc w:val="center"/>
              <w:rPr>
                <w:rFonts w:hint="eastAsia" w:ascii="仿宋_GB2312" w:hAnsi="仿宋" w:eastAsia="仿宋_GB2312" w:cs="仿宋"/>
                <w:color w:val="000000"/>
              </w:rPr>
            </w:pPr>
            <w:r>
              <w:rPr>
                <w:rFonts w:hint="eastAsia" w:ascii="仿宋_GB2312" w:hAnsi="仿宋" w:eastAsia="仿宋_GB2312"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仿宋"/>
                <w:color w:val="000000"/>
              </w:rPr>
            </w:pPr>
            <w:r>
              <w:rPr>
                <w:rFonts w:hint="eastAsia" w:ascii="仿宋_GB2312" w:hAnsi="仿宋" w:eastAsia="仿宋_GB2312" w:cs="仿宋"/>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 w:eastAsia="仿宋_GB2312" w:cs="仿宋"/>
                <w:color w:val="000000"/>
              </w:rPr>
            </w:pPr>
            <w:r>
              <w:rPr>
                <w:rFonts w:hint="eastAsia" w:ascii="仿宋_GB2312" w:hAnsi="仿宋" w:eastAsia="仿宋_GB2312" w:cs="仿宋"/>
                <w:color w:val="000000"/>
              </w:rPr>
              <w:t>　</w:t>
            </w:r>
          </w:p>
        </w:tc>
      </w:tr>
    </w:tbl>
    <w:p>
      <w:pPr>
        <w:spacing w:before="120" w:beforeLines="50"/>
        <w:jc w:val="left"/>
        <w:rPr>
          <w:rFonts w:hint="eastAsia" w:ascii="仿宋_GB2312" w:hAnsi="仿宋" w:eastAsia="仿宋_GB2312" w:cs="仿宋"/>
        </w:rPr>
      </w:pPr>
      <w:r>
        <w:rPr>
          <w:rFonts w:hint="eastAsia" w:ascii="仿宋_GB2312" w:hAnsi="仿宋" w:eastAsia="仿宋_GB2312" w:cs="仿宋"/>
        </w:rPr>
        <w:t>说明：每个一级社会保险基金预算支出填写一张社会保险基金预算支出绩效自评表。</w:t>
      </w:r>
    </w:p>
    <w:p>
      <w:pPr>
        <w:spacing w:before="156" w:beforeLines="50"/>
        <w:jc w:val="left"/>
        <w:rPr>
          <w:rFonts w:hint="eastAsia" w:ascii="仿宋" w:hAnsi="仿宋" w:eastAsia="仿宋" w:cs="仿宋"/>
          <w:sz w:val="21"/>
          <w:szCs w:val="21"/>
          <w:lang w:val="en-US" w:eastAsia="zh-CN"/>
        </w:rPr>
      </w:pPr>
      <w:r>
        <w:rPr>
          <w:rFonts w:hint="eastAsia" w:ascii="仿宋" w:hAnsi="仿宋" w:eastAsia="仿宋" w:cs="仿宋"/>
          <w:szCs w:val="21"/>
        </w:rPr>
        <w:t>单位负责人签字：张少龙 填表人：李成 联系电话：13974388962填报日期</w:t>
      </w:r>
      <w:r>
        <w:rPr>
          <w:rFonts w:hint="eastAsia" w:ascii="仿宋" w:hAnsi="仿宋" w:eastAsia="仿宋" w:cs="仿宋"/>
          <w:sz w:val="21"/>
          <w:szCs w:val="21"/>
        </w:rPr>
        <w:t>：202</w:t>
      </w:r>
      <w:r>
        <w:rPr>
          <w:rFonts w:hint="eastAsia" w:ascii="仿宋" w:hAnsi="仿宋" w:eastAsia="仿宋" w:cs="仿宋"/>
          <w:sz w:val="21"/>
          <w:szCs w:val="21"/>
          <w:lang w:val="en-US" w:eastAsia="zh-CN"/>
        </w:rPr>
        <w:t>2</w:t>
      </w:r>
      <w:r>
        <w:rPr>
          <w:rFonts w:hint="eastAsia" w:ascii="仿宋" w:hAnsi="仿宋" w:eastAsia="仿宋" w:cs="仿宋"/>
          <w:sz w:val="21"/>
          <w:szCs w:val="21"/>
        </w:rPr>
        <w:t xml:space="preserve"> 年 6月1</w:t>
      </w:r>
      <w:r>
        <w:rPr>
          <w:rFonts w:hint="eastAsia" w:ascii="仿宋" w:hAnsi="仿宋" w:eastAsia="仿宋" w:cs="仿宋"/>
          <w:sz w:val="21"/>
          <w:szCs w:val="21"/>
          <w:lang w:val="en-US" w:eastAsia="zh-CN"/>
        </w:rPr>
        <w:t>5日</w:t>
      </w:r>
    </w:p>
    <w:p>
      <w:pPr>
        <w:spacing w:before="156" w:beforeLines="50"/>
        <w:jc w:val="left"/>
        <w:rPr>
          <w:rFonts w:hint="eastAsia" w:ascii="方正小标宋简体" w:hAnsi="方正小标宋简体" w:eastAsia="方正小标宋简体" w:cs="方正小标宋简体"/>
          <w:kern w:val="10"/>
          <w:sz w:val="36"/>
          <w:szCs w:val="36"/>
        </w:rPr>
      </w:pPr>
      <w:r>
        <w:rPr>
          <w:rFonts w:hint="eastAsia" w:ascii="方正小标宋简体" w:hAnsi="方正小标宋简体" w:eastAsia="方正小标宋简体" w:cs="方正小标宋简体"/>
          <w:kern w:val="10"/>
          <w:sz w:val="36"/>
          <w:szCs w:val="36"/>
          <w:lang w:val="en-US" w:eastAsia="zh-CN"/>
        </w:rPr>
        <w:t>2021</w:t>
      </w:r>
      <w:r>
        <w:rPr>
          <w:rFonts w:hint="eastAsia" w:ascii="方正小标宋简体" w:hAnsi="方正小标宋简体" w:eastAsia="方正小标宋简体" w:cs="方正小标宋简体"/>
          <w:kern w:val="10"/>
          <w:sz w:val="36"/>
          <w:szCs w:val="36"/>
        </w:rPr>
        <w:t>年度州级预算部门整体支出</w:t>
      </w:r>
      <w:r>
        <w:rPr>
          <w:rFonts w:hint="eastAsia" w:ascii="方正小标宋简体" w:hAnsi="方正小标宋简体" w:eastAsia="方正小标宋简体" w:cs="方正小标宋简体"/>
          <w:kern w:val="10"/>
          <w:sz w:val="36"/>
          <w:szCs w:val="36"/>
          <w:lang w:val="en-US" w:eastAsia="zh-CN"/>
        </w:rPr>
        <w:t>绩效</w:t>
      </w:r>
      <w:r>
        <w:rPr>
          <w:rFonts w:hint="eastAsia" w:ascii="方正小标宋简体" w:hAnsi="方正小标宋简体" w:eastAsia="方正小标宋简体" w:cs="方正小标宋简体"/>
          <w:kern w:val="10"/>
          <w:sz w:val="36"/>
          <w:szCs w:val="36"/>
        </w:rPr>
        <w:t>自评工作考核评分表</w:t>
      </w:r>
    </w:p>
    <w:p>
      <w:pPr>
        <w:spacing w:before="120" w:beforeLines="50" w:after="120" w:afterLines="50"/>
        <w:ind w:right="-76" w:rightChars="-36"/>
        <w:jc w:val="both"/>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24"/>
        </w:rPr>
        <w:t>州级预算部门名称：</w:t>
      </w:r>
      <w:r>
        <w:rPr>
          <w:rFonts w:hint="eastAsia" w:ascii="仿宋_GB2312" w:hAnsi="仿宋_GB2312" w:cs="仿宋_GB2312"/>
          <w:sz w:val="24"/>
        </w:rPr>
        <w:t>湘西土家族苗族自治州投资贸易促进中心</w:t>
      </w:r>
      <w:r>
        <w:rPr>
          <w:rFonts w:hint="eastAsia" w:ascii="仿宋_GB2312" w:hAnsi="仿宋_GB2312" w:eastAsia="仿宋_GB2312" w:cs="仿宋_GB2312"/>
          <w:sz w:val="24"/>
        </w:rPr>
        <w:t xml:space="preserve">         </w:t>
      </w:r>
      <w:r>
        <w:rPr>
          <w:rFonts w:hint="eastAsia" w:ascii="仿宋_GB2312" w:hAnsi="仿宋_GB2312" w:cs="仿宋_GB2312"/>
          <w:sz w:val="24"/>
        </w:rPr>
        <w:t xml:space="preserve">  </w:t>
      </w:r>
      <w:r>
        <w:rPr>
          <w:rFonts w:hint="eastAsia" w:ascii="仿宋_GB2312" w:hAnsi="仿宋_GB2312" w:eastAsia="仿宋_GB2312" w:cs="仿宋_GB2312"/>
          <w:sz w:val="24"/>
        </w:rPr>
        <w:t xml:space="preserve">     编号：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一级指标</w:t>
            </w: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二级指标</w:t>
            </w:r>
          </w:p>
        </w:tc>
        <w:tc>
          <w:tcPr>
            <w:tcW w:w="6477"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评分标准</w:t>
            </w:r>
          </w:p>
        </w:tc>
        <w:tc>
          <w:tcPr>
            <w:tcW w:w="752"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74" w:type="dxa"/>
            <w:vMerge w:val="restart"/>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布置工作</w:t>
            </w:r>
          </w:p>
          <w:p>
            <w:pPr>
              <w:spacing w:line="260" w:lineRule="exact"/>
              <w:jc w:val="center"/>
              <w:rPr>
                <w:rFonts w:hint="eastAsia" w:ascii="仿宋_GB2312" w:hAnsi="仿宋_GB2312" w:eastAsia="仿宋_GB2312" w:cs="仿宋_GB2312"/>
              </w:rPr>
            </w:pPr>
          </w:p>
          <w:p>
            <w:pPr>
              <w:spacing w:line="260" w:lineRule="exact"/>
              <w:jc w:val="left"/>
              <w:rPr>
                <w:rFonts w:hint="eastAsia" w:ascii="仿宋_GB2312" w:hAnsi="仿宋_GB2312" w:eastAsia="仿宋_GB2312" w:cs="仿宋_GB2312"/>
              </w:rPr>
            </w:pPr>
            <w:r>
              <w:rPr>
                <w:rFonts w:hint="eastAsia" w:ascii="仿宋_GB2312" w:hAnsi="仿宋_GB2312" w:eastAsia="仿宋_GB2312" w:cs="仿宋_GB2312"/>
              </w:rPr>
              <w:t>10分</w:t>
            </w: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自评通知</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（8分）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1、印发绩效自评通知的得2分，否则不得分。</w:t>
            </w:r>
          </w:p>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2、按照本规程规定，绩效自评通知包括自评范围、自评主要依据、自评主要内容、自评程序和步骤、有关要求等内容，并附有本规程要求的附件的，得6分；否则缺1项扣1分，最多扣6分。</w:t>
            </w:r>
          </w:p>
        </w:tc>
        <w:tc>
          <w:tcPr>
            <w:tcW w:w="752" w:type="dxa"/>
            <w:noWrap w:val="0"/>
            <w:vAlign w:val="center"/>
          </w:tcPr>
          <w:p>
            <w:pPr>
              <w:spacing w:line="260" w:lineRule="exact"/>
              <w:rPr>
                <w:rFonts w:hint="eastAsia" w:ascii="仿宋_GB2312" w:hAnsi="仿宋_GB2312" w:eastAsia="仿宋_GB2312" w:cs="仿宋_GB2312"/>
                <w:lang w:val="en-US" w:eastAsia="zh-CN"/>
              </w:rPr>
            </w:pPr>
            <w:r>
              <w:rPr>
                <w:rFonts w:hint="eastAsia" w:ascii="仿宋_GB2312" w:hAnsi="仿宋_GB2312" w:eastAsia="仿宋_GB2312" w:cs="仿宋_GB2312"/>
              </w:rPr>
              <w:t>　</w:t>
            </w:r>
            <w:r>
              <w:rPr>
                <w:rFonts w:hint="eastAsia" w:ascii="仿宋_GB2312" w:hAnsi="仿宋_GB2312" w:eastAsia="仿宋_GB2312" w:cs="仿宋_GB231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4" w:type="dxa"/>
            <w:vMerge w:val="continue"/>
            <w:noWrap w:val="0"/>
            <w:vAlign w:val="center"/>
          </w:tcPr>
          <w:p>
            <w:pPr>
              <w:spacing w:line="260" w:lineRule="exact"/>
              <w:jc w:val="left"/>
              <w:rPr>
                <w:rFonts w:hint="eastAsia" w:ascii="仿宋_GB2312" w:hAnsi="仿宋_GB2312" w:eastAsia="仿宋_GB2312" w:cs="仿宋_GB2312"/>
              </w:rPr>
            </w:pP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工作小组</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（2分）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成立绩效自评工作小组的得2分，否则不得分。</w:t>
            </w:r>
          </w:p>
        </w:tc>
        <w:tc>
          <w:tcPr>
            <w:tcW w:w="752" w:type="dxa"/>
            <w:noWrap w:val="0"/>
            <w:vAlign w:val="center"/>
          </w:tcPr>
          <w:p>
            <w:pPr>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774" w:type="dxa"/>
            <w:vMerge w:val="restart"/>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实施评价</w:t>
            </w:r>
          </w:p>
          <w:p>
            <w:pPr>
              <w:spacing w:line="260" w:lineRule="exact"/>
              <w:jc w:val="center"/>
              <w:rPr>
                <w:rFonts w:hint="eastAsia" w:ascii="仿宋_GB2312" w:hAnsi="仿宋_GB2312" w:eastAsia="仿宋_GB2312" w:cs="仿宋_GB2312"/>
              </w:rPr>
            </w:pP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30分</w:t>
            </w: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单位自查</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（20分）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州级预算部门本级和所属单位都要开展绩效自查，填报州级预算部门整体支出绩效评价基础数据表（附件2）、州级预算部门整体支出绩效自评表（附件3）、州级预算部门项目支出绩效自评表（附件4），转移支付项目单位都要开展绩效自查，县（市）级主管部门都要汇总本区域转移支付情况；以上各项每发现一个单位没有做相应工作的，扣1分，最多扣20分。</w:t>
            </w:r>
          </w:p>
        </w:tc>
        <w:tc>
          <w:tcPr>
            <w:tcW w:w="752" w:type="dxa"/>
            <w:noWrap w:val="0"/>
            <w:vAlign w:val="center"/>
          </w:tcPr>
          <w:p>
            <w:pPr>
              <w:spacing w:line="260" w:lineRule="exact"/>
              <w:rPr>
                <w:rFonts w:hint="default" w:ascii="仿宋_GB2312" w:hAnsi="仿宋_GB2312" w:eastAsia="仿宋_GB2312" w:cs="仿宋_GB2312"/>
                <w:lang w:val="en-US" w:eastAsia="zh-CN"/>
              </w:rPr>
            </w:pPr>
            <w:r>
              <w:rPr>
                <w:rFonts w:hint="eastAsia" w:ascii="仿宋_GB2312" w:hAnsi="仿宋_GB2312" w:eastAsia="仿宋_GB2312" w:cs="仿宋_GB2312"/>
              </w:rPr>
              <w:t>　</w:t>
            </w:r>
            <w:r>
              <w:rPr>
                <w:rFonts w:hint="eastAsia" w:ascii="仿宋_GB2312" w:hAnsi="仿宋_GB2312" w:eastAsia="仿宋_GB2312" w:cs="仿宋_GB231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noWrap w:val="0"/>
            <w:vAlign w:val="center"/>
          </w:tcPr>
          <w:p>
            <w:pPr>
              <w:spacing w:line="260" w:lineRule="exact"/>
              <w:jc w:val="left"/>
              <w:rPr>
                <w:rFonts w:hint="eastAsia" w:ascii="仿宋_GB2312" w:hAnsi="仿宋_GB2312" w:eastAsia="仿宋_GB2312" w:cs="仿宋_GB2312"/>
              </w:rPr>
            </w:pP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提交报告</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（10分）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按时向州财政局报送报告的得10分；每推迟一天报送报告的扣1分，最多扣10分。</w:t>
            </w:r>
          </w:p>
        </w:tc>
        <w:tc>
          <w:tcPr>
            <w:tcW w:w="752" w:type="dxa"/>
            <w:noWrap w:val="0"/>
            <w:vAlign w:val="center"/>
          </w:tcPr>
          <w:p>
            <w:pPr>
              <w:spacing w:line="260" w:lineRule="exac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774" w:type="dxa"/>
            <w:vMerge w:val="restart"/>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hint="eastAsia" w:ascii="仿宋_GB2312" w:hAnsi="仿宋_GB2312" w:eastAsia="仿宋_GB2312" w:cs="仿宋_GB2312"/>
              </w:rPr>
            </w:pP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60分</w:t>
            </w: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自评报告</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的完整性</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（15分）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1、绩效自评报告正文部分内容齐全的，得8分；否则每少一个部分扣2分，最多扣8分。</w:t>
            </w:r>
          </w:p>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2、绩效自评报告附件部分内容齐全的，得7分；否则每少一个部分扣2分，最多扣7分。</w:t>
            </w:r>
          </w:p>
        </w:tc>
        <w:tc>
          <w:tcPr>
            <w:tcW w:w="752" w:type="dxa"/>
            <w:noWrap w:val="0"/>
            <w:vAlign w:val="center"/>
          </w:tcPr>
          <w:p>
            <w:pPr>
              <w:spacing w:line="26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774" w:type="dxa"/>
            <w:vMerge w:val="continue"/>
            <w:noWrap w:val="0"/>
            <w:vAlign w:val="center"/>
          </w:tcPr>
          <w:p>
            <w:pPr>
              <w:spacing w:line="260" w:lineRule="exact"/>
              <w:jc w:val="left"/>
              <w:rPr>
                <w:rFonts w:hint="eastAsia" w:ascii="仿宋_GB2312" w:hAnsi="仿宋_GB2312" w:eastAsia="仿宋_GB2312" w:cs="仿宋_GB2312"/>
              </w:rPr>
            </w:pP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绩效自评表</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（15分）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1、部门整体支出和项目支出绩效指标反映产出、效益、服务对象满意度方面的指标和预算执行率的权重符合本规程的，得2分，否则按比例扣除相应的分数。</w:t>
            </w:r>
          </w:p>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2、部门整体支出和项目支出绩效指标全部细化到三级指标的，得3分；部分细化的，酌情扣分；没有细化的，不得分。</w:t>
            </w:r>
          </w:p>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noWrap w:val="0"/>
            <w:vAlign w:val="center"/>
          </w:tcPr>
          <w:p>
            <w:pPr>
              <w:spacing w:line="26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774" w:type="dxa"/>
            <w:vMerge w:val="continue"/>
            <w:noWrap w:val="0"/>
            <w:vAlign w:val="center"/>
          </w:tcPr>
          <w:p>
            <w:pPr>
              <w:spacing w:line="260" w:lineRule="exact"/>
              <w:jc w:val="left"/>
              <w:rPr>
                <w:rFonts w:hint="eastAsia" w:ascii="仿宋_GB2312" w:hAnsi="仿宋_GB2312" w:eastAsia="仿宋_GB2312" w:cs="仿宋_GB2312"/>
              </w:rPr>
            </w:pPr>
          </w:p>
        </w:tc>
        <w:tc>
          <w:tcPr>
            <w:tcW w:w="1500"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绩效评价</w:t>
            </w:r>
          </w:p>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报告总结</w:t>
            </w:r>
          </w:p>
          <w:p>
            <w:pPr>
              <w:spacing w:line="260" w:lineRule="exact"/>
              <w:ind w:left="210" w:hanging="210" w:hangingChars="100"/>
              <w:rPr>
                <w:rFonts w:hint="eastAsia" w:ascii="仿宋_GB2312" w:hAnsi="仿宋_GB2312" w:eastAsia="仿宋_GB2312" w:cs="仿宋_GB2312"/>
              </w:rPr>
            </w:pPr>
            <w:r>
              <w:rPr>
                <w:rFonts w:hint="eastAsia" w:ascii="仿宋_GB2312" w:hAnsi="仿宋_GB2312" w:eastAsia="仿宋_GB2312" w:cs="仿宋_GB2312"/>
              </w:rPr>
              <w:t xml:space="preserve">  经验做法、         发现存在</w:t>
            </w:r>
          </w:p>
          <w:p>
            <w:pPr>
              <w:spacing w:line="260" w:lineRule="exact"/>
              <w:ind w:left="210" w:leftChars="100"/>
              <w:rPr>
                <w:rFonts w:hint="eastAsia" w:ascii="仿宋_GB2312" w:hAnsi="仿宋_GB2312" w:eastAsia="仿宋_GB2312" w:cs="仿宋_GB2312"/>
              </w:rPr>
            </w:pPr>
            <w:r>
              <w:rPr>
                <w:rFonts w:hint="eastAsia" w:ascii="仿宋_GB2312" w:hAnsi="仿宋_GB2312" w:eastAsia="仿宋_GB2312" w:cs="仿宋_GB2312"/>
              </w:rPr>
              <w:t>问题</w:t>
            </w:r>
          </w:p>
          <w:p>
            <w:pPr>
              <w:spacing w:line="260" w:lineRule="exact"/>
              <w:ind w:left="210" w:leftChars="100"/>
              <w:rPr>
                <w:rFonts w:hint="eastAsia" w:ascii="仿宋_GB2312" w:hAnsi="仿宋_GB2312" w:eastAsia="仿宋_GB2312" w:cs="仿宋_GB2312"/>
              </w:rPr>
            </w:pPr>
            <w:r>
              <w:rPr>
                <w:rFonts w:hint="eastAsia" w:ascii="仿宋_GB2312" w:hAnsi="仿宋_GB2312" w:eastAsia="仿宋_GB2312" w:cs="仿宋_GB2312"/>
              </w:rPr>
              <w:t>（15分）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绩效评价总结经验做法和发现存在问题详实全面的得15分，只提出资金不足问题的不得分；其他情况酌情扣分。</w:t>
            </w:r>
          </w:p>
        </w:tc>
        <w:tc>
          <w:tcPr>
            <w:tcW w:w="752" w:type="dxa"/>
            <w:noWrap w:val="0"/>
            <w:vAlign w:val="center"/>
          </w:tcPr>
          <w:p>
            <w:pPr>
              <w:spacing w:line="26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74" w:type="dxa"/>
            <w:vMerge w:val="continue"/>
            <w:noWrap w:val="0"/>
            <w:vAlign w:val="center"/>
          </w:tcPr>
          <w:p>
            <w:pPr>
              <w:spacing w:line="260" w:lineRule="exact"/>
              <w:jc w:val="left"/>
              <w:rPr>
                <w:rFonts w:hint="eastAsia" w:ascii="仿宋_GB2312" w:hAnsi="仿宋_GB2312" w:eastAsia="仿宋_GB2312" w:cs="仿宋_GB2312"/>
              </w:rPr>
            </w:pP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提出可行性建议的情况</w:t>
            </w:r>
          </w:p>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（15分）</w:t>
            </w:r>
          </w:p>
        </w:tc>
        <w:tc>
          <w:tcPr>
            <w:tcW w:w="6477" w:type="dxa"/>
            <w:noWrap w:val="0"/>
            <w:vAlign w:val="center"/>
          </w:tcPr>
          <w:p>
            <w:pPr>
              <w:spacing w:line="26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提出可行性建议包含有关政策在内的可行性建议的得15分，只提出加大资金投入建议的不得分；其他情况酌情扣分。</w:t>
            </w:r>
          </w:p>
        </w:tc>
        <w:tc>
          <w:tcPr>
            <w:tcW w:w="752"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15</w:t>
            </w: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合计</w:t>
            </w:r>
          </w:p>
        </w:tc>
        <w:tc>
          <w:tcPr>
            <w:tcW w:w="1500" w:type="dxa"/>
            <w:noWrap w:val="0"/>
            <w:vAlign w:val="center"/>
          </w:tcPr>
          <w:p>
            <w:pPr>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100分</w:t>
            </w:r>
          </w:p>
        </w:tc>
        <w:tc>
          <w:tcPr>
            <w:tcW w:w="6477" w:type="dxa"/>
            <w:noWrap w:val="0"/>
            <w:vAlign w:val="center"/>
          </w:tcPr>
          <w:p>
            <w:pPr>
              <w:spacing w:line="260" w:lineRule="exact"/>
              <w:rPr>
                <w:rFonts w:hint="eastAsia" w:ascii="仿宋_GB2312" w:hAnsi="仿宋_GB2312" w:eastAsia="仿宋_GB2312" w:cs="仿宋_GB2312"/>
              </w:rPr>
            </w:pPr>
          </w:p>
        </w:tc>
        <w:tc>
          <w:tcPr>
            <w:tcW w:w="752" w:type="dxa"/>
            <w:noWrap w:val="0"/>
            <w:vAlign w:val="center"/>
          </w:tcPr>
          <w:p>
            <w:pPr>
              <w:spacing w:line="260" w:lineRule="exact"/>
              <w:rPr>
                <w:rFonts w:hint="default" w:ascii="仿宋_GB2312" w:hAnsi="仿宋_GB2312" w:eastAsia="仿宋_GB2312" w:cs="仿宋_GB2312"/>
                <w:lang w:val="en-US" w:eastAsia="zh-CN"/>
              </w:rPr>
            </w:pPr>
            <w:r>
              <w:rPr>
                <w:rFonts w:hint="eastAsia" w:ascii="仿宋_GB2312" w:hAnsi="仿宋_GB2312" w:eastAsia="仿宋_GB2312" w:cs="仿宋_GB2312"/>
              </w:rPr>
              <w:t>　</w:t>
            </w:r>
            <w:r>
              <w:rPr>
                <w:rFonts w:hint="eastAsia" w:ascii="仿宋_GB2312" w:hAnsi="仿宋_GB2312" w:eastAsia="仿宋_GB2312" w:cs="仿宋_GB2312"/>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4" w:type="dxa"/>
            <w:noWrap w:val="0"/>
            <w:vAlign w:val="center"/>
          </w:tcPr>
          <w:p>
            <w:pPr>
              <w:spacing w:line="260" w:lineRule="exact"/>
              <w:jc w:val="center"/>
              <w:rPr>
                <w:rFonts w:hint="eastAsia" w:ascii="仿宋_GB2312" w:hAnsi="仿宋_GB2312" w:eastAsia="仿宋_GB2312" w:cs="仿宋_GB2312"/>
              </w:rPr>
            </w:pPr>
          </w:p>
        </w:tc>
        <w:tc>
          <w:tcPr>
            <w:tcW w:w="1500" w:type="dxa"/>
            <w:noWrap w:val="0"/>
            <w:vAlign w:val="center"/>
          </w:tcPr>
          <w:p>
            <w:pPr>
              <w:tabs>
                <w:tab w:val="left" w:pos="533"/>
              </w:tabs>
              <w:spacing w:line="260" w:lineRule="exact"/>
              <w:jc w:val="left"/>
              <w:rPr>
                <w:rFonts w:hint="eastAsia" w:ascii="仿宋_GB2312" w:hAnsi="仿宋_GB2312" w:eastAsia="仿宋_GB2312" w:cs="仿宋_GB2312"/>
              </w:rPr>
            </w:pPr>
            <w:r>
              <w:rPr>
                <w:rFonts w:hint="eastAsia" w:ascii="仿宋_GB2312" w:hAnsi="仿宋_GB2312" w:eastAsia="仿宋_GB2312" w:cs="仿宋_GB2312"/>
              </w:rPr>
              <w:t>评分等级</w:t>
            </w:r>
          </w:p>
        </w:tc>
        <w:tc>
          <w:tcPr>
            <w:tcW w:w="6477" w:type="dxa"/>
            <w:noWrap w:val="0"/>
            <w:vAlign w:val="center"/>
          </w:tcPr>
          <w:p>
            <w:pPr>
              <w:spacing w:line="260" w:lineRule="exact"/>
              <w:rPr>
                <w:rFonts w:hint="eastAsia" w:ascii="仿宋_GB2312" w:hAnsi="仿宋_GB2312" w:eastAsia="仿宋_GB2312" w:cs="仿宋_GB2312"/>
              </w:rPr>
            </w:pPr>
            <w:r>
              <w:rPr>
                <w:rFonts w:hint="eastAsia" w:ascii="仿宋_GB2312" w:hAnsi="仿宋_GB2312" w:eastAsia="仿宋_GB2312" w:cs="仿宋_GB2312"/>
              </w:rPr>
              <w:t>90（含）—100分为优；80（含）—90分为良； 60（含）—80 分为较差；60分以下为差。</w:t>
            </w:r>
          </w:p>
        </w:tc>
        <w:tc>
          <w:tcPr>
            <w:tcW w:w="752" w:type="dxa"/>
            <w:noWrap w:val="0"/>
            <w:vAlign w:val="center"/>
          </w:tcPr>
          <w:p>
            <w:pPr>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优</w:t>
            </w:r>
          </w:p>
        </w:tc>
      </w:tr>
    </w:tbl>
    <w:p>
      <w:pPr>
        <w:rPr>
          <w:rFonts w:hint="eastAsia" w:eastAsia="仿宋_GB2312"/>
          <w:sz w:val="24"/>
          <w:lang w:eastAsia="zh-CN"/>
        </w:rPr>
        <w:sectPr>
          <w:footerReference r:id="rId3" w:type="default"/>
          <w:footerReference r:id="rId4" w:type="even"/>
          <w:pgSz w:w="11906" w:h="16838"/>
          <w:pgMar w:top="1701" w:right="1531" w:bottom="1701" w:left="1531" w:header="890" w:footer="1287" w:gutter="0"/>
          <w:pgNumType w:fmt="numberInDash"/>
          <w:cols w:space="720" w:num="1"/>
          <w:titlePg/>
        </w:sectPr>
      </w:pPr>
      <w:r>
        <w:rPr>
          <w:rFonts w:eastAsia="黑体"/>
        </w:rPr>
        <w:t xml:space="preserve"> </w:t>
      </w:r>
      <w:r>
        <w:rPr>
          <w:rFonts w:hint="eastAsia" w:eastAsia="仿宋_GB2312"/>
          <w:sz w:val="24"/>
        </w:rPr>
        <w:t>评分人签名：</w:t>
      </w:r>
      <w:r>
        <w:rPr>
          <w:rFonts w:hint="eastAsia" w:eastAsia="仿宋_GB2312"/>
          <w:sz w:val="24"/>
          <w:lang w:eastAsia="zh-CN"/>
        </w:rPr>
        <w:t>李成</w:t>
      </w: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 xml:space="preserve"> </w:t>
      </w:r>
      <w:r>
        <w:rPr>
          <w:rFonts w:hint="eastAsia" w:eastAsia="仿宋_GB2312"/>
          <w:sz w:val="24"/>
          <w:lang w:val="en-US" w:eastAsia="zh-CN"/>
        </w:rPr>
        <w:t>2022</w:t>
      </w:r>
      <w:r>
        <w:rPr>
          <w:rFonts w:hint="eastAsia" w:eastAsia="仿宋_GB2312"/>
          <w:sz w:val="24"/>
        </w:rPr>
        <w:t xml:space="preserve"> 年 </w:t>
      </w:r>
      <w:r>
        <w:rPr>
          <w:rFonts w:hint="eastAsia" w:eastAsia="仿宋_GB2312"/>
          <w:sz w:val="24"/>
          <w:lang w:val="en-US" w:eastAsia="zh-CN"/>
        </w:rPr>
        <w:t>6</w:t>
      </w:r>
      <w:r>
        <w:rPr>
          <w:rFonts w:hint="eastAsia" w:eastAsia="仿宋_GB2312"/>
          <w:sz w:val="24"/>
        </w:rPr>
        <w:t xml:space="preserve"> </w:t>
      </w:r>
      <w:r>
        <w:rPr>
          <w:rFonts w:hint="eastAsia" w:eastAsia="仿宋_GB2312"/>
          <w:sz w:val="24"/>
          <w:lang w:eastAsia="zh-CN"/>
        </w:rPr>
        <w:t>月</w:t>
      </w:r>
      <w:r>
        <w:rPr>
          <w:rFonts w:hint="eastAsia" w:eastAsia="仿宋_GB2312"/>
          <w:sz w:val="24"/>
          <w:lang w:val="en-US" w:eastAsia="zh-CN"/>
        </w:rPr>
        <w:t xml:space="preserve">15日  </w:t>
      </w:r>
    </w:p>
    <w:p>
      <w:pPr>
        <w:tabs>
          <w:tab w:val="left" w:pos="1872"/>
        </w:tabs>
        <w:bidi w:val="0"/>
        <w:jc w:val="left"/>
        <w:rPr>
          <w:rFonts w:hint="eastAsia"/>
          <w:lang w:val="en-US" w:eastAsia="zh-CN"/>
        </w:rPr>
      </w:pPr>
    </w:p>
    <w:sectPr>
      <w:pgSz w:w="11906" w:h="16838"/>
      <w:pgMar w:top="1440" w:right="1134" w:bottom="1440" w:left="1134" w:header="890" w:footer="1287" w:gutter="0"/>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NjI0NTZiMzM2MTdmNzQ4YTQ0MjRlODg4YmM5MDgifQ=="/>
  </w:docVars>
  <w:rsids>
    <w:rsidRoot w:val="5EEC02AA"/>
    <w:rsid w:val="003D4DF8"/>
    <w:rsid w:val="00425A1B"/>
    <w:rsid w:val="00E62F8E"/>
    <w:rsid w:val="00F74A57"/>
    <w:rsid w:val="00F76805"/>
    <w:rsid w:val="014337F8"/>
    <w:rsid w:val="01875DDB"/>
    <w:rsid w:val="01A13CC5"/>
    <w:rsid w:val="01E26336"/>
    <w:rsid w:val="01F76AE8"/>
    <w:rsid w:val="0200226C"/>
    <w:rsid w:val="02004D90"/>
    <w:rsid w:val="020531A4"/>
    <w:rsid w:val="022100EE"/>
    <w:rsid w:val="02290C40"/>
    <w:rsid w:val="024F09EB"/>
    <w:rsid w:val="02830C4D"/>
    <w:rsid w:val="02922C89"/>
    <w:rsid w:val="029C1412"/>
    <w:rsid w:val="03074BAA"/>
    <w:rsid w:val="0328539C"/>
    <w:rsid w:val="03630182"/>
    <w:rsid w:val="0387550C"/>
    <w:rsid w:val="03A113A5"/>
    <w:rsid w:val="03A26EFC"/>
    <w:rsid w:val="03D41080"/>
    <w:rsid w:val="03ED2F80"/>
    <w:rsid w:val="040F519B"/>
    <w:rsid w:val="04207E21"/>
    <w:rsid w:val="043B0A95"/>
    <w:rsid w:val="04A44B9A"/>
    <w:rsid w:val="04F32B75"/>
    <w:rsid w:val="04F41418"/>
    <w:rsid w:val="05044B12"/>
    <w:rsid w:val="05443640"/>
    <w:rsid w:val="0582489F"/>
    <w:rsid w:val="05841B7D"/>
    <w:rsid w:val="05FB7B8E"/>
    <w:rsid w:val="05FE5DF6"/>
    <w:rsid w:val="06210DF4"/>
    <w:rsid w:val="06485F88"/>
    <w:rsid w:val="06CD66F9"/>
    <w:rsid w:val="06FC07D5"/>
    <w:rsid w:val="07456965"/>
    <w:rsid w:val="07577FFE"/>
    <w:rsid w:val="076F3CA2"/>
    <w:rsid w:val="07B23027"/>
    <w:rsid w:val="07F97307"/>
    <w:rsid w:val="08314CF2"/>
    <w:rsid w:val="08341844"/>
    <w:rsid w:val="083533C9"/>
    <w:rsid w:val="08794B75"/>
    <w:rsid w:val="08AC129B"/>
    <w:rsid w:val="08D7622F"/>
    <w:rsid w:val="091D7BFE"/>
    <w:rsid w:val="0969226A"/>
    <w:rsid w:val="09DA3D6D"/>
    <w:rsid w:val="09E2089C"/>
    <w:rsid w:val="0A0014DB"/>
    <w:rsid w:val="0A13760C"/>
    <w:rsid w:val="0A40121D"/>
    <w:rsid w:val="0A4C1968"/>
    <w:rsid w:val="0A793E26"/>
    <w:rsid w:val="0A982E07"/>
    <w:rsid w:val="0AB63833"/>
    <w:rsid w:val="0ADB7197"/>
    <w:rsid w:val="0ADD4CBE"/>
    <w:rsid w:val="0AE61DC4"/>
    <w:rsid w:val="0AFD381B"/>
    <w:rsid w:val="0B352B77"/>
    <w:rsid w:val="0B530637"/>
    <w:rsid w:val="0B587B38"/>
    <w:rsid w:val="0BA62556"/>
    <w:rsid w:val="0BBF3913"/>
    <w:rsid w:val="0BD41D11"/>
    <w:rsid w:val="0BDF2EC9"/>
    <w:rsid w:val="0C0004B2"/>
    <w:rsid w:val="0C371ACD"/>
    <w:rsid w:val="0C654F6B"/>
    <w:rsid w:val="0C6805B7"/>
    <w:rsid w:val="0C7A27D0"/>
    <w:rsid w:val="0C871385"/>
    <w:rsid w:val="0CD177DA"/>
    <w:rsid w:val="0CD65E05"/>
    <w:rsid w:val="0CED34A0"/>
    <w:rsid w:val="0CFE2BF6"/>
    <w:rsid w:val="0D51008E"/>
    <w:rsid w:val="0D74491C"/>
    <w:rsid w:val="0D7D5689"/>
    <w:rsid w:val="0E5B446C"/>
    <w:rsid w:val="0EA46A89"/>
    <w:rsid w:val="0EB2020F"/>
    <w:rsid w:val="0EB2446E"/>
    <w:rsid w:val="0EC86D78"/>
    <w:rsid w:val="0EE30519"/>
    <w:rsid w:val="0EED4B5B"/>
    <w:rsid w:val="0F3843B9"/>
    <w:rsid w:val="0F56503F"/>
    <w:rsid w:val="0F63312D"/>
    <w:rsid w:val="0FAD1102"/>
    <w:rsid w:val="0FD50659"/>
    <w:rsid w:val="0FEE5A3F"/>
    <w:rsid w:val="10040126"/>
    <w:rsid w:val="10121ABA"/>
    <w:rsid w:val="101221F2"/>
    <w:rsid w:val="102F0E4B"/>
    <w:rsid w:val="103510F8"/>
    <w:rsid w:val="104F4B92"/>
    <w:rsid w:val="1054157E"/>
    <w:rsid w:val="10545A22"/>
    <w:rsid w:val="105A286A"/>
    <w:rsid w:val="108129D1"/>
    <w:rsid w:val="108F6A5A"/>
    <w:rsid w:val="10AE55FA"/>
    <w:rsid w:val="11552808"/>
    <w:rsid w:val="116317D7"/>
    <w:rsid w:val="116E6670"/>
    <w:rsid w:val="118742CE"/>
    <w:rsid w:val="11BC0EF9"/>
    <w:rsid w:val="11CF70A2"/>
    <w:rsid w:val="11E3705D"/>
    <w:rsid w:val="11F50B3F"/>
    <w:rsid w:val="12152763"/>
    <w:rsid w:val="122F2F88"/>
    <w:rsid w:val="12477130"/>
    <w:rsid w:val="12594910"/>
    <w:rsid w:val="12CB4B6A"/>
    <w:rsid w:val="12CD2688"/>
    <w:rsid w:val="12D80117"/>
    <w:rsid w:val="12EC63EC"/>
    <w:rsid w:val="136318B2"/>
    <w:rsid w:val="13653502"/>
    <w:rsid w:val="13827569"/>
    <w:rsid w:val="13847D13"/>
    <w:rsid w:val="139B3968"/>
    <w:rsid w:val="13CA26D8"/>
    <w:rsid w:val="141943C7"/>
    <w:rsid w:val="141F6AD0"/>
    <w:rsid w:val="14221993"/>
    <w:rsid w:val="14280B0F"/>
    <w:rsid w:val="14594C33"/>
    <w:rsid w:val="147F5532"/>
    <w:rsid w:val="14825EB1"/>
    <w:rsid w:val="1496479A"/>
    <w:rsid w:val="14AE21D0"/>
    <w:rsid w:val="150D43F1"/>
    <w:rsid w:val="15346CA8"/>
    <w:rsid w:val="153B0A7C"/>
    <w:rsid w:val="156950C0"/>
    <w:rsid w:val="15AA6027"/>
    <w:rsid w:val="15BB3E4D"/>
    <w:rsid w:val="15EF69C9"/>
    <w:rsid w:val="16282016"/>
    <w:rsid w:val="164B4075"/>
    <w:rsid w:val="169E6557"/>
    <w:rsid w:val="16C60CFC"/>
    <w:rsid w:val="173C38EC"/>
    <w:rsid w:val="175A763F"/>
    <w:rsid w:val="17627F77"/>
    <w:rsid w:val="176C18A3"/>
    <w:rsid w:val="17B31280"/>
    <w:rsid w:val="17B40B54"/>
    <w:rsid w:val="17CF2922"/>
    <w:rsid w:val="17E15D01"/>
    <w:rsid w:val="17EE4B18"/>
    <w:rsid w:val="18402E2F"/>
    <w:rsid w:val="18466EC7"/>
    <w:rsid w:val="18660197"/>
    <w:rsid w:val="189310B2"/>
    <w:rsid w:val="18A22D7B"/>
    <w:rsid w:val="18B81D5B"/>
    <w:rsid w:val="18DD7A7D"/>
    <w:rsid w:val="18F27753"/>
    <w:rsid w:val="199E5722"/>
    <w:rsid w:val="19C52996"/>
    <w:rsid w:val="1A6E5932"/>
    <w:rsid w:val="1A8E1B30"/>
    <w:rsid w:val="1AA801B3"/>
    <w:rsid w:val="1AC927BB"/>
    <w:rsid w:val="1AFC41E1"/>
    <w:rsid w:val="1B0B13D3"/>
    <w:rsid w:val="1B0F0EC3"/>
    <w:rsid w:val="1B326F18"/>
    <w:rsid w:val="1B7E6BE8"/>
    <w:rsid w:val="1B974F2D"/>
    <w:rsid w:val="1B9B7525"/>
    <w:rsid w:val="1BFF720B"/>
    <w:rsid w:val="1C171A59"/>
    <w:rsid w:val="1C422AB2"/>
    <w:rsid w:val="1CA90DAE"/>
    <w:rsid w:val="1CB14FC2"/>
    <w:rsid w:val="1CBF5FD1"/>
    <w:rsid w:val="1CC24FF3"/>
    <w:rsid w:val="1D42188E"/>
    <w:rsid w:val="1D5717E0"/>
    <w:rsid w:val="1D782C48"/>
    <w:rsid w:val="1DAC5A99"/>
    <w:rsid w:val="1E7F010E"/>
    <w:rsid w:val="1E827D02"/>
    <w:rsid w:val="1EA23360"/>
    <w:rsid w:val="1EF27C47"/>
    <w:rsid w:val="1F0B0BFB"/>
    <w:rsid w:val="1F2459C3"/>
    <w:rsid w:val="1F6B0F44"/>
    <w:rsid w:val="1F811C64"/>
    <w:rsid w:val="1FBF799E"/>
    <w:rsid w:val="1FDE0E64"/>
    <w:rsid w:val="1FFC40E4"/>
    <w:rsid w:val="1FFC753C"/>
    <w:rsid w:val="20AD3FFF"/>
    <w:rsid w:val="20BF67D7"/>
    <w:rsid w:val="20C2401C"/>
    <w:rsid w:val="20FF5536"/>
    <w:rsid w:val="21521BB6"/>
    <w:rsid w:val="21586C96"/>
    <w:rsid w:val="217355DC"/>
    <w:rsid w:val="217E28FF"/>
    <w:rsid w:val="21823A71"/>
    <w:rsid w:val="21A468EA"/>
    <w:rsid w:val="21E20241"/>
    <w:rsid w:val="221972CE"/>
    <w:rsid w:val="22653599"/>
    <w:rsid w:val="22E36B2F"/>
    <w:rsid w:val="233514DF"/>
    <w:rsid w:val="233B1EFC"/>
    <w:rsid w:val="233C7C3F"/>
    <w:rsid w:val="23AB467C"/>
    <w:rsid w:val="23AD74CB"/>
    <w:rsid w:val="23EA427B"/>
    <w:rsid w:val="23F41157"/>
    <w:rsid w:val="23F46EA8"/>
    <w:rsid w:val="23F52C20"/>
    <w:rsid w:val="23FE2ECE"/>
    <w:rsid w:val="240B0507"/>
    <w:rsid w:val="240E664A"/>
    <w:rsid w:val="24311EAA"/>
    <w:rsid w:val="24771887"/>
    <w:rsid w:val="247C6E9E"/>
    <w:rsid w:val="24813E67"/>
    <w:rsid w:val="248E69F3"/>
    <w:rsid w:val="24A22A61"/>
    <w:rsid w:val="24CA19B7"/>
    <w:rsid w:val="24D83FB5"/>
    <w:rsid w:val="250C6474"/>
    <w:rsid w:val="251A6244"/>
    <w:rsid w:val="255258AD"/>
    <w:rsid w:val="255F24D2"/>
    <w:rsid w:val="255F5009"/>
    <w:rsid w:val="25744B73"/>
    <w:rsid w:val="25B763DF"/>
    <w:rsid w:val="25CE52D7"/>
    <w:rsid w:val="25FF1DFA"/>
    <w:rsid w:val="26103C4D"/>
    <w:rsid w:val="26414E6E"/>
    <w:rsid w:val="2666570F"/>
    <w:rsid w:val="26A30847"/>
    <w:rsid w:val="27053614"/>
    <w:rsid w:val="2725381D"/>
    <w:rsid w:val="275B723E"/>
    <w:rsid w:val="2773416E"/>
    <w:rsid w:val="277A72EF"/>
    <w:rsid w:val="27CC1EEA"/>
    <w:rsid w:val="27E955B7"/>
    <w:rsid w:val="27EB05C2"/>
    <w:rsid w:val="280E2503"/>
    <w:rsid w:val="282D0BDB"/>
    <w:rsid w:val="284D2365"/>
    <w:rsid w:val="28563868"/>
    <w:rsid w:val="28610884"/>
    <w:rsid w:val="288307FB"/>
    <w:rsid w:val="288955D6"/>
    <w:rsid w:val="289B3D96"/>
    <w:rsid w:val="28D93D8C"/>
    <w:rsid w:val="28DB0D53"/>
    <w:rsid w:val="295A267F"/>
    <w:rsid w:val="2964062C"/>
    <w:rsid w:val="297A1288"/>
    <w:rsid w:val="298638B4"/>
    <w:rsid w:val="29BD5DF1"/>
    <w:rsid w:val="2A2A7B41"/>
    <w:rsid w:val="2A7B7354"/>
    <w:rsid w:val="2AA648AA"/>
    <w:rsid w:val="2ACD587E"/>
    <w:rsid w:val="2B150FC4"/>
    <w:rsid w:val="2B4E7583"/>
    <w:rsid w:val="2B603075"/>
    <w:rsid w:val="2B6C7C6C"/>
    <w:rsid w:val="2B7F00AB"/>
    <w:rsid w:val="2B9F1590"/>
    <w:rsid w:val="2BD66E93"/>
    <w:rsid w:val="2BE15D99"/>
    <w:rsid w:val="2C46226B"/>
    <w:rsid w:val="2C6E0C73"/>
    <w:rsid w:val="2CA57D32"/>
    <w:rsid w:val="2CC82C80"/>
    <w:rsid w:val="2D045C82"/>
    <w:rsid w:val="2D15735F"/>
    <w:rsid w:val="2D1C4D7A"/>
    <w:rsid w:val="2D517119"/>
    <w:rsid w:val="2D816B9E"/>
    <w:rsid w:val="2D8D3D2E"/>
    <w:rsid w:val="2D987BB2"/>
    <w:rsid w:val="2DC325EB"/>
    <w:rsid w:val="2DD13DB6"/>
    <w:rsid w:val="2DE53D06"/>
    <w:rsid w:val="2DE81ECF"/>
    <w:rsid w:val="2E053A60"/>
    <w:rsid w:val="2E704EC9"/>
    <w:rsid w:val="2E7C614B"/>
    <w:rsid w:val="2EB500F2"/>
    <w:rsid w:val="2EED2E72"/>
    <w:rsid w:val="2F8F1C84"/>
    <w:rsid w:val="2FD0158F"/>
    <w:rsid w:val="2FF36392"/>
    <w:rsid w:val="30112B90"/>
    <w:rsid w:val="303D5A40"/>
    <w:rsid w:val="306929CC"/>
    <w:rsid w:val="30785A8C"/>
    <w:rsid w:val="308D7963"/>
    <w:rsid w:val="30F77FD8"/>
    <w:rsid w:val="30F91F5D"/>
    <w:rsid w:val="30FC55EE"/>
    <w:rsid w:val="310E1A1D"/>
    <w:rsid w:val="311C7A3E"/>
    <w:rsid w:val="31552F50"/>
    <w:rsid w:val="31794E91"/>
    <w:rsid w:val="31B859B9"/>
    <w:rsid w:val="322F446A"/>
    <w:rsid w:val="32780CA4"/>
    <w:rsid w:val="32975AA0"/>
    <w:rsid w:val="329F71F5"/>
    <w:rsid w:val="32BB5035"/>
    <w:rsid w:val="32DF48C5"/>
    <w:rsid w:val="334A2795"/>
    <w:rsid w:val="33585F79"/>
    <w:rsid w:val="33613E2E"/>
    <w:rsid w:val="337341EC"/>
    <w:rsid w:val="3399438A"/>
    <w:rsid w:val="33AF3351"/>
    <w:rsid w:val="342722AD"/>
    <w:rsid w:val="34415EAD"/>
    <w:rsid w:val="346E6803"/>
    <w:rsid w:val="34A96881"/>
    <w:rsid w:val="34C3571B"/>
    <w:rsid w:val="34D0301A"/>
    <w:rsid w:val="34DA6232"/>
    <w:rsid w:val="34E94FD8"/>
    <w:rsid w:val="34F0112A"/>
    <w:rsid w:val="35AC3A00"/>
    <w:rsid w:val="36154196"/>
    <w:rsid w:val="3670218D"/>
    <w:rsid w:val="36831477"/>
    <w:rsid w:val="36B14785"/>
    <w:rsid w:val="37002BAE"/>
    <w:rsid w:val="37304231"/>
    <w:rsid w:val="37304550"/>
    <w:rsid w:val="373F384D"/>
    <w:rsid w:val="37411819"/>
    <w:rsid w:val="37545D76"/>
    <w:rsid w:val="375F196E"/>
    <w:rsid w:val="378573AB"/>
    <w:rsid w:val="37C14E9C"/>
    <w:rsid w:val="38112061"/>
    <w:rsid w:val="382D75D0"/>
    <w:rsid w:val="38320FFE"/>
    <w:rsid w:val="383A7720"/>
    <w:rsid w:val="389640D2"/>
    <w:rsid w:val="389C1E37"/>
    <w:rsid w:val="38B12192"/>
    <w:rsid w:val="38BB333E"/>
    <w:rsid w:val="391F02A1"/>
    <w:rsid w:val="39455658"/>
    <w:rsid w:val="39763A64"/>
    <w:rsid w:val="39A22AAB"/>
    <w:rsid w:val="39AE3CB7"/>
    <w:rsid w:val="39AE607E"/>
    <w:rsid w:val="39B67F2C"/>
    <w:rsid w:val="39C80C8C"/>
    <w:rsid w:val="39E0593F"/>
    <w:rsid w:val="39F50E2C"/>
    <w:rsid w:val="3AD64C6F"/>
    <w:rsid w:val="3AEE41FA"/>
    <w:rsid w:val="3B0D6765"/>
    <w:rsid w:val="3BAE2D10"/>
    <w:rsid w:val="3BAF6896"/>
    <w:rsid w:val="3BBF5B96"/>
    <w:rsid w:val="3BC235CD"/>
    <w:rsid w:val="3BE419B3"/>
    <w:rsid w:val="3C0B55BF"/>
    <w:rsid w:val="3C4340D1"/>
    <w:rsid w:val="3C6F5636"/>
    <w:rsid w:val="3C7A704D"/>
    <w:rsid w:val="3C7F726B"/>
    <w:rsid w:val="3CF90606"/>
    <w:rsid w:val="3D05662A"/>
    <w:rsid w:val="3D687B67"/>
    <w:rsid w:val="3D7301EA"/>
    <w:rsid w:val="3D766728"/>
    <w:rsid w:val="3DA62FBE"/>
    <w:rsid w:val="3DE03BA2"/>
    <w:rsid w:val="3E66068B"/>
    <w:rsid w:val="3E726B29"/>
    <w:rsid w:val="3E7E587F"/>
    <w:rsid w:val="3EBD62B8"/>
    <w:rsid w:val="3F315E13"/>
    <w:rsid w:val="3F436D86"/>
    <w:rsid w:val="3F846DEA"/>
    <w:rsid w:val="3F85778B"/>
    <w:rsid w:val="3FAC4292"/>
    <w:rsid w:val="3FC01EDD"/>
    <w:rsid w:val="3FE200A5"/>
    <w:rsid w:val="3FEA42BE"/>
    <w:rsid w:val="400C0C7E"/>
    <w:rsid w:val="40313A23"/>
    <w:rsid w:val="40536917"/>
    <w:rsid w:val="40580367"/>
    <w:rsid w:val="40B27AC7"/>
    <w:rsid w:val="40FB141E"/>
    <w:rsid w:val="412912C2"/>
    <w:rsid w:val="41AD7B59"/>
    <w:rsid w:val="41D26F5E"/>
    <w:rsid w:val="425C7E6E"/>
    <w:rsid w:val="42701FB5"/>
    <w:rsid w:val="429A6A15"/>
    <w:rsid w:val="42A22163"/>
    <w:rsid w:val="43170066"/>
    <w:rsid w:val="434F6EC8"/>
    <w:rsid w:val="438003D7"/>
    <w:rsid w:val="438F1F09"/>
    <w:rsid w:val="43BA6094"/>
    <w:rsid w:val="44CF28DD"/>
    <w:rsid w:val="44EC0674"/>
    <w:rsid w:val="450273A4"/>
    <w:rsid w:val="451763E0"/>
    <w:rsid w:val="458A7663"/>
    <w:rsid w:val="45AF27D7"/>
    <w:rsid w:val="462943FA"/>
    <w:rsid w:val="462B1746"/>
    <w:rsid w:val="468E15AC"/>
    <w:rsid w:val="469D3974"/>
    <w:rsid w:val="46BF2025"/>
    <w:rsid w:val="47521E8D"/>
    <w:rsid w:val="47B873FB"/>
    <w:rsid w:val="47DD67BE"/>
    <w:rsid w:val="47EF7803"/>
    <w:rsid w:val="481729EC"/>
    <w:rsid w:val="4819662E"/>
    <w:rsid w:val="4821185A"/>
    <w:rsid w:val="482F29FE"/>
    <w:rsid w:val="48BB76E5"/>
    <w:rsid w:val="49232FA6"/>
    <w:rsid w:val="49357497"/>
    <w:rsid w:val="493C292A"/>
    <w:rsid w:val="49634005"/>
    <w:rsid w:val="4963565C"/>
    <w:rsid w:val="49696C6A"/>
    <w:rsid w:val="49B605D8"/>
    <w:rsid w:val="49C13B6D"/>
    <w:rsid w:val="49F91B0F"/>
    <w:rsid w:val="4A2512BA"/>
    <w:rsid w:val="4A273284"/>
    <w:rsid w:val="4A565546"/>
    <w:rsid w:val="4A7C42FE"/>
    <w:rsid w:val="4A82670C"/>
    <w:rsid w:val="4A9326C8"/>
    <w:rsid w:val="4AA03036"/>
    <w:rsid w:val="4AA372C5"/>
    <w:rsid w:val="4AEB48ED"/>
    <w:rsid w:val="4AFD5FB8"/>
    <w:rsid w:val="4B045373"/>
    <w:rsid w:val="4B452053"/>
    <w:rsid w:val="4B773D97"/>
    <w:rsid w:val="4B99416B"/>
    <w:rsid w:val="4B9F2122"/>
    <w:rsid w:val="4BA44460"/>
    <w:rsid w:val="4BBE19C6"/>
    <w:rsid w:val="4BD44D46"/>
    <w:rsid w:val="4C547C35"/>
    <w:rsid w:val="4C6F0F12"/>
    <w:rsid w:val="4C7916DF"/>
    <w:rsid w:val="4CC96874"/>
    <w:rsid w:val="4CCC43C7"/>
    <w:rsid w:val="4CE464F3"/>
    <w:rsid w:val="4CF17341"/>
    <w:rsid w:val="4CF726DE"/>
    <w:rsid w:val="4D491763"/>
    <w:rsid w:val="4DAF1EBA"/>
    <w:rsid w:val="4DCD751B"/>
    <w:rsid w:val="4DE33966"/>
    <w:rsid w:val="4DF07E31"/>
    <w:rsid w:val="4E106133"/>
    <w:rsid w:val="4E150753"/>
    <w:rsid w:val="4E346480"/>
    <w:rsid w:val="4E4D5283"/>
    <w:rsid w:val="4E696D82"/>
    <w:rsid w:val="4E98366C"/>
    <w:rsid w:val="4F294C0D"/>
    <w:rsid w:val="4F4946A8"/>
    <w:rsid w:val="4F4F433B"/>
    <w:rsid w:val="4F8022B2"/>
    <w:rsid w:val="4FA81EEA"/>
    <w:rsid w:val="4FBE78E8"/>
    <w:rsid w:val="4FDC68BF"/>
    <w:rsid w:val="4FDD3088"/>
    <w:rsid w:val="4FE2433F"/>
    <w:rsid w:val="50E13A61"/>
    <w:rsid w:val="515801C7"/>
    <w:rsid w:val="51685D07"/>
    <w:rsid w:val="516A7EFA"/>
    <w:rsid w:val="51A3271C"/>
    <w:rsid w:val="5208399B"/>
    <w:rsid w:val="520E63C5"/>
    <w:rsid w:val="52481FEA"/>
    <w:rsid w:val="527B2C35"/>
    <w:rsid w:val="5296392E"/>
    <w:rsid w:val="529844D7"/>
    <w:rsid w:val="52C15EF2"/>
    <w:rsid w:val="53051C89"/>
    <w:rsid w:val="530C3017"/>
    <w:rsid w:val="5322283B"/>
    <w:rsid w:val="537A2677"/>
    <w:rsid w:val="538C5F06"/>
    <w:rsid w:val="53EE4504"/>
    <w:rsid w:val="53FF492A"/>
    <w:rsid w:val="541C00DD"/>
    <w:rsid w:val="542E1997"/>
    <w:rsid w:val="54304D4A"/>
    <w:rsid w:val="54554E92"/>
    <w:rsid w:val="547E1731"/>
    <w:rsid w:val="549332C4"/>
    <w:rsid w:val="549A28A4"/>
    <w:rsid w:val="54AB50AB"/>
    <w:rsid w:val="54B93F9A"/>
    <w:rsid w:val="54BE2A37"/>
    <w:rsid w:val="54BF5BE7"/>
    <w:rsid w:val="54DB47C3"/>
    <w:rsid w:val="55043354"/>
    <w:rsid w:val="553E3B94"/>
    <w:rsid w:val="55651104"/>
    <w:rsid w:val="55676D15"/>
    <w:rsid w:val="55724B5C"/>
    <w:rsid w:val="557464D7"/>
    <w:rsid w:val="55A90FF1"/>
    <w:rsid w:val="55C71477"/>
    <w:rsid w:val="560D2631"/>
    <w:rsid w:val="56661F8F"/>
    <w:rsid w:val="56925F29"/>
    <w:rsid w:val="56AE5739"/>
    <w:rsid w:val="56F24C1A"/>
    <w:rsid w:val="56FE4790"/>
    <w:rsid w:val="57260F4D"/>
    <w:rsid w:val="578A7E22"/>
    <w:rsid w:val="579D1D60"/>
    <w:rsid w:val="57AA25B5"/>
    <w:rsid w:val="57D17768"/>
    <w:rsid w:val="57D372BA"/>
    <w:rsid w:val="57DC1CE7"/>
    <w:rsid w:val="57DE5D88"/>
    <w:rsid w:val="57F44711"/>
    <w:rsid w:val="58305D26"/>
    <w:rsid w:val="583800D8"/>
    <w:rsid w:val="58507E4A"/>
    <w:rsid w:val="58535AED"/>
    <w:rsid w:val="58565AA4"/>
    <w:rsid w:val="58615BB3"/>
    <w:rsid w:val="586C27AA"/>
    <w:rsid w:val="58844FBC"/>
    <w:rsid w:val="58883772"/>
    <w:rsid w:val="58B0448A"/>
    <w:rsid w:val="58DD3A0C"/>
    <w:rsid w:val="58F950A2"/>
    <w:rsid w:val="59121877"/>
    <w:rsid w:val="59243653"/>
    <w:rsid w:val="59730188"/>
    <w:rsid w:val="598633F7"/>
    <w:rsid w:val="5A074491"/>
    <w:rsid w:val="5A0E0792"/>
    <w:rsid w:val="5AA5517D"/>
    <w:rsid w:val="5AAF353A"/>
    <w:rsid w:val="5AED7BD2"/>
    <w:rsid w:val="5B0311A3"/>
    <w:rsid w:val="5B1432B4"/>
    <w:rsid w:val="5B152363"/>
    <w:rsid w:val="5B263E60"/>
    <w:rsid w:val="5B51750A"/>
    <w:rsid w:val="5B612EAA"/>
    <w:rsid w:val="5BD13050"/>
    <w:rsid w:val="5BD87A0A"/>
    <w:rsid w:val="5BE30FD5"/>
    <w:rsid w:val="5C460B93"/>
    <w:rsid w:val="5C5C71B5"/>
    <w:rsid w:val="5C846314"/>
    <w:rsid w:val="5CC77C3C"/>
    <w:rsid w:val="5CE46D4A"/>
    <w:rsid w:val="5CFC40FC"/>
    <w:rsid w:val="5D431D2B"/>
    <w:rsid w:val="5DD024F5"/>
    <w:rsid w:val="5DF66D9E"/>
    <w:rsid w:val="5DFC6CD5"/>
    <w:rsid w:val="5E073625"/>
    <w:rsid w:val="5E0C65C1"/>
    <w:rsid w:val="5E1D07CE"/>
    <w:rsid w:val="5E705D81"/>
    <w:rsid w:val="5E8B0B7F"/>
    <w:rsid w:val="5E8E3BE8"/>
    <w:rsid w:val="5EB546DC"/>
    <w:rsid w:val="5EC82C7F"/>
    <w:rsid w:val="5ED14285"/>
    <w:rsid w:val="5EEC02AA"/>
    <w:rsid w:val="5F045CF8"/>
    <w:rsid w:val="5F194233"/>
    <w:rsid w:val="5F685A79"/>
    <w:rsid w:val="602A71D2"/>
    <w:rsid w:val="605E58D0"/>
    <w:rsid w:val="60AC0895"/>
    <w:rsid w:val="60CF1258"/>
    <w:rsid w:val="60D536B5"/>
    <w:rsid w:val="60ED2A6B"/>
    <w:rsid w:val="61016185"/>
    <w:rsid w:val="61073070"/>
    <w:rsid w:val="611B4711"/>
    <w:rsid w:val="61571CA5"/>
    <w:rsid w:val="615A3AE7"/>
    <w:rsid w:val="616152FD"/>
    <w:rsid w:val="619A2DE1"/>
    <w:rsid w:val="62880840"/>
    <w:rsid w:val="62AF7DFD"/>
    <w:rsid w:val="62B92A90"/>
    <w:rsid w:val="62C90D2B"/>
    <w:rsid w:val="62CE79E9"/>
    <w:rsid w:val="63275C4B"/>
    <w:rsid w:val="638A579B"/>
    <w:rsid w:val="63DA4A6C"/>
    <w:rsid w:val="63FC0E86"/>
    <w:rsid w:val="64025D70"/>
    <w:rsid w:val="64326656"/>
    <w:rsid w:val="643B19AE"/>
    <w:rsid w:val="64683C88"/>
    <w:rsid w:val="64744EF9"/>
    <w:rsid w:val="64B21665"/>
    <w:rsid w:val="64B81674"/>
    <w:rsid w:val="64F260BB"/>
    <w:rsid w:val="651D7306"/>
    <w:rsid w:val="652A37D1"/>
    <w:rsid w:val="6569254B"/>
    <w:rsid w:val="658072CD"/>
    <w:rsid w:val="65904D4A"/>
    <w:rsid w:val="65DF280D"/>
    <w:rsid w:val="65F301FF"/>
    <w:rsid w:val="66807F13"/>
    <w:rsid w:val="668533B4"/>
    <w:rsid w:val="66925007"/>
    <w:rsid w:val="66D242CE"/>
    <w:rsid w:val="66D659BE"/>
    <w:rsid w:val="66E52978"/>
    <w:rsid w:val="672B6247"/>
    <w:rsid w:val="67897B1A"/>
    <w:rsid w:val="679118E5"/>
    <w:rsid w:val="67E4235D"/>
    <w:rsid w:val="67EE76E7"/>
    <w:rsid w:val="681042C9"/>
    <w:rsid w:val="68802085"/>
    <w:rsid w:val="689516E2"/>
    <w:rsid w:val="68DC174F"/>
    <w:rsid w:val="68FE744E"/>
    <w:rsid w:val="690E6E46"/>
    <w:rsid w:val="695C7E47"/>
    <w:rsid w:val="698348E6"/>
    <w:rsid w:val="699511BD"/>
    <w:rsid w:val="69B2686A"/>
    <w:rsid w:val="6A1053AB"/>
    <w:rsid w:val="6A1F1AEE"/>
    <w:rsid w:val="6A4E7F61"/>
    <w:rsid w:val="6A983F87"/>
    <w:rsid w:val="6ABC7C37"/>
    <w:rsid w:val="6ACD0E86"/>
    <w:rsid w:val="6AFF54C1"/>
    <w:rsid w:val="6B206702"/>
    <w:rsid w:val="6B39476E"/>
    <w:rsid w:val="6B576BF4"/>
    <w:rsid w:val="6B8F6870"/>
    <w:rsid w:val="6BA02A3F"/>
    <w:rsid w:val="6BF32B6E"/>
    <w:rsid w:val="6C184817"/>
    <w:rsid w:val="6C281E6E"/>
    <w:rsid w:val="6C6C7379"/>
    <w:rsid w:val="6CE166D6"/>
    <w:rsid w:val="6CE95D1F"/>
    <w:rsid w:val="6D305454"/>
    <w:rsid w:val="6D5E495F"/>
    <w:rsid w:val="6D7D3037"/>
    <w:rsid w:val="6D893A73"/>
    <w:rsid w:val="6DAE5051"/>
    <w:rsid w:val="6DB9362B"/>
    <w:rsid w:val="6DBE6114"/>
    <w:rsid w:val="6DFF154E"/>
    <w:rsid w:val="6E0A20F0"/>
    <w:rsid w:val="6E190378"/>
    <w:rsid w:val="6E557B10"/>
    <w:rsid w:val="6E666A56"/>
    <w:rsid w:val="6E9C573F"/>
    <w:rsid w:val="6ED0363B"/>
    <w:rsid w:val="6FA65DA4"/>
    <w:rsid w:val="6FC36CFC"/>
    <w:rsid w:val="707C2B13"/>
    <w:rsid w:val="70AC7FE9"/>
    <w:rsid w:val="70FC24C5"/>
    <w:rsid w:val="7102015F"/>
    <w:rsid w:val="71055109"/>
    <w:rsid w:val="710C5F39"/>
    <w:rsid w:val="713722F6"/>
    <w:rsid w:val="713752AB"/>
    <w:rsid w:val="713859DB"/>
    <w:rsid w:val="713B4ADE"/>
    <w:rsid w:val="714A4E3B"/>
    <w:rsid w:val="714D4ACF"/>
    <w:rsid w:val="71752277"/>
    <w:rsid w:val="717670E7"/>
    <w:rsid w:val="71AF7537"/>
    <w:rsid w:val="71E234FF"/>
    <w:rsid w:val="722021E3"/>
    <w:rsid w:val="72677E12"/>
    <w:rsid w:val="726B189B"/>
    <w:rsid w:val="729C5468"/>
    <w:rsid w:val="729C76D9"/>
    <w:rsid w:val="72A47FBA"/>
    <w:rsid w:val="72A764D2"/>
    <w:rsid w:val="72DC0FE0"/>
    <w:rsid w:val="72DD6326"/>
    <w:rsid w:val="72E2393D"/>
    <w:rsid w:val="73661E78"/>
    <w:rsid w:val="736C5FF5"/>
    <w:rsid w:val="73E5645F"/>
    <w:rsid w:val="74600CEA"/>
    <w:rsid w:val="74D15572"/>
    <w:rsid w:val="74F9124F"/>
    <w:rsid w:val="75530EF5"/>
    <w:rsid w:val="75700AEB"/>
    <w:rsid w:val="75BA46FD"/>
    <w:rsid w:val="75F220E9"/>
    <w:rsid w:val="76796672"/>
    <w:rsid w:val="76E063E5"/>
    <w:rsid w:val="76F945EF"/>
    <w:rsid w:val="76FF4ABD"/>
    <w:rsid w:val="774A385E"/>
    <w:rsid w:val="774B571A"/>
    <w:rsid w:val="77B67C3E"/>
    <w:rsid w:val="77D53A70"/>
    <w:rsid w:val="78021822"/>
    <w:rsid w:val="780C3C3A"/>
    <w:rsid w:val="78280044"/>
    <w:rsid w:val="78637055"/>
    <w:rsid w:val="78654DF4"/>
    <w:rsid w:val="7887282A"/>
    <w:rsid w:val="788C05D2"/>
    <w:rsid w:val="78957745"/>
    <w:rsid w:val="78D16B88"/>
    <w:rsid w:val="78D457D0"/>
    <w:rsid w:val="78DC48F3"/>
    <w:rsid w:val="78F9488B"/>
    <w:rsid w:val="790B101D"/>
    <w:rsid w:val="791D1260"/>
    <w:rsid w:val="79346574"/>
    <w:rsid w:val="794A7538"/>
    <w:rsid w:val="79957E83"/>
    <w:rsid w:val="79A17ABD"/>
    <w:rsid w:val="79EA1A55"/>
    <w:rsid w:val="79EA49DC"/>
    <w:rsid w:val="79F717CF"/>
    <w:rsid w:val="7A1C0A79"/>
    <w:rsid w:val="7A3E3B4E"/>
    <w:rsid w:val="7A524990"/>
    <w:rsid w:val="7A570460"/>
    <w:rsid w:val="7A58732A"/>
    <w:rsid w:val="7A7F0C17"/>
    <w:rsid w:val="7AA634A2"/>
    <w:rsid w:val="7AAC6EF7"/>
    <w:rsid w:val="7AB931D5"/>
    <w:rsid w:val="7AF16E13"/>
    <w:rsid w:val="7B7A36AA"/>
    <w:rsid w:val="7BC2468E"/>
    <w:rsid w:val="7C847AD0"/>
    <w:rsid w:val="7C85216A"/>
    <w:rsid w:val="7C8F2627"/>
    <w:rsid w:val="7C90081E"/>
    <w:rsid w:val="7CE16A13"/>
    <w:rsid w:val="7CF16C56"/>
    <w:rsid w:val="7D474AC8"/>
    <w:rsid w:val="7D7421D4"/>
    <w:rsid w:val="7E1C41A7"/>
    <w:rsid w:val="7E2F0D1B"/>
    <w:rsid w:val="7E390199"/>
    <w:rsid w:val="7EA54F73"/>
    <w:rsid w:val="7F587460"/>
    <w:rsid w:val="7F741DC0"/>
    <w:rsid w:val="7FA50BBE"/>
    <w:rsid w:val="7FAD6A72"/>
    <w:rsid w:val="7FCE165F"/>
    <w:rsid w:val="7FEE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paragraph" w:customStyle="1" w:styleId="9">
    <w:name w:val="List 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15262</Words>
  <Characters>17074</Characters>
  <Lines>0</Lines>
  <Paragraphs>0</Paragraphs>
  <TotalTime>340</TotalTime>
  <ScaleCrop>false</ScaleCrop>
  <LinksUpToDate>false</LinksUpToDate>
  <CharactersWithSpaces>18360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2022-06-23T03:00:00Z</dcterms:created>
  <dc:creator>Administrator</dc:creator>
  <cp:lastModifiedBy>Administrator</cp:lastModifiedBy>
  <dcterms:modified xsi:type="dcterms:W3CDTF">2022-11-18T07:48:33Z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9C5D2DC60B4849F38AAE0BE2C9B3899B</vt:lpwstr>
  </property>
</Properties>
</file>