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sz w:val="32"/>
          <w:szCs w:val="32"/>
        </w:rPr>
      </w:pPr>
      <w:r>
        <w:rPr>
          <w:rFonts w:eastAsia="黑体"/>
          <w:sz w:val="32"/>
          <w:szCs w:val="32"/>
        </w:rPr>
        <w:t>附件</w:t>
      </w:r>
      <w:r>
        <w:rPr>
          <w:rFonts w:hint="eastAsia" w:eastAsia="黑体"/>
          <w:sz w:val="32"/>
          <w:szCs w:val="32"/>
        </w:rPr>
        <w:t>2-8</w:t>
      </w:r>
    </w:p>
    <w:p>
      <w:pPr>
        <w:spacing w:line="600" w:lineRule="exact"/>
        <w:rPr>
          <w:rFonts w:eastAsia="黑体"/>
          <w:sz w:val="32"/>
          <w:szCs w:val="32"/>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州投资贸易促进中心</w:t>
      </w:r>
      <w:r>
        <w:rPr>
          <w:rFonts w:hint="eastAsia" w:ascii="方正小标宋简体" w:hAnsi="方正小标宋简体" w:eastAsia="方正小标宋简体" w:cs="方正小标宋简体"/>
          <w:sz w:val="48"/>
          <w:szCs w:val="48"/>
        </w:rPr>
        <w:t>部门（单位）</w:t>
      </w: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2023</w:t>
      </w:r>
      <w:r>
        <w:rPr>
          <w:rFonts w:hint="eastAsia" w:ascii="方正小标宋简体" w:hAnsi="方正小标宋简体" w:eastAsia="方正小标宋简体" w:cs="方正小标宋简体"/>
          <w:sz w:val="48"/>
          <w:szCs w:val="48"/>
        </w:rPr>
        <w:t>年度部门整体支出绩效自评报告</w:t>
      </w:r>
    </w:p>
    <w:p>
      <w:pPr>
        <w:jc w:val="center"/>
        <w:rPr>
          <w:rFonts w:eastAsia="楷体_GB2312"/>
          <w:b/>
          <w:bCs/>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44"/>
          <w:szCs w:val="44"/>
        </w:rPr>
      </w:pPr>
    </w:p>
    <w:p>
      <w:pPr>
        <w:spacing w:line="600" w:lineRule="exact"/>
        <w:ind w:firstLine="880" w:firstLineChars="200"/>
        <w:jc w:val="center"/>
        <w:rPr>
          <w:rFonts w:eastAsia="黑体"/>
          <w:sz w:val="44"/>
          <w:szCs w:val="44"/>
        </w:rPr>
      </w:pPr>
    </w:p>
    <w:p>
      <w:pPr>
        <w:spacing w:line="600" w:lineRule="exact"/>
        <w:ind w:left="1077" w:leftChars="513" w:firstLine="0" w:firstLineChars="0"/>
        <w:rPr>
          <w:rFonts w:hint="default" w:eastAsia="黑体"/>
          <w:sz w:val="36"/>
          <w:szCs w:val="36"/>
          <w:lang w:val="en-US" w:eastAsia="zh-CN"/>
        </w:rPr>
      </w:pPr>
      <w:r>
        <w:rPr>
          <w:rFonts w:hint="eastAsia" w:eastAsia="黑体"/>
          <w:sz w:val="36"/>
          <w:szCs w:val="36"/>
        </w:rPr>
        <w:t>部门（</w:t>
      </w:r>
      <w:r>
        <w:rPr>
          <w:rFonts w:eastAsia="黑体"/>
          <w:sz w:val="36"/>
          <w:szCs w:val="36"/>
        </w:rPr>
        <w:t>单位</w:t>
      </w:r>
      <w:r>
        <w:rPr>
          <w:rFonts w:hint="eastAsia" w:eastAsia="黑体"/>
          <w:sz w:val="36"/>
          <w:szCs w:val="36"/>
        </w:rPr>
        <w:t>）</w:t>
      </w:r>
      <w:r>
        <w:rPr>
          <w:rFonts w:eastAsia="黑体"/>
          <w:sz w:val="36"/>
          <w:szCs w:val="36"/>
        </w:rPr>
        <w:t>名称（盖章）：</w:t>
      </w:r>
      <w:r>
        <w:rPr>
          <w:rFonts w:hint="eastAsia" w:eastAsia="黑体"/>
          <w:sz w:val="36"/>
          <w:szCs w:val="36"/>
          <w:lang w:eastAsia="zh-CN"/>
        </w:rPr>
        <w:t>州投资贸易促进中心</w:t>
      </w:r>
      <w:r>
        <w:rPr>
          <w:rFonts w:hint="eastAsia" w:eastAsia="黑体"/>
          <w:sz w:val="36"/>
          <w:szCs w:val="36"/>
        </w:rPr>
        <w:t>预算编码：</w:t>
      </w:r>
      <w:r>
        <w:rPr>
          <w:rFonts w:hint="eastAsia" w:eastAsia="黑体"/>
          <w:sz w:val="36"/>
          <w:szCs w:val="36"/>
          <w:lang w:val="en-US" w:eastAsia="zh-CN"/>
        </w:rPr>
        <w:t>916004</w:t>
      </w:r>
    </w:p>
    <w:p>
      <w:pPr>
        <w:spacing w:line="600" w:lineRule="exact"/>
        <w:jc w:val="center"/>
        <w:rPr>
          <w:rFonts w:eastAsia="黑体"/>
          <w:sz w:val="36"/>
          <w:szCs w:val="36"/>
        </w:rPr>
      </w:pPr>
    </w:p>
    <w:p>
      <w:pPr>
        <w:spacing w:line="600" w:lineRule="exact"/>
        <w:ind w:firstLine="2099" w:firstLineChars="656"/>
        <w:jc w:val="left"/>
        <w:rPr>
          <w:rFonts w:hint="eastAsia" w:eastAsia="仿宋_GB2312"/>
          <w:sz w:val="32"/>
          <w:szCs w:val="32"/>
        </w:rPr>
      </w:pPr>
      <w:r>
        <w:rPr>
          <w:rFonts w:hint="eastAsia" w:eastAsia="仿宋_GB2312"/>
          <w:sz w:val="32"/>
          <w:szCs w:val="32"/>
        </w:rPr>
        <w:t>评价方式：部门（单位）绩效自评</w:t>
      </w:r>
    </w:p>
    <w:p>
      <w:pPr>
        <w:spacing w:line="600" w:lineRule="exact"/>
        <w:ind w:firstLine="2099" w:firstLineChars="656"/>
        <w:jc w:val="left"/>
        <w:rPr>
          <w:rFonts w:hint="eastAsia" w:eastAsia="仿宋_GB2312" w:cs="Arial"/>
          <w:sz w:val="28"/>
          <w:szCs w:val="28"/>
        </w:rPr>
      </w:pPr>
      <w:r>
        <w:rPr>
          <w:rFonts w:hint="eastAsia" w:eastAsia="仿宋_GB2312"/>
          <w:sz w:val="32"/>
          <w:szCs w:val="32"/>
        </w:rPr>
        <w:t>评价机构：部门（单位）评价组</w:t>
      </w:r>
    </w:p>
    <w:p>
      <w:pPr>
        <w:ind w:firstLine="420" w:firstLineChars="150"/>
        <w:jc w:val="left"/>
        <w:rPr>
          <w:rFonts w:hint="eastAsia" w:eastAsia="仿宋_GB2312" w:cs="Arial"/>
          <w:sz w:val="28"/>
          <w:szCs w:val="28"/>
        </w:rPr>
      </w:pPr>
    </w:p>
    <w:p>
      <w:pPr>
        <w:jc w:val="center"/>
        <w:rPr>
          <w:rFonts w:hint="eastAsia" w:eastAsia="仿宋_GB2312" w:cs="Arial"/>
          <w:sz w:val="28"/>
          <w:szCs w:val="28"/>
        </w:rPr>
      </w:pPr>
    </w:p>
    <w:p>
      <w:pPr>
        <w:jc w:val="center"/>
        <w:rPr>
          <w:rFonts w:hint="eastAsia" w:eastAsia="仿宋_GB2312" w:cs="Arial"/>
          <w:sz w:val="28"/>
          <w:szCs w:val="28"/>
        </w:rPr>
      </w:pPr>
    </w:p>
    <w:p>
      <w:pPr>
        <w:jc w:val="center"/>
        <w:rPr>
          <w:rFonts w:hint="eastAsia" w:eastAsia="仿宋_GB2312" w:cs="Arial"/>
          <w:sz w:val="28"/>
          <w:szCs w:val="28"/>
        </w:rPr>
      </w:pPr>
    </w:p>
    <w:p>
      <w:pPr>
        <w:jc w:val="center"/>
        <w:rPr>
          <w:rFonts w:hint="eastAsia" w:eastAsia="仿宋_GB2312" w:cs="Arial"/>
          <w:sz w:val="28"/>
          <w:szCs w:val="28"/>
        </w:rPr>
      </w:pPr>
    </w:p>
    <w:p>
      <w:pPr>
        <w:jc w:val="center"/>
        <w:rPr>
          <w:rFonts w:hint="eastAsia" w:eastAsia="仿宋_GB2312" w:cs="Arial"/>
          <w:sz w:val="28"/>
          <w:szCs w:val="28"/>
        </w:rPr>
      </w:pPr>
    </w:p>
    <w:p>
      <w:pPr>
        <w:jc w:val="center"/>
        <w:rPr>
          <w:rFonts w:hint="eastAsia" w:eastAsia="仿宋_GB2312" w:cs="Arial"/>
          <w:sz w:val="28"/>
          <w:szCs w:val="28"/>
        </w:rPr>
      </w:pPr>
    </w:p>
    <w:p>
      <w:pPr>
        <w:jc w:val="center"/>
        <w:rPr>
          <w:rFonts w:hint="eastAsia" w:eastAsia="仿宋_GB2312" w:cs="Arial"/>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报告时间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5</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spacing w:line="540" w:lineRule="exact"/>
        <w:jc w:val="left"/>
        <w:rPr>
          <w:rFonts w:hint="eastAsia" w:eastAsia="黑体" w:cs="Arial"/>
          <w:sz w:val="32"/>
          <w:szCs w:val="32"/>
          <w:shd w:val="clear" w:color="auto" w:fill="FFFFFF"/>
        </w:rPr>
      </w:pPr>
    </w:p>
    <w:p>
      <w:pPr>
        <w:spacing w:line="540" w:lineRule="exact"/>
        <w:jc w:val="left"/>
        <w:rPr>
          <w:rFonts w:hint="eastAsia" w:eastAsia="黑体" w:cs="Arial"/>
          <w:sz w:val="32"/>
          <w:szCs w:val="32"/>
          <w:shd w:val="clear" w:color="auto" w:fill="FFFFFF"/>
        </w:rPr>
      </w:pPr>
    </w:p>
    <w:tbl>
      <w:tblPr>
        <w:tblStyle w:val="5"/>
        <w:tblpPr w:leftFromText="180" w:rightFromText="180" w:vertAnchor="text" w:horzAnchor="page" w:tblpX="1092" w:tblpY="36"/>
        <w:tblOverlap w:val="never"/>
        <w:tblW w:w="100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0"/>
        <w:gridCol w:w="212"/>
        <w:gridCol w:w="46"/>
        <w:gridCol w:w="1080"/>
        <w:gridCol w:w="675"/>
        <w:gridCol w:w="680"/>
        <w:gridCol w:w="272"/>
        <w:gridCol w:w="810"/>
        <w:gridCol w:w="1479"/>
        <w:gridCol w:w="226"/>
        <w:gridCol w:w="343"/>
        <w:gridCol w:w="112"/>
        <w:gridCol w:w="1080"/>
        <w:gridCol w:w="265"/>
        <w:gridCol w:w="139"/>
        <w:gridCol w:w="316"/>
        <w:gridCol w:w="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95" w:type="dxa"/>
            <w:gridSpan w:val="17"/>
            <w:noWrap w:val="0"/>
            <w:vAlign w:val="center"/>
          </w:tcPr>
          <w:p>
            <w:pPr>
              <w:autoSpaceDN w:val="0"/>
              <w:spacing w:line="320" w:lineRule="exact"/>
              <w:jc w:val="center"/>
              <w:textAlignment w:val="center"/>
              <w:rPr>
                <w:rFonts w:hint="eastAsia" w:eastAsia="仿宋_GB2312" w:cs="仿宋_GB2312"/>
                <w:sz w:val="24"/>
              </w:rPr>
            </w:pPr>
            <w:r>
              <w:rPr>
                <w:rFonts w:hint="eastAsia" w:hAnsi="黑体" w:eastAsia="黑体" w:cs="黑体"/>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2" w:hRule="atLeast"/>
        </w:trPr>
        <w:tc>
          <w:tcPr>
            <w:tcW w:w="1652" w:type="dxa"/>
            <w:gridSpan w:val="2"/>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联系人</w:t>
            </w:r>
          </w:p>
        </w:tc>
        <w:tc>
          <w:tcPr>
            <w:tcW w:w="3563" w:type="dxa"/>
            <w:gridSpan w:val="6"/>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李成</w:t>
            </w:r>
          </w:p>
        </w:tc>
        <w:tc>
          <w:tcPr>
            <w:tcW w:w="1479" w:type="dxa"/>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联系电话</w:t>
            </w:r>
          </w:p>
        </w:tc>
        <w:tc>
          <w:tcPr>
            <w:tcW w:w="3401" w:type="dxa"/>
            <w:gridSpan w:val="8"/>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13974388962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2" w:type="dxa"/>
            <w:gridSpan w:val="2"/>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人员编制</w:t>
            </w:r>
          </w:p>
        </w:tc>
        <w:tc>
          <w:tcPr>
            <w:tcW w:w="3563" w:type="dxa"/>
            <w:gridSpan w:val="6"/>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22</w:t>
            </w:r>
          </w:p>
        </w:tc>
        <w:tc>
          <w:tcPr>
            <w:tcW w:w="1479" w:type="dxa"/>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实有人数</w:t>
            </w:r>
          </w:p>
        </w:tc>
        <w:tc>
          <w:tcPr>
            <w:tcW w:w="3401" w:type="dxa"/>
            <w:gridSpan w:val="8"/>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trPr>
        <w:tc>
          <w:tcPr>
            <w:tcW w:w="1652" w:type="dxa"/>
            <w:gridSpan w:val="2"/>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职能职责概述</w:t>
            </w:r>
          </w:p>
        </w:tc>
        <w:tc>
          <w:tcPr>
            <w:tcW w:w="8443" w:type="dxa"/>
            <w:gridSpan w:val="15"/>
            <w:noWrap w:val="0"/>
            <w:vAlign w:val="top"/>
          </w:tcPr>
          <w:p>
            <w:pPr>
              <w:autoSpaceDN w:val="0"/>
              <w:spacing w:line="320" w:lineRule="exact"/>
              <w:textAlignment w:val="center"/>
              <w:rPr>
                <w:rFonts w:hint="eastAsia" w:eastAsia="仿宋_GB2312" w:cs="仿宋_GB2312"/>
                <w:sz w:val="24"/>
              </w:rPr>
            </w:pPr>
            <w:r>
              <w:rPr>
                <w:rFonts w:hint="eastAsia" w:eastAsia="仿宋_GB2312" w:cs="仿宋_GB2312"/>
                <w:sz w:val="24"/>
              </w:rPr>
              <w:t xml:space="preserve">   州投资贸易促进中心（州对外劳务合作服务中心）实行两块牌子，一套人马管理。州投资贸易促进中心主要职责：1、贯彻执行国家、省州有关经济合作与招商引资、内外贸易、商贸流通和服务领域的方针政策。2、负责协调全州各县市对外经济合作、招商引资与投资贸易促进工作。3、负责执导、扶持出口养殖基地、专业批发交易市场、仓储式物流园建设、为全州大宗农副产品的销售提供服务。4、负责招商引资、投资贸易促进信息网络和项目库建设，为社会提供商贸信息服务。5、负责承办各类商品交易会、展览会、洽谈会和有关培训等。6、代办出国组团考察、代办出国批件、护照和签证。7、负责代理、代办州县市人民政府有关职能部门部分审批业务的前期筹备工作，为服务对象组织、协调各职能部门项目的申报，提供投资贸易咨询服务等。州对外劳务合作服务中心主要职责：1、负责宣传、贯彻执行国家对外劳务相关法规和政策。2、负责组织、筛选、培训和输出全州对外劳务人员。3、承担全州对外劳务合作服务、促进、保障、管理职能。4、指导各县市规范开展对外劳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trPr>
        <w:tc>
          <w:tcPr>
            <w:tcW w:w="1652" w:type="dxa"/>
            <w:gridSpan w:val="2"/>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年度主要</w:t>
            </w:r>
          </w:p>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工作内容</w:t>
            </w:r>
          </w:p>
        </w:tc>
        <w:tc>
          <w:tcPr>
            <w:tcW w:w="8443" w:type="dxa"/>
            <w:gridSpan w:val="15"/>
            <w:noWrap w:val="0"/>
            <w:vAlign w:val="top"/>
          </w:tcPr>
          <w:p>
            <w:pPr>
              <w:autoSpaceDN w:val="0"/>
              <w:spacing w:line="320" w:lineRule="exact"/>
              <w:ind w:firstLine="480" w:firstLineChars="200"/>
              <w:textAlignment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任务</w:t>
            </w:r>
            <w:r>
              <w:rPr>
                <w:rFonts w:hint="eastAsia" w:ascii="仿宋_GB2312" w:hAnsi="仿宋" w:eastAsia="仿宋_GB2312" w:cs="仿宋_GB2312"/>
                <w:sz w:val="24"/>
              </w:rPr>
              <w:t>1：对八大仓库</w:t>
            </w:r>
            <w:r>
              <w:rPr>
                <w:rFonts w:hint="eastAsia" w:ascii="仿宋_GB2312" w:hAnsi="仿宋" w:eastAsia="仿宋_GB2312" w:cs="仿宋_GB2312"/>
                <w:sz w:val="24"/>
                <w:lang w:eastAsia="zh-CN"/>
              </w:rPr>
              <w:t>在安全上牢固树立“责任重于泰山，安全大于一切”的思想，把安全工作置于首位，切实抓好以消防为主的安全工作，杜绝任何安全事故。</w:t>
            </w:r>
          </w:p>
          <w:p>
            <w:pPr>
              <w:autoSpaceDN w:val="0"/>
              <w:spacing w:line="320" w:lineRule="exact"/>
              <w:ind w:firstLine="480" w:firstLineChars="200"/>
              <w:textAlignment w:val="center"/>
              <w:rPr>
                <w:rFonts w:hint="eastAsia" w:ascii="仿宋_GB2312" w:hAnsi="仿宋" w:eastAsia="仿宋_GB2312" w:cs="仿宋_GB2312"/>
                <w:sz w:val="24"/>
              </w:rPr>
            </w:pPr>
            <w:r>
              <w:rPr>
                <w:rFonts w:hint="eastAsia" w:ascii="仿宋_GB2312" w:hAnsi="仿宋" w:eastAsia="仿宋_GB2312" w:cs="仿宋_GB2312"/>
                <w:sz w:val="24"/>
                <w:lang w:eastAsia="zh-CN"/>
              </w:rPr>
              <w:t>任务</w:t>
            </w:r>
            <w:r>
              <w:rPr>
                <w:rFonts w:hint="eastAsia" w:ascii="仿宋_GB2312" w:hAnsi="仿宋" w:eastAsia="仿宋_GB2312" w:cs="仿宋_GB2312"/>
                <w:sz w:val="24"/>
                <w:lang w:val="en-US" w:eastAsia="zh-CN"/>
              </w:rPr>
              <w:t>2：做好资产管理，在租赁上抓好招商招租工作，为业主做好相关服务，排忧解难，确保仓储收入稳定。同时，向内挖掘潜力，杜绝跑、冒、滴、漏现象，做到仓储资产利用率和效益极大化，做好资产管理，使资产的利用率和效益实现最大化，完成2023年资产租赁收入280万元的目标。</w:t>
            </w:r>
          </w:p>
          <w:p>
            <w:pPr>
              <w:autoSpaceDN w:val="0"/>
              <w:spacing w:line="320" w:lineRule="exact"/>
              <w:ind w:firstLine="480" w:firstLineChars="200"/>
              <w:textAlignment w:val="center"/>
              <w:rPr>
                <w:rFonts w:hint="eastAsia" w:eastAsia="仿宋_GB2312" w:cs="仿宋_GB2312"/>
                <w:sz w:val="24"/>
              </w:rPr>
            </w:pPr>
            <w:r>
              <w:rPr>
                <w:rFonts w:hint="eastAsia" w:ascii="仿宋_GB2312" w:hAnsi="仿宋" w:eastAsia="仿宋_GB2312" w:cs="仿宋_GB2312"/>
                <w:sz w:val="24"/>
                <w:lang w:eastAsia="zh-CN"/>
              </w:rPr>
              <w:t>任务</w:t>
            </w: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：进一步改进工作，加大措施，下大力气，做好示范平台的创建工作，使我州的对外劳务合作公共服务事业到得长足进展，在我州精准扶贫、精准脱贫、打赢脱贫攻坚战中发挥越来越重要的作用。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70" w:hRule="atLeast"/>
        </w:trPr>
        <w:tc>
          <w:tcPr>
            <w:tcW w:w="1652" w:type="dxa"/>
            <w:gridSpan w:val="2"/>
            <w:noWrap w:val="0"/>
            <w:vAlign w:val="center"/>
          </w:tcPr>
          <w:p>
            <w:pPr>
              <w:autoSpaceDN w:val="0"/>
              <w:spacing w:line="320" w:lineRule="exact"/>
              <w:jc w:val="center"/>
              <w:textAlignment w:val="center"/>
              <w:rPr>
                <w:rFonts w:hint="eastAsia" w:eastAsia="仿宋_GB2312" w:cs="仿宋_GB2312"/>
                <w:spacing w:val="-6"/>
                <w:sz w:val="24"/>
              </w:rPr>
            </w:pPr>
            <w:r>
              <w:rPr>
                <w:rFonts w:hint="eastAsia" w:hAnsi="仿宋_GB2312" w:eastAsia="仿宋_GB2312" w:cs="仿宋_GB2312"/>
                <w:spacing w:val="-6"/>
                <w:sz w:val="24"/>
              </w:rPr>
              <w:t>年度部门（单位）总体运行情况及取得的成绩</w:t>
            </w:r>
          </w:p>
        </w:tc>
        <w:tc>
          <w:tcPr>
            <w:tcW w:w="8443" w:type="dxa"/>
            <w:gridSpan w:val="15"/>
            <w:noWrap w:val="0"/>
            <w:vAlign w:val="top"/>
          </w:tcPr>
          <w:p>
            <w:pPr>
              <w:autoSpaceDN w:val="0"/>
              <w:spacing w:line="320" w:lineRule="exact"/>
              <w:ind w:firstLine="480" w:firstLineChars="200"/>
              <w:textAlignment w:val="center"/>
              <w:rPr>
                <w:rFonts w:hint="eastAsia" w:ascii="仿宋_GB2312" w:hAnsi="宋体" w:eastAsia="仿宋_GB2312" w:cs="仿宋_GB2312"/>
                <w:sz w:val="24"/>
              </w:rPr>
            </w:pPr>
            <w:r>
              <w:rPr>
                <w:rFonts w:hint="eastAsia" w:ascii="仿宋_GB2312" w:hAnsi="宋体" w:eastAsia="仿宋_GB2312" w:cs="仿宋_GB2312"/>
                <w:sz w:val="24"/>
              </w:rPr>
              <w:t>202</w:t>
            </w:r>
            <w:r>
              <w:rPr>
                <w:rFonts w:hint="eastAsia" w:ascii="仿宋_GB2312" w:hAnsi="宋体" w:eastAsia="仿宋_GB2312" w:cs="仿宋_GB2312"/>
                <w:sz w:val="24"/>
                <w:lang w:val="en-US" w:eastAsia="zh-CN"/>
              </w:rPr>
              <w:t>3</w:t>
            </w:r>
            <w:r>
              <w:rPr>
                <w:rFonts w:hint="eastAsia" w:ascii="仿宋_GB2312" w:hAnsi="宋体" w:eastAsia="仿宋_GB2312" w:cs="仿宋_GB2312"/>
                <w:sz w:val="24"/>
              </w:rPr>
              <w:t>年</w:t>
            </w:r>
            <w:r>
              <w:rPr>
                <w:rFonts w:hint="eastAsia" w:ascii="仿宋_GB2312" w:hAnsi="宋体" w:eastAsia="仿宋_GB2312" w:cs="仿宋_GB2312"/>
                <w:sz w:val="24"/>
                <w:lang w:eastAsia="zh-CN"/>
              </w:rPr>
              <w:t>本单位</w:t>
            </w:r>
            <w:r>
              <w:rPr>
                <w:rFonts w:hint="eastAsia" w:ascii="仿宋_GB2312" w:hAnsi="宋体" w:eastAsia="仿宋_GB2312" w:cs="仿宋_GB2312"/>
                <w:sz w:val="24"/>
              </w:rPr>
              <w:t>运行良好，取得很好的成绩：1、做好了光明仓库资产管理，抓好了安全工作，全年没有发生一起安全事故</w:t>
            </w:r>
            <w:r>
              <w:rPr>
                <w:rFonts w:hint="eastAsia" w:ascii="仿宋_GB2312" w:hAnsi="宋体" w:eastAsia="仿宋_GB2312" w:cs="仿宋_GB2312"/>
                <w:sz w:val="24"/>
                <w:lang w:eastAsia="zh-CN"/>
              </w:rPr>
              <w:t>。</w:t>
            </w:r>
            <w:r>
              <w:rPr>
                <w:rFonts w:hint="eastAsia" w:ascii="仿宋_GB2312" w:hAnsi="宋体" w:eastAsia="仿宋_GB2312" w:cs="仿宋_GB2312"/>
                <w:sz w:val="24"/>
                <w:lang w:val="en-US" w:eastAsia="zh-CN"/>
              </w:rPr>
              <w:t>2、</w:t>
            </w:r>
            <w:r>
              <w:rPr>
                <w:rFonts w:hint="eastAsia" w:ascii="仿宋_GB2312" w:hAnsi="宋体" w:eastAsia="仿宋_GB2312" w:cs="仿宋_GB2312"/>
                <w:sz w:val="24"/>
              </w:rPr>
              <w:t>抓好了租赁工作，使资产的利用率和效益实现最大化，完成了全年资产租赁收入</w:t>
            </w:r>
            <w:r>
              <w:rPr>
                <w:rFonts w:hint="eastAsia" w:ascii="仿宋_GB2312" w:hAnsi="宋体" w:eastAsia="仿宋_GB2312" w:cs="仿宋_GB2312"/>
                <w:sz w:val="24"/>
                <w:lang w:val="en-US" w:eastAsia="zh-CN"/>
              </w:rPr>
              <w:t>280</w:t>
            </w:r>
            <w:r>
              <w:rPr>
                <w:rFonts w:hint="eastAsia" w:ascii="仿宋_GB2312" w:hAnsi="宋体" w:eastAsia="仿宋_GB2312" w:cs="仿宋_GB2312"/>
                <w:sz w:val="24"/>
              </w:rPr>
              <w:t>万元的目标，</w:t>
            </w:r>
            <w:r>
              <w:rPr>
                <w:rFonts w:hint="eastAsia" w:ascii="仿宋_GB2312" w:hAnsi="宋体" w:eastAsia="仿宋_GB2312" w:cs="仿宋_GB2312"/>
                <w:sz w:val="24"/>
                <w:lang w:eastAsia="zh-CN"/>
              </w:rPr>
              <w:t>完成了年初非税预算目标。</w:t>
            </w:r>
            <w:r>
              <w:rPr>
                <w:rFonts w:hint="eastAsia" w:ascii="仿宋_GB2312" w:hAnsi="宋体" w:eastAsia="仿宋_GB2312" w:cs="仿宋_GB2312"/>
                <w:sz w:val="24"/>
                <w:lang w:val="en-US" w:eastAsia="zh-CN"/>
              </w:rPr>
              <w:t>3</w:t>
            </w:r>
            <w:r>
              <w:rPr>
                <w:rFonts w:hint="eastAsia" w:ascii="仿宋_GB2312" w:hAnsi="宋体" w:eastAsia="仿宋_GB2312" w:cs="仿宋_GB2312"/>
                <w:sz w:val="24"/>
              </w:rPr>
              <w:t>、进一步改进工作，加大措施，使我州对外劳务合作公共服务事业取得了长足的进展，在扶贫攻坚中发挥了越来越重要的作用。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95" w:type="dxa"/>
            <w:gridSpan w:val="17"/>
            <w:noWrap w:val="0"/>
            <w:vAlign w:val="center"/>
          </w:tcPr>
          <w:p>
            <w:pPr>
              <w:autoSpaceDN w:val="0"/>
              <w:spacing w:line="320" w:lineRule="exact"/>
              <w:jc w:val="center"/>
              <w:textAlignment w:val="center"/>
              <w:rPr>
                <w:rFonts w:hint="eastAsia" w:eastAsia="仿宋_GB2312" w:cs="仿宋_GB2312"/>
                <w:sz w:val="24"/>
              </w:rPr>
            </w:pPr>
            <w:r>
              <w:rPr>
                <w:rFonts w:hint="eastAsia" w:hAnsi="黑体" w:eastAsia="黑体" w:cs="黑体"/>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95" w:type="dxa"/>
            <w:gridSpan w:val="17"/>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b/>
                <w:bCs/>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98" w:type="dxa"/>
            <w:gridSpan w:val="3"/>
            <w:vMerge w:val="restart"/>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收入合计</w:t>
            </w:r>
          </w:p>
        </w:tc>
        <w:tc>
          <w:tcPr>
            <w:tcW w:w="7317" w:type="dxa"/>
            <w:gridSpan w:val="13"/>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1" w:hRule="atLeast"/>
        </w:trPr>
        <w:tc>
          <w:tcPr>
            <w:tcW w:w="1698" w:type="dxa"/>
            <w:gridSpan w:val="3"/>
            <w:vMerge w:val="continue"/>
            <w:noWrap w:val="0"/>
            <w:vAlign w:val="center"/>
          </w:tcPr>
          <w:p>
            <w:pPr>
              <w:autoSpaceDN w:val="0"/>
              <w:spacing w:line="320" w:lineRule="exact"/>
              <w:jc w:val="center"/>
              <w:textAlignment w:val="center"/>
              <w:rPr>
                <w:rFonts w:hint="eastAsia"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上年结转</w:t>
            </w:r>
          </w:p>
        </w:tc>
        <w:tc>
          <w:tcPr>
            <w:tcW w:w="1082" w:type="dxa"/>
            <w:gridSpan w:val="2"/>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公共财</w:t>
            </w:r>
          </w:p>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政拨款</w:t>
            </w:r>
          </w:p>
        </w:tc>
        <w:tc>
          <w:tcPr>
            <w:tcW w:w="1705" w:type="dxa"/>
            <w:gridSpan w:val="2"/>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政府基金拨款</w:t>
            </w:r>
          </w:p>
        </w:tc>
        <w:tc>
          <w:tcPr>
            <w:tcW w:w="1800" w:type="dxa"/>
            <w:gridSpan w:val="4"/>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纳入专户管理的非税收入拨款</w:t>
            </w:r>
          </w:p>
        </w:tc>
        <w:tc>
          <w:tcPr>
            <w:tcW w:w="1375" w:type="dxa"/>
            <w:gridSpan w:val="3"/>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其他</w:t>
            </w:r>
          </w:p>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trPr>
        <w:tc>
          <w:tcPr>
            <w:tcW w:w="1698" w:type="dxa"/>
            <w:gridSpan w:val="3"/>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eastAsia="仿宋_GB2312" w:cs="仿宋_GB2312"/>
                <w:sz w:val="24"/>
              </w:rPr>
            </w:pPr>
          </w:p>
        </w:tc>
        <w:tc>
          <w:tcPr>
            <w:tcW w:w="1082" w:type="dxa"/>
            <w:gridSpan w:val="2"/>
            <w:noWrap w:val="0"/>
            <w:vAlign w:val="center"/>
          </w:tcPr>
          <w:p>
            <w:pPr>
              <w:autoSpaceDN w:val="0"/>
              <w:spacing w:line="320" w:lineRule="exact"/>
              <w:jc w:val="left"/>
              <w:textAlignment w:val="center"/>
              <w:rPr>
                <w:rFonts w:hint="eastAsia" w:eastAsia="仿宋_GB2312" w:cs="仿宋_GB2312"/>
                <w:sz w:val="24"/>
              </w:rPr>
            </w:pPr>
          </w:p>
        </w:tc>
        <w:tc>
          <w:tcPr>
            <w:tcW w:w="1705" w:type="dxa"/>
            <w:gridSpan w:val="2"/>
            <w:noWrap w:val="0"/>
            <w:vAlign w:val="center"/>
          </w:tcPr>
          <w:p>
            <w:pPr>
              <w:autoSpaceDN w:val="0"/>
              <w:spacing w:line="320" w:lineRule="exact"/>
              <w:jc w:val="left"/>
              <w:textAlignment w:val="center"/>
              <w:rPr>
                <w:rFonts w:hint="eastAsia" w:eastAsia="仿宋_GB2312" w:cs="仿宋_GB2312"/>
                <w:sz w:val="24"/>
              </w:rPr>
            </w:pPr>
          </w:p>
        </w:tc>
        <w:tc>
          <w:tcPr>
            <w:tcW w:w="1800" w:type="dxa"/>
            <w:gridSpan w:val="4"/>
            <w:noWrap w:val="0"/>
            <w:vAlign w:val="center"/>
          </w:tcPr>
          <w:p>
            <w:pPr>
              <w:autoSpaceDN w:val="0"/>
              <w:spacing w:line="320" w:lineRule="exact"/>
              <w:jc w:val="center"/>
              <w:textAlignment w:val="center"/>
              <w:rPr>
                <w:rFonts w:hint="eastAsia" w:eastAsia="仿宋_GB2312" w:cs="仿宋_GB2312"/>
                <w:sz w:val="24"/>
              </w:rPr>
            </w:pPr>
          </w:p>
        </w:tc>
        <w:tc>
          <w:tcPr>
            <w:tcW w:w="1375" w:type="dxa"/>
            <w:gridSpan w:val="3"/>
            <w:noWrap w:val="0"/>
            <w:vAlign w:val="center"/>
          </w:tcPr>
          <w:p>
            <w:pPr>
              <w:autoSpaceDN w:val="0"/>
              <w:spacing w:line="320" w:lineRule="exact"/>
              <w:jc w:val="left"/>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98" w:type="dxa"/>
            <w:gridSpan w:val="3"/>
            <w:noWrap w:val="0"/>
            <w:vAlign w:val="center"/>
          </w:tcPr>
          <w:p>
            <w:pPr>
              <w:spacing w:line="320" w:lineRule="exact"/>
              <w:rPr>
                <w:rFonts w:hint="eastAsia" w:eastAsia="仿宋_GB2312" w:cs="仿宋_GB2312"/>
                <w:sz w:val="24"/>
              </w:rPr>
            </w:pPr>
            <w:r>
              <w:rPr>
                <w:rFonts w:hint="eastAsia" w:eastAsia="仿宋_GB2312" w:cs="仿宋_GB2312"/>
                <w:sz w:val="24"/>
              </w:rPr>
              <w:t>1</w:t>
            </w:r>
            <w:r>
              <w:rPr>
                <w:rFonts w:hint="eastAsia" w:hAnsi="仿宋_GB2312" w:eastAsia="仿宋_GB2312" w:cs="仿宋_GB2312"/>
                <w:sz w:val="24"/>
              </w:rPr>
              <w:t>、局机关</w:t>
            </w:r>
          </w:p>
        </w:tc>
        <w:tc>
          <w:tcPr>
            <w:tcW w:w="1080" w:type="dxa"/>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eastAsia="仿宋_GB2312" w:cs="仿宋_GB2312"/>
                <w:sz w:val="24"/>
              </w:rPr>
            </w:pPr>
          </w:p>
        </w:tc>
        <w:tc>
          <w:tcPr>
            <w:tcW w:w="1082" w:type="dxa"/>
            <w:gridSpan w:val="2"/>
            <w:noWrap w:val="0"/>
            <w:vAlign w:val="center"/>
          </w:tcPr>
          <w:p>
            <w:pPr>
              <w:autoSpaceDN w:val="0"/>
              <w:spacing w:line="320" w:lineRule="exact"/>
              <w:jc w:val="left"/>
              <w:textAlignment w:val="center"/>
              <w:rPr>
                <w:rFonts w:hint="eastAsia" w:eastAsia="仿宋_GB2312" w:cs="仿宋_GB2312"/>
                <w:sz w:val="24"/>
              </w:rPr>
            </w:pPr>
          </w:p>
        </w:tc>
        <w:tc>
          <w:tcPr>
            <w:tcW w:w="1705" w:type="dxa"/>
            <w:gridSpan w:val="2"/>
            <w:noWrap w:val="0"/>
            <w:vAlign w:val="center"/>
          </w:tcPr>
          <w:p>
            <w:pPr>
              <w:autoSpaceDN w:val="0"/>
              <w:spacing w:line="320" w:lineRule="exact"/>
              <w:jc w:val="left"/>
              <w:textAlignment w:val="center"/>
              <w:rPr>
                <w:rFonts w:hint="eastAsia" w:eastAsia="仿宋_GB2312" w:cs="仿宋_GB2312"/>
                <w:sz w:val="24"/>
              </w:rPr>
            </w:pPr>
          </w:p>
        </w:tc>
        <w:tc>
          <w:tcPr>
            <w:tcW w:w="1800" w:type="dxa"/>
            <w:gridSpan w:val="4"/>
            <w:noWrap w:val="0"/>
            <w:vAlign w:val="center"/>
          </w:tcPr>
          <w:p>
            <w:pPr>
              <w:autoSpaceDN w:val="0"/>
              <w:spacing w:line="320" w:lineRule="exact"/>
              <w:jc w:val="center"/>
              <w:textAlignment w:val="center"/>
              <w:rPr>
                <w:rFonts w:hint="eastAsia" w:eastAsia="仿宋_GB2312" w:cs="仿宋_GB2312"/>
                <w:sz w:val="24"/>
              </w:rPr>
            </w:pPr>
          </w:p>
        </w:tc>
        <w:tc>
          <w:tcPr>
            <w:tcW w:w="1375" w:type="dxa"/>
            <w:gridSpan w:val="3"/>
            <w:noWrap w:val="0"/>
            <w:vAlign w:val="center"/>
          </w:tcPr>
          <w:p>
            <w:pPr>
              <w:autoSpaceDN w:val="0"/>
              <w:spacing w:line="320" w:lineRule="exact"/>
              <w:jc w:val="left"/>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98" w:type="dxa"/>
            <w:gridSpan w:val="3"/>
            <w:noWrap w:val="0"/>
            <w:vAlign w:val="center"/>
          </w:tcPr>
          <w:p>
            <w:pPr>
              <w:spacing w:line="320" w:lineRule="exact"/>
              <w:rPr>
                <w:rFonts w:hint="eastAsia" w:eastAsia="仿宋_GB2312" w:cs="仿宋_GB2312"/>
                <w:sz w:val="24"/>
              </w:rPr>
            </w:pPr>
            <w:r>
              <w:rPr>
                <w:rFonts w:hint="eastAsia" w:eastAsia="仿宋_GB2312" w:cs="仿宋_GB2312"/>
                <w:sz w:val="24"/>
              </w:rPr>
              <w:t>2</w:t>
            </w:r>
            <w:r>
              <w:rPr>
                <w:rFonts w:hint="eastAsia" w:hAnsi="仿宋_GB2312" w:eastAsia="仿宋_GB2312" w:cs="仿宋_GB2312"/>
                <w:sz w:val="24"/>
              </w:rPr>
              <w:t>、二级机构</w:t>
            </w:r>
            <w:r>
              <w:rPr>
                <w:rFonts w:hint="eastAsia" w:eastAsia="仿宋_GB2312" w:cs="仿宋_GB2312"/>
                <w:sz w:val="24"/>
              </w:rPr>
              <w:t>1</w:t>
            </w:r>
          </w:p>
        </w:tc>
        <w:tc>
          <w:tcPr>
            <w:tcW w:w="1080" w:type="dxa"/>
            <w:tcBorders>
              <w:righ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629.49</w:t>
            </w:r>
          </w:p>
        </w:tc>
        <w:tc>
          <w:tcPr>
            <w:tcW w:w="1355" w:type="dxa"/>
            <w:gridSpan w:val="2"/>
            <w:tcBorders>
              <w:left w:val="single" w:color="auto" w:sz="4" w:space="0"/>
            </w:tcBorders>
            <w:noWrap w:val="0"/>
            <w:vAlign w:val="center"/>
          </w:tcPr>
          <w:p>
            <w:pPr>
              <w:autoSpaceDN w:val="0"/>
              <w:spacing w:line="320" w:lineRule="exact"/>
              <w:jc w:val="both"/>
              <w:textAlignment w:val="center"/>
              <w:rPr>
                <w:rFonts w:hint="default" w:eastAsia="仿宋_GB2312" w:cs="仿宋_GB2312"/>
                <w:sz w:val="24"/>
                <w:lang w:val="en-US" w:eastAsia="zh-CN"/>
              </w:rPr>
            </w:pPr>
          </w:p>
        </w:tc>
        <w:tc>
          <w:tcPr>
            <w:tcW w:w="1082" w:type="dxa"/>
            <w:gridSpan w:val="2"/>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411.34</w:t>
            </w:r>
          </w:p>
        </w:tc>
        <w:tc>
          <w:tcPr>
            <w:tcW w:w="1705" w:type="dxa"/>
            <w:gridSpan w:val="2"/>
            <w:noWrap w:val="0"/>
            <w:vAlign w:val="center"/>
          </w:tcPr>
          <w:p>
            <w:pPr>
              <w:autoSpaceDN w:val="0"/>
              <w:spacing w:line="320" w:lineRule="exact"/>
              <w:ind w:firstLine="720" w:firstLineChars="300"/>
              <w:jc w:val="left"/>
              <w:textAlignment w:val="center"/>
              <w:rPr>
                <w:rFonts w:hint="eastAsia" w:eastAsia="仿宋_GB2312" w:cs="仿宋_GB2312"/>
                <w:sz w:val="24"/>
              </w:rPr>
            </w:pPr>
          </w:p>
        </w:tc>
        <w:tc>
          <w:tcPr>
            <w:tcW w:w="1800" w:type="dxa"/>
            <w:gridSpan w:val="4"/>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218.15</w:t>
            </w:r>
          </w:p>
        </w:tc>
        <w:tc>
          <w:tcPr>
            <w:tcW w:w="1375" w:type="dxa"/>
            <w:gridSpan w:val="3"/>
            <w:noWrap w:val="0"/>
            <w:vAlign w:val="center"/>
          </w:tcPr>
          <w:p>
            <w:pPr>
              <w:autoSpaceDN w:val="0"/>
              <w:spacing w:line="320" w:lineRule="exact"/>
              <w:ind w:firstLine="480" w:firstLineChars="200"/>
              <w:jc w:val="left"/>
              <w:textAlignment w:val="center"/>
              <w:rPr>
                <w:rFonts w:hint="default" w:eastAsia="仿宋_GB2312" w:cs="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98" w:type="dxa"/>
            <w:gridSpan w:val="3"/>
            <w:noWrap w:val="0"/>
            <w:vAlign w:val="center"/>
          </w:tcPr>
          <w:p>
            <w:pPr>
              <w:spacing w:line="320" w:lineRule="exact"/>
              <w:rPr>
                <w:rFonts w:hint="eastAsia" w:eastAsia="仿宋_GB2312" w:cs="仿宋_GB2312"/>
                <w:sz w:val="24"/>
              </w:rPr>
            </w:pPr>
            <w:r>
              <w:rPr>
                <w:rFonts w:hint="eastAsia" w:eastAsia="仿宋_GB2312" w:cs="仿宋_GB2312"/>
                <w:sz w:val="24"/>
              </w:rPr>
              <w:t>3</w:t>
            </w:r>
            <w:r>
              <w:rPr>
                <w:rFonts w:hint="eastAsia" w:hAnsi="仿宋_GB2312" w:eastAsia="仿宋_GB2312" w:cs="仿宋_GB2312"/>
                <w:sz w:val="24"/>
              </w:rPr>
              <w:t>、二级机构</w:t>
            </w:r>
            <w:r>
              <w:rPr>
                <w:rFonts w:hint="eastAsia" w:eastAsia="仿宋_GB2312" w:cs="仿宋_GB2312"/>
                <w:sz w:val="24"/>
              </w:rPr>
              <w:t>2</w:t>
            </w:r>
          </w:p>
        </w:tc>
        <w:tc>
          <w:tcPr>
            <w:tcW w:w="1080" w:type="dxa"/>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eastAsia="仿宋_GB2312" w:cs="仿宋_GB2312"/>
                <w:sz w:val="24"/>
              </w:rPr>
            </w:pPr>
          </w:p>
        </w:tc>
        <w:tc>
          <w:tcPr>
            <w:tcW w:w="1082" w:type="dxa"/>
            <w:gridSpan w:val="2"/>
            <w:noWrap w:val="0"/>
            <w:vAlign w:val="center"/>
          </w:tcPr>
          <w:p>
            <w:pPr>
              <w:autoSpaceDN w:val="0"/>
              <w:spacing w:line="320" w:lineRule="exact"/>
              <w:jc w:val="left"/>
              <w:textAlignment w:val="center"/>
              <w:rPr>
                <w:rFonts w:hint="eastAsia" w:eastAsia="仿宋_GB2312" w:cs="仿宋_GB2312"/>
                <w:sz w:val="24"/>
              </w:rPr>
            </w:pPr>
          </w:p>
        </w:tc>
        <w:tc>
          <w:tcPr>
            <w:tcW w:w="1705" w:type="dxa"/>
            <w:gridSpan w:val="2"/>
            <w:noWrap w:val="0"/>
            <w:vAlign w:val="center"/>
          </w:tcPr>
          <w:p>
            <w:pPr>
              <w:autoSpaceDN w:val="0"/>
              <w:spacing w:line="320" w:lineRule="exact"/>
              <w:jc w:val="left"/>
              <w:textAlignment w:val="center"/>
              <w:rPr>
                <w:rFonts w:hint="eastAsia" w:eastAsia="仿宋_GB2312" w:cs="仿宋_GB2312"/>
                <w:sz w:val="24"/>
              </w:rPr>
            </w:pPr>
          </w:p>
        </w:tc>
        <w:tc>
          <w:tcPr>
            <w:tcW w:w="1800" w:type="dxa"/>
            <w:gridSpan w:val="4"/>
            <w:noWrap w:val="0"/>
            <w:vAlign w:val="center"/>
          </w:tcPr>
          <w:p>
            <w:pPr>
              <w:autoSpaceDN w:val="0"/>
              <w:spacing w:line="320" w:lineRule="exact"/>
              <w:jc w:val="center"/>
              <w:textAlignment w:val="center"/>
              <w:rPr>
                <w:rFonts w:hint="eastAsia" w:eastAsia="仿宋_GB2312" w:cs="仿宋_GB2312"/>
                <w:sz w:val="24"/>
              </w:rPr>
            </w:pPr>
          </w:p>
        </w:tc>
        <w:tc>
          <w:tcPr>
            <w:tcW w:w="1375" w:type="dxa"/>
            <w:gridSpan w:val="3"/>
            <w:noWrap w:val="0"/>
            <w:vAlign w:val="center"/>
          </w:tcPr>
          <w:p>
            <w:pPr>
              <w:autoSpaceDN w:val="0"/>
              <w:spacing w:line="320" w:lineRule="exact"/>
              <w:jc w:val="left"/>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6" w:hRule="atLeast"/>
        </w:trPr>
        <w:tc>
          <w:tcPr>
            <w:tcW w:w="10095" w:type="dxa"/>
            <w:gridSpan w:val="17"/>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b/>
                <w:bCs/>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98" w:type="dxa"/>
            <w:gridSpan w:val="3"/>
            <w:vMerge w:val="restart"/>
            <w:noWrap w:val="0"/>
            <w:vAlign w:val="center"/>
          </w:tcPr>
          <w:p>
            <w:pPr>
              <w:snapToGrid w:val="0"/>
              <w:spacing w:line="320" w:lineRule="exact"/>
              <w:jc w:val="center"/>
              <w:rPr>
                <w:rFonts w:hint="eastAsia" w:eastAsia="仿宋_GB2312" w:cs="仿宋_GB2312"/>
                <w:sz w:val="24"/>
              </w:rPr>
            </w:pPr>
            <w:r>
              <w:rPr>
                <w:rFonts w:hint="eastAsia"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支出合计</w:t>
            </w:r>
          </w:p>
        </w:tc>
        <w:tc>
          <w:tcPr>
            <w:tcW w:w="5677"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其中：</w:t>
            </w:r>
          </w:p>
        </w:tc>
        <w:tc>
          <w:tcPr>
            <w:tcW w:w="1640"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98" w:type="dxa"/>
            <w:gridSpan w:val="3"/>
            <w:vMerge w:val="continue"/>
            <w:noWrap w:val="0"/>
            <w:vAlign w:val="center"/>
          </w:tcPr>
          <w:p>
            <w:pPr>
              <w:spacing w:line="320" w:lineRule="exact"/>
              <w:jc w:val="center"/>
              <w:rPr>
                <w:rFonts w:hint="eastAsia"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基本支出</w:t>
            </w:r>
          </w:p>
        </w:tc>
        <w:tc>
          <w:tcPr>
            <w:tcW w:w="3242" w:type="dxa"/>
            <w:gridSpan w:val="6"/>
            <w:tcBorders>
              <w:top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其中：</w:t>
            </w:r>
          </w:p>
        </w:tc>
        <w:tc>
          <w:tcPr>
            <w:tcW w:w="1080"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当年结余</w:t>
            </w:r>
          </w:p>
        </w:tc>
        <w:tc>
          <w:tcPr>
            <w:tcW w:w="920"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98" w:type="dxa"/>
            <w:gridSpan w:val="3"/>
            <w:vMerge w:val="continue"/>
            <w:noWrap w:val="0"/>
            <w:vAlign w:val="center"/>
          </w:tcPr>
          <w:p>
            <w:pPr>
              <w:spacing w:line="320" w:lineRule="exact"/>
              <w:jc w:val="center"/>
              <w:rPr>
                <w:rFonts w:hint="eastAsia"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082" w:type="dxa"/>
            <w:gridSpan w:val="2"/>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人员支出</w:t>
            </w:r>
          </w:p>
        </w:tc>
        <w:tc>
          <w:tcPr>
            <w:tcW w:w="2160" w:type="dxa"/>
            <w:gridSpan w:val="4"/>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公用支出</w:t>
            </w: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920" w:type="dxa"/>
            <w:vMerge w:val="continue"/>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trPr>
        <w:tc>
          <w:tcPr>
            <w:tcW w:w="1698" w:type="dxa"/>
            <w:gridSpan w:val="3"/>
            <w:noWrap w:val="0"/>
            <w:vAlign w:val="center"/>
          </w:tcPr>
          <w:p>
            <w:pPr>
              <w:spacing w:line="320" w:lineRule="exact"/>
              <w:jc w:val="left"/>
              <w:rPr>
                <w:rFonts w:hint="eastAsia" w:eastAsia="仿宋_GB2312" w:cs="仿宋_GB2312"/>
                <w:sz w:val="24"/>
              </w:rPr>
            </w:pPr>
            <w:r>
              <w:rPr>
                <w:rFonts w:hint="eastAsia" w:hAnsi="仿宋_GB2312" w:eastAsia="仿宋_GB2312" w:cs="仿宋_GB2312"/>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082" w:type="dxa"/>
            <w:gridSpan w:val="2"/>
            <w:noWrap w:val="0"/>
            <w:vAlign w:val="center"/>
          </w:tcPr>
          <w:p>
            <w:pPr>
              <w:autoSpaceDN w:val="0"/>
              <w:spacing w:line="320" w:lineRule="exact"/>
              <w:jc w:val="center"/>
              <w:textAlignment w:val="center"/>
              <w:rPr>
                <w:rFonts w:hint="eastAsia" w:eastAsia="仿宋_GB2312" w:cs="仿宋_GB2312"/>
                <w:sz w:val="24"/>
              </w:rPr>
            </w:pPr>
          </w:p>
        </w:tc>
        <w:tc>
          <w:tcPr>
            <w:tcW w:w="2160" w:type="dxa"/>
            <w:gridSpan w:val="4"/>
            <w:noWrap w:val="0"/>
            <w:vAlign w:val="center"/>
          </w:tcPr>
          <w:p>
            <w:pPr>
              <w:autoSpaceDN w:val="0"/>
              <w:spacing w:line="320" w:lineRule="exact"/>
              <w:jc w:val="center"/>
              <w:textAlignment w:val="center"/>
              <w:rPr>
                <w:rFonts w:hint="eastAsia" w:eastAsia="仿宋_GB2312" w:cs="仿宋_GB2312"/>
                <w:sz w:val="24"/>
              </w:rPr>
            </w:pPr>
          </w:p>
        </w:tc>
        <w:tc>
          <w:tcPr>
            <w:tcW w:w="1080" w:type="dxa"/>
            <w:noWrap w:val="0"/>
            <w:vAlign w:val="center"/>
          </w:tcPr>
          <w:p>
            <w:pPr>
              <w:autoSpaceDN w:val="0"/>
              <w:spacing w:line="320" w:lineRule="exact"/>
              <w:jc w:val="center"/>
              <w:textAlignment w:val="center"/>
              <w:rPr>
                <w:rFonts w:hint="eastAsia" w:eastAsia="仿宋_GB2312" w:cs="仿宋_GB2312"/>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920"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98" w:type="dxa"/>
            <w:gridSpan w:val="3"/>
            <w:noWrap w:val="0"/>
            <w:vAlign w:val="center"/>
          </w:tcPr>
          <w:p>
            <w:pPr>
              <w:spacing w:line="320" w:lineRule="exact"/>
              <w:jc w:val="left"/>
              <w:rPr>
                <w:rFonts w:hint="eastAsia" w:eastAsia="仿宋_GB2312" w:cs="仿宋_GB2312"/>
                <w:sz w:val="24"/>
              </w:rPr>
            </w:pPr>
            <w:r>
              <w:rPr>
                <w:rFonts w:hint="eastAsia" w:eastAsia="仿宋_GB2312" w:cs="仿宋_GB2312"/>
                <w:sz w:val="24"/>
              </w:rPr>
              <w:t>1</w:t>
            </w:r>
            <w:r>
              <w:rPr>
                <w:rFonts w:hint="eastAsia" w:hAnsi="仿宋_GB2312" w:eastAsia="仿宋_GB2312" w:cs="仿宋_GB2312"/>
                <w:sz w:val="24"/>
              </w:rPr>
              <w:t>、局机关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082" w:type="dxa"/>
            <w:gridSpan w:val="2"/>
            <w:noWrap w:val="0"/>
            <w:vAlign w:val="center"/>
          </w:tcPr>
          <w:p>
            <w:pPr>
              <w:autoSpaceDN w:val="0"/>
              <w:spacing w:line="320" w:lineRule="exact"/>
              <w:jc w:val="center"/>
              <w:textAlignment w:val="center"/>
              <w:rPr>
                <w:rFonts w:hint="eastAsia" w:eastAsia="仿宋_GB2312" w:cs="仿宋_GB2312"/>
                <w:sz w:val="24"/>
              </w:rPr>
            </w:pPr>
          </w:p>
        </w:tc>
        <w:tc>
          <w:tcPr>
            <w:tcW w:w="2160" w:type="dxa"/>
            <w:gridSpan w:val="4"/>
            <w:noWrap w:val="0"/>
            <w:vAlign w:val="center"/>
          </w:tcPr>
          <w:p>
            <w:pPr>
              <w:autoSpaceDN w:val="0"/>
              <w:spacing w:line="320" w:lineRule="exact"/>
              <w:jc w:val="center"/>
              <w:textAlignment w:val="center"/>
              <w:rPr>
                <w:rFonts w:hint="eastAsia" w:eastAsia="仿宋_GB2312" w:cs="仿宋_GB2312"/>
                <w:sz w:val="24"/>
              </w:rPr>
            </w:pPr>
          </w:p>
        </w:tc>
        <w:tc>
          <w:tcPr>
            <w:tcW w:w="1080" w:type="dxa"/>
            <w:noWrap w:val="0"/>
            <w:vAlign w:val="center"/>
          </w:tcPr>
          <w:p>
            <w:pPr>
              <w:autoSpaceDN w:val="0"/>
              <w:spacing w:line="320" w:lineRule="exact"/>
              <w:jc w:val="center"/>
              <w:textAlignment w:val="center"/>
              <w:rPr>
                <w:rFonts w:hint="eastAsia" w:eastAsia="仿宋_GB2312" w:cs="仿宋_GB2312"/>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920"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98" w:type="dxa"/>
            <w:gridSpan w:val="3"/>
            <w:noWrap w:val="0"/>
            <w:vAlign w:val="center"/>
          </w:tcPr>
          <w:p>
            <w:pPr>
              <w:spacing w:line="320" w:lineRule="exact"/>
              <w:jc w:val="left"/>
              <w:rPr>
                <w:rFonts w:hint="eastAsia" w:eastAsia="仿宋_GB2312" w:cs="仿宋_GB2312"/>
                <w:sz w:val="24"/>
              </w:rPr>
            </w:pPr>
            <w:r>
              <w:rPr>
                <w:rFonts w:hint="eastAsia" w:eastAsia="仿宋_GB2312" w:cs="仿宋_GB2312"/>
                <w:sz w:val="24"/>
              </w:rPr>
              <w:t>2</w:t>
            </w:r>
            <w:r>
              <w:rPr>
                <w:rFonts w:hint="eastAsia" w:hAnsi="仿宋_GB2312" w:eastAsia="仿宋_GB2312" w:cs="仿宋_GB2312"/>
                <w:sz w:val="24"/>
              </w:rPr>
              <w:t>、二级机构</w:t>
            </w:r>
            <w:r>
              <w:rPr>
                <w:rFonts w:hint="eastAsia" w:eastAsia="仿宋_GB2312" w:cs="仿宋_GB2312"/>
                <w:sz w:val="24"/>
              </w:rPr>
              <w:t>1</w:t>
            </w:r>
          </w:p>
        </w:tc>
        <w:tc>
          <w:tcPr>
            <w:tcW w:w="1080" w:type="dxa"/>
            <w:tcBorders>
              <w:righ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629.49</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625.02</w:t>
            </w:r>
          </w:p>
        </w:tc>
        <w:tc>
          <w:tcPr>
            <w:tcW w:w="1082" w:type="dxa"/>
            <w:gridSpan w:val="2"/>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497.67</w:t>
            </w:r>
          </w:p>
        </w:tc>
        <w:tc>
          <w:tcPr>
            <w:tcW w:w="2160" w:type="dxa"/>
            <w:gridSpan w:val="4"/>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127.35</w:t>
            </w:r>
          </w:p>
        </w:tc>
        <w:tc>
          <w:tcPr>
            <w:tcW w:w="1080" w:type="dxa"/>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4.47</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p>
        </w:tc>
        <w:tc>
          <w:tcPr>
            <w:tcW w:w="920" w:type="dxa"/>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98" w:type="dxa"/>
            <w:gridSpan w:val="3"/>
            <w:noWrap w:val="0"/>
            <w:vAlign w:val="center"/>
          </w:tcPr>
          <w:p>
            <w:pPr>
              <w:spacing w:line="320" w:lineRule="exact"/>
              <w:jc w:val="left"/>
              <w:rPr>
                <w:rFonts w:hint="eastAsia" w:eastAsia="仿宋_GB2312" w:cs="仿宋_GB2312"/>
                <w:sz w:val="24"/>
              </w:rPr>
            </w:pPr>
            <w:r>
              <w:rPr>
                <w:rFonts w:hint="eastAsia" w:eastAsia="仿宋_GB2312" w:cs="仿宋_GB2312"/>
                <w:sz w:val="24"/>
              </w:rPr>
              <w:t>3</w:t>
            </w:r>
            <w:r>
              <w:rPr>
                <w:rFonts w:hint="eastAsia" w:hAnsi="仿宋_GB2312" w:eastAsia="仿宋_GB2312" w:cs="仿宋_GB2312"/>
                <w:sz w:val="24"/>
              </w:rPr>
              <w:t>、二级机构</w:t>
            </w:r>
            <w:r>
              <w:rPr>
                <w:rFonts w:hint="eastAsia" w:eastAsia="仿宋_GB2312" w:cs="仿宋_GB2312"/>
                <w:sz w:val="24"/>
              </w:rPr>
              <w:t>2</w:t>
            </w:r>
          </w:p>
        </w:tc>
        <w:tc>
          <w:tcPr>
            <w:tcW w:w="1080" w:type="dxa"/>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082" w:type="dxa"/>
            <w:gridSpan w:val="2"/>
            <w:noWrap w:val="0"/>
            <w:vAlign w:val="center"/>
          </w:tcPr>
          <w:p>
            <w:pPr>
              <w:autoSpaceDN w:val="0"/>
              <w:spacing w:line="320" w:lineRule="exact"/>
              <w:jc w:val="center"/>
              <w:textAlignment w:val="center"/>
              <w:rPr>
                <w:rFonts w:hint="eastAsia" w:eastAsia="仿宋_GB2312" w:cs="仿宋_GB2312"/>
                <w:sz w:val="24"/>
              </w:rPr>
            </w:pPr>
          </w:p>
        </w:tc>
        <w:tc>
          <w:tcPr>
            <w:tcW w:w="2160" w:type="dxa"/>
            <w:gridSpan w:val="4"/>
            <w:noWrap w:val="0"/>
            <w:vAlign w:val="center"/>
          </w:tcPr>
          <w:p>
            <w:pPr>
              <w:autoSpaceDN w:val="0"/>
              <w:spacing w:line="320" w:lineRule="exact"/>
              <w:jc w:val="center"/>
              <w:textAlignment w:val="center"/>
              <w:rPr>
                <w:rFonts w:hint="eastAsia" w:eastAsia="仿宋_GB2312" w:cs="仿宋_GB2312"/>
                <w:sz w:val="24"/>
              </w:rPr>
            </w:pPr>
          </w:p>
        </w:tc>
        <w:tc>
          <w:tcPr>
            <w:tcW w:w="1080" w:type="dxa"/>
            <w:noWrap w:val="0"/>
            <w:vAlign w:val="center"/>
          </w:tcPr>
          <w:p>
            <w:pPr>
              <w:autoSpaceDN w:val="0"/>
              <w:spacing w:line="320" w:lineRule="exact"/>
              <w:jc w:val="center"/>
              <w:textAlignment w:val="center"/>
              <w:rPr>
                <w:rFonts w:hint="eastAsia" w:eastAsia="仿宋_GB2312" w:cs="仿宋_GB2312"/>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920"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98" w:type="dxa"/>
            <w:gridSpan w:val="3"/>
            <w:vMerge w:val="restart"/>
            <w:noWrap w:val="0"/>
            <w:vAlign w:val="center"/>
          </w:tcPr>
          <w:p>
            <w:pPr>
              <w:spacing w:line="320" w:lineRule="exact"/>
              <w:jc w:val="center"/>
              <w:rPr>
                <w:rFonts w:hint="eastAsia" w:eastAsia="仿宋_GB2312" w:cs="仿宋_GB2312"/>
                <w:sz w:val="24"/>
              </w:rPr>
            </w:pPr>
            <w:r>
              <w:rPr>
                <w:rFonts w:hint="eastAsia"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三公经费</w:t>
            </w:r>
          </w:p>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合计</w:t>
            </w:r>
          </w:p>
        </w:tc>
        <w:tc>
          <w:tcPr>
            <w:tcW w:w="7317" w:type="dxa"/>
            <w:gridSpan w:val="13"/>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98" w:type="dxa"/>
            <w:gridSpan w:val="3"/>
            <w:vMerge w:val="continue"/>
            <w:noWrap w:val="0"/>
            <w:vAlign w:val="center"/>
          </w:tcPr>
          <w:p>
            <w:pPr>
              <w:spacing w:line="320" w:lineRule="exact"/>
              <w:jc w:val="center"/>
              <w:rPr>
                <w:rFonts w:hint="eastAsia"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公务接待费</w:t>
            </w:r>
          </w:p>
        </w:tc>
        <w:tc>
          <w:tcPr>
            <w:tcW w:w="1082" w:type="dxa"/>
            <w:gridSpan w:val="2"/>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公务用车运维费</w:t>
            </w:r>
          </w:p>
        </w:tc>
        <w:tc>
          <w:tcPr>
            <w:tcW w:w="2160" w:type="dxa"/>
            <w:gridSpan w:val="4"/>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公务用车购置费</w:t>
            </w:r>
          </w:p>
        </w:tc>
        <w:tc>
          <w:tcPr>
            <w:tcW w:w="2720" w:type="dxa"/>
            <w:gridSpan w:val="5"/>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因公出国出</w:t>
            </w:r>
            <w:r>
              <w:rPr>
                <w:rFonts w:hint="eastAsia" w:ascii="宋体" w:hAnsi="宋体" w:cs="宋体"/>
                <w:sz w:val="24"/>
              </w:rPr>
              <w:t>境</w:t>
            </w:r>
            <w:r>
              <w:rPr>
                <w:rFonts w:hint="eastAsia" w:hAnsi="仿宋_GB2312" w:eastAsia="仿宋_GB2312" w:cs="仿宋_GB2312"/>
                <w:sz w:val="24"/>
              </w:rPr>
              <w:t>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trPr>
        <w:tc>
          <w:tcPr>
            <w:tcW w:w="1698" w:type="dxa"/>
            <w:gridSpan w:val="3"/>
            <w:noWrap w:val="0"/>
            <w:vAlign w:val="center"/>
          </w:tcPr>
          <w:p>
            <w:pPr>
              <w:spacing w:line="320" w:lineRule="exact"/>
              <w:jc w:val="left"/>
              <w:rPr>
                <w:rFonts w:hint="eastAsia" w:eastAsia="仿宋_GB2312" w:cs="仿宋_GB2312"/>
                <w:sz w:val="24"/>
              </w:rPr>
            </w:pPr>
            <w:r>
              <w:rPr>
                <w:rFonts w:hint="eastAsia" w:hAnsi="仿宋_GB2312" w:eastAsia="仿宋_GB2312" w:cs="仿宋_GB2312"/>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082" w:type="dxa"/>
            <w:gridSpan w:val="2"/>
            <w:noWrap w:val="0"/>
            <w:vAlign w:val="center"/>
          </w:tcPr>
          <w:p>
            <w:pPr>
              <w:autoSpaceDN w:val="0"/>
              <w:spacing w:line="320" w:lineRule="exact"/>
              <w:jc w:val="center"/>
              <w:textAlignment w:val="center"/>
              <w:rPr>
                <w:rFonts w:hint="eastAsia" w:eastAsia="仿宋_GB2312" w:cs="仿宋_GB2312"/>
                <w:sz w:val="24"/>
              </w:rPr>
            </w:pPr>
          </w:p>
        </w:tc>
        <w:tc>
          <w:tcPr>
            <w:tcW w:w="2160" w:type="dxa"/>
            <w:gridSpan w:val="4"/>
            <w:noWrap w:val="0"/>
            <w:vAlign w:val="center"/>
          </w:tcPr>
          <w:p>
            <w:pPr>
              <w:autoSpaceDN w:val="0"/>
              <w:spacing w:line="320" w:lineRule="exact"/>
              <w:jc w:val="center"/>
              <w:textAlignment w:val="center"/>
              <w:rPr>
                <w:rFonts w:hint="eastAsia" w:eastAsia="仿宋_GB2312" w:cs="仿宋_GB2312"/>
                <w:sz w:val="24"/>
              </w:rPr>
            </w:pPr>
          </w:p>
        </w:tc>
        <w:tc>
          <w:tcPr>
            <w:tcW w:w="2720" w:type="dxa"/>
            <w:gridSpan w:val="5"/>
            <w:noWrap w:val="0"/>
            <w:vAlign w:val="center"/>
          </w:tcPr>
          <w:p>
            <w:pPr>
              <w:autoSpaceDN w:val="0"/>
              <w:spacing w:line="320" w:lineRule="exact"/>
              <w:jc w:val="center"/>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98" w:type="dxa"/>
            <w:gridSpan w:val="3"/>
            <w:noWrap w:val="0"/>
            <w:vAlign w:val="center"/>
          </w:tcPr>
          <w:p>
            <w:pPr>
              <w:spacing w:line="320" w:lineRule="exact"/>
              <w:jc w:val="left"/>
              <w:rPr>
                <w:rFonts w:hint="eastAsia" w:eastAsia="仿宋_GB2312" w:cs="仿宋_GB2312"/>
                <w:sz w:val="24"/>
              </w:rPr>
            </w:pPr>
            <w:r>
              <w:rPr>
                <w:rFonts w:hint="eastAsia" w:eastAsia="仿宋_GB2312" w:cs="仿宋_GB2312"/>
                <w:sz w:val="24"/>
              </w:rPr>
              <w:t>1</w:t>
            </w:r>
            <w:r>
              <w:rPr>
                <w:rFonts w:hint="eastAsia" w:hAnsi="仿宋_GB2312" w:eastAsia="仿宋_GB2312" w:cs="仿宋_GB2312"/>
                <w:sz w:val="24"/>
              </w:rPr>
              <w:t>、局机关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082" w:type="dxa"/>
            <w:gridSpan w:val="2"/>
            <w:noWrap w:val="0"/>
            <w:vAlign w:val="center"/>
          </w:tcPr>
          <w:p>
            <w:pPr>
              <w:autoSpaceDN w:val="0"/>
              <w:spacing w:line="320" w:lineRule="exact"/>
              <w:jc w:val="center"/>
              <w:textAlignment w:val="center"/>
              <w:rPr>
                <w:rFonts w:hint="eastAsia" w:eastAsia="仿宋_GB2312" w:cs="仿宋_GB2312"/>
                <w:sz w:val="24"/>
              </w:rPr>
            </w:pPr>
          </w:p>
        </w:tc>
        <w:tc>
          <w:tcPr>
            <w:tcW w:w="2160" w:type="dxa"/>
            <w:gridSpan w:val="4"/>
            <w:noWrap w:val="0"/>
            <w:vAlign w:val="center"/>
          </w:tcPr>
          <w:p>
            <w:pPr>
              <w:autoSpaceDN w:val="0"/>
              <w:spacing w:line="320" w:lineRule="exact"/>
              <w:jc w:val="center"/>
              <w:textAlignment w:val="center"/>
              <w:rPr>
                <w:rFonts w:hint="eastAsia" w:eastAsia="仿宋_GB2312" w:cs="仿宋_GB2312"/>
                <w:sz w:val="24"/>
              </w:rPr>
            </w:pPr>
          </w:p>
        </w:tc>
        <w:tc>
          <w:tcPr>
            <w:tcW w:w="2720" w:type="dxa"/>
            <w:gridSpan w:val="5"/>
            <w:noWrap w:val="0"/>
            <w:vAlign w:val="center"/>
          </w:tcPr>
          <w:p>
            <w:pPr>
              <w:autoSpaceDN w:val="0"/>
              <w:spacing w:line="320" w:lineRule="exact"/>
              <w:jc w:val="center"/>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98" w:type="dxa"/>
            <w:gridSpan w:val="3"/>
            <w:noWrap w:val="0"/>
            <w:vAlign w:val="center"/>
          </w:tcPr>
          <w:p>
            <w:pPr>
              <w:spacing w:line="320" w:lineRule="exact"/>
              <w:jc w:val="left"/>
              <w:rPr>
                <w:rFonts w:hint="eastAsia" w:eastAsia="仿宋_GB2312" w:cs="仿宋_GB2312"/>
                <w:sz w:val="24"/>
              </w:rPr>
            </w:pPr>
            <w:r>
              <w:rPr>
                <w:rFonts w:hint="eastAsia" w:eastAsia="仿宋_GB2312" w:cs="仿宋_GB2312"/>
                <w:sz w:val="24"/>
              </w:rPr>
              <w:t>2</w:t>
            </w:r>
            <w:r>
              <w:rPr>
                <w:rFonts w:hint="eastAsia" w:hAnsi="仿宋_GB2312" w:eastAsia="仿宋_GB2312" w:cs="仿宋_GB2312"/>
                <w:sz w:val="24"/>
              </w:rPr>
              <w:t>、二级机构</w:t>
            </w:r>
            <w:r>
              <w:rPr>
                <w:rFonts w:hint="eastAsia" w:eastAsia="仿宋_GB2312" w:cs="仿宋_GB2312"/>
                <w:sz w:val="24"/>
              </w:rPr>
              <w:t>1</w:t>
            </w:r>
          </w:p>
        </w:tc>
        <w:tc>
          <w:tcPr>
            <w:tcW w:w="1080" w:type="dxa"/>
            <w:tcBorders>
              <w:righ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0</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0</w:t>
            </w:r>
          </w:p>
        </w:tc>
        <w:tc>
          <w:tcPr>
            <w:tcW w:w="1082" w:type="dxa"/>
            <w:gridSpan w:val="2"/>
            <w:noWrap w:val="0"/>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160" w:type="dxa"/>
            <w:gridSpan w:val="4"/>
            <w:noWrap w:val="0"/>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720" w:type="dxa"/>
            <w:gridSpan w:val="5"/>
            <w:noWrap w:val="0"/>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98" w:type="dxa"/>
            <w:gridSpan w:val="3"/>
            <w:noWrap w:val="0"/>
            <w:vAlign w:val="center"/>
          </w:tcPr>
          <w:p>
            <w:pPr>
              <w:spacing w:line="320" w:lineRule="exact"/>
              <w:jc w:val="left"/>
              <w:rPr>
                <w:rFonts w:hint="eastAsia" w:eastAsia="仿宋_GB2312" w:cs="仿宋_GB2312"/>
                <w:sz w:val="24"/>
              </w:rPr>
            </w:pPr>
            <w:r>
              <w:rPr>
                <w:rFonts w:hint="eastAsia" w:eastAsia="仿宋_GB2312" w:cs="仿宋_GB2312"/>
                <w:sz w:val="24"/>
              </w:rPr>
              <w:t>3</w:t>
            </w:r>
            <w:r>
              <w:rPr>
                <w:rFonts w:hint="eastAsia" w:hAnsi="仿宋_GB2312" w:eastAsia="仿宋_GB2312" w:cs="仿宋_GB2312"/>
                <w:sz w:val="24"/>
              </w:rPr>
              <w:t>、二级机构</w:t>
            </w:r>
            <w:r>
              <w:rPr>
                <w:rFonts w:hint="eastAsia" w:eastAsia="仿宋_GB2312" w:cs="仿宋_GB2312"/>
                <w:sz w:val="24"/>
              </w:rPr>
              <w:t>2</w:t>
            </w:r>
          </w:p>
        </w:tc>
        <w:tc>
          <w:tcPr>
            <w:tcW w:w="1080" w:type="dxa"/>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082" w:type="dxa"/>
            <w:gridSpan w:val="2"/>
            <w:noWrap w:val="0"/>
            <w:vAlign w:val="center"/>
          </w:tcPr>
          <w:p>
            <w:pPr>
              <w:autoSpaceDN w:val="0"/>
              <w:spacing w:line="320" w:lineRule="exact"/>
              <w:jc w:val="center"/>
              <w:textAlignment w:val="center"/>
              <w:rPr>
                <w:rFonts w:hint="eastAsia" w:eastAsia="仿宋_GB2312" w:cs="仿宋_GB2312"/>
                <w:sz w:val="24"/>
              </w:rPr>
            </w:pPr>
          </w:p>
        </w:tc>
        <w:tc>
          <w:tcPr>
            <w:tcW w:w="2160" w:type="dxa"/>
            <w:gridSpan w:val="4"/>
            <w:noWrap w:val="0"/>
            <w:vAlign w:val="center"/>
          </w:tcPr>
          <w:p>
            <w:pPr>
              <w:autoSpaceDN w:val="0"/>
              <w:spacing w:line="320" w:lineRule="exact"/>
              <w:jc w:val="center"/>
              <w:textAlignment w:val="center"/>
              <w:rPr>
                <w:rFonts w:hint="eastAsia" w:eastAsia="仿宋_GB2312" w:cs="仿宋_GB2312"/>
                <w:sz w:val="24"/>
              </w:rPr>
            </w:pPr>
          </w:p>
        </w:tc>
        <w:tc>
          <w:tcPr>
            <w:tcW w:w="2720" w:type="dxa"/>
            <w:gridSpan w:val="5"/>
            <w:noWrap w:val="0"/>
            <w:vAlign w:val="center"/>
          </w:tcPr>
          <w:p>
            <w:pPr>
              <w:autoSpaceDN w:val="0"/>
              <w:spacing w:line="320" w:lineRule="exact"/>
              <w:jc w:val="center"/>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3" w:hRule="atLeast"/>
        </w:trPr>
        <w:tc>
          <w:tcPr>
            <w:tcW w:w="1698" w:type="dxa"/>
            <w:gridSpan w:val="3"/>
            <w:vMerge w:val="restart"/>
            <w:noWrap w:val="0"/>
            <w:vAlign w:val="center"/>
          </w:tcPr>
          <w:p>
            <w:pPr>
              <w:spacing w:line="320" w:lineRule="exact"/>
              <w:jc w:val="center"/>
              <w:rPr>
                <w:rFonts w:hint="eastAsia" w:eastAsia="仿宋_GB2312" w:cs="仿宋_GB2312"/>
                <w:sz w:val="24"/>
              </w:rPr>
            </w:pPr>
            <w:r>
              <w:rPr>
                <w:rFonts w:hint="eastAsia"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固定资产</w:t>
            </w:r>
          </w:p>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合计</w:t>
            </w:r>
          </w:p>
        </w:tc>
        <w:tc>
          <w:tcPr>
            <w:tcW w:w="6081"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其中：</w:t>
            </w:r>
          </w:p>
        </w:tc>
        <w:tc>
          <w:tcPr>
            <w:tcW w:w="1236" w:type="dxa"/>
            <w:gridSpan w:val="2"/>
            <w:vMerge w:val="restart"/>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98" w:type="dxa"/>
            <w:gridSpan w:val="3"/>
            <w:vMerge w:val="continue"/>
            <w:noWrap w:val="0"/>
            <w:vAlign w:val="center"/>
          </w:tcPr>
          <w:p>
            <w:pPr>
              <w:spacing w:line="320" w:lineRule="exact"/>
              <w:jc w:val="center"/>
              <w:rPr>
                <w:rFonts w:hint="eastAsia"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2437"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出租固定资产</w:t>
            </w:r>
          </w:p>
        </w:tc>
        <w:tc>
          <w:tcPr>
            <w:tcW w:w="1236" w:type="dxa"/>
            <w:gridSpan w:val="2"/>
            <w:vMerge w:val="continue"/>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0" w:hRule="atLeast"/>
        </w:trPr>
        <w:tc>
          <w:tcPr>
            <w:tcW w:w="1698" w:type="dxa"/>
            <w:gridSpan w:val="3"/>
            <w:noWrap w:val="0"/>
            <w:vAlign w:val="center"/>
          </w:tcPr>
          <w:p>
            <w:pPr>
              <w:spacing w:line="320" w:lineRule="exact"/>
              <w:jc w:val="left"/>
              <w:rPr>
                <w:rFonts w:hint="eastAsia" w:eastAsia="仿宋_GB2312" w:cs="仿宋_GB2312"/>
                <w:sz w:val="24"/>
              </w:rPr>
            </w:pPr>
            <w:r>
              <w:rPr>
                <w:rFonts w:hint="eastAsia" w:hAnsi="仿宋_GB2312" w:eastAsia="仿宋_GB2312" w:cs="仿宋_GB2312"/>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2437"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3644" w:type="dxa"/>
            <w:gridSpan w:val="7"/>
            <w:noWrap w:val="0"/>
            <w:vAlign w:val="center"/>
          </w:tcPr>
          <w:p>
            <w:pPr>
              <w:autoSpaceDN w:val="0"/>
              <w:spacing w:line="320" w:lineRule="exact"/>
              <w:jc w:val="center"/>
              <w:textAlignment w:val="center"/>
              <w:rPr>
                <w:rFonts w:hint="eastAsia" w:eastAsia="仿宋_GB2312" w:cs="仿宋_GB2312"/>
                <w:sz w:val="24"/>
              </w:rPr>
            </w:pPr>
          </w:p>
        </w:tc>
        <w:tc>
          <w:tcPr>
            <w:tcW w:w="1236" w:type="dxa"/>
            <w:gridSpan w:val="2"/>
            <w:noWrap w:val="0"/>
            <w:vAlign w:val="center"/>
          </w:tcPr>
          <w:p>
            <w:pPr>
              <w:autoSpaceDN w:val="0"/>
              <w:spacing w:line="320" w:lineRule="exact"/>
              <w:jc w:val="center"/>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98" w:type="dxa"/>
            <w:gridSpan w:val="3"/>
            <w:noWrap w:val="0"/>
            <w:vAlign w:val="center"/>
          </w:tcPr>
          <w:p>
            <w:pPr>
              <w:spacing w:line="320" w:lineRule="exact"/>
              <w:jc w:val="left"/>
              <w:rPr>
                <w:rFonts w:hint="eastAsia" w:eastAsia="仿宋_GB2312" w:cs="仿宋_GB2312"/>
                <w:sz w:val="24"/>
              </w:rPr>
            </w:pPr>
            <w:r>
              <w:rPr>
                <w:rFonts w:hint="eastAsia" w:eastAsia="仿宋_GB2312" w:cs="仿宋_GB2312"/>
                <w:sz w:val="24"/>
              </w:rPr>
              <w:t>1</w:t>
            </w:r>
            <w:r>
              <w:rPr>
                <w:rFonts w:hint="eastAsia" w:hAnsi="仿宋_GB2312" w:eastAsia="仿宋_GB2312" w:cs="仿宋_GB2312"/>
                <w:sz w:val="24"/>
              </w:rPr>
              <w:t>、局机关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2437"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3644" w:type="dxa"/>
            <w:gridSpan w:val="7"/>
            <w:noWrap w:val="0"/>
            <w:vAlign w:val="center"/>
          </w:tcPr>
          <w:p>
            <w:pPr>
              <w:autoSpaceDN w:val="0"/>
              <w:spacing w:line="320" w:lineRule="exact"/>
              <w:jc w:val="center"/>
              <w:textAlignment w:val="center"/>
              <w:rPr>
                <w:rFonts w:hint="eastAsia" w:eastAsia="仿宋_GB2312" w:cs="仿宋_GB2312"/>
                <w:sz w:val="24"/>
              </w:rPr>
            </w:pPr>
          </w:p>
        </w:tc>
        <w:tc>
          <w:tcPr>
            <w:tcW w:w="1236" w:type="dxa"/>
            <w:gridSpan w:val="2"/>
            <w:noWrap w:val="0"/>
            <w:vAlign w:val="center"/>
          </w:tcPr>
          <w:p>
            <w:pPr>
              <w:autoSpaceDN w:val="0"/>
              <w:spacing w:line="320" w:lineRule="exact"/>
              <w:jc w:val="center"/>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98" w:type="dxa"/>
            <w:gridSpan w:val="3"/>
            <w:noWrap w:val="0"/>
            <w:vAlign w:val="center"/>
          </w:tcPr>
          <w:p>
            <w:pPr>
              <w:spacing w:line="320" w:lineRule="exact"/>
              <w:jc w:val="left"/>
              <w:rPr>
                <w:rFonts w:hint="eastAsia" w:eastAsia="仿宋_GB2312" w:cs="仿宋_GB2312"/>
                <w:sz w:val="24"/>
              </w:rPr>
            </w:pPr>
            <w:r>
              <w:rPr>
                <w:rFonts w:hint="eastAsia" w:eastAsia="仿宋_GB2312" w:cs="仿宋_GB2312"/>
                <w:sz w:val="24"/>
              </w:rPr>
              <w:t>2</w:t>
            </w:r>
            <w:r>
              <w:rPr>
                <w:rFonts w:hint="eastAsia" w:hAnsi="仿宋_GB2312" w:eastAsia="仿宋_GB2312" w:cs="仿宋_GB2312"/>
                <w:sz w:val="24"/>
              </w:rPr>
              <w:t>、二级机构</w:t>
            </w:r>
            <w:r>
              <w:rPr>
                <w:rFonts w:hint="eastAsia" w:eastAsia="仿宋_GB2312" w:cs="仿宋_GB2312"/>
                <w:sz w:val="24"/>
              </w:rPr>
              <w:t>1</w:t>
            </w:r>
          </w:p>
        </w:tc>
        <w:tc>
          <w:tcPr>
            <w:tcW w:w="1080" w:type="dxa"/>
            <w:tcBorders>
              <w:righ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7235.20</w:t>
            </w:r>
          </w:p>
        </w:tc>
        <w:tc>
          <w:tcPr>
            <w:tcW w:w="2437" w:type="dxa"/>
            <w:gridSpan w:val="4"/>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218.82</w:t>
            </w:r>
          </w:p>
        </w:tc>
        <w:tc>
          <w:tcPr>
            <w:tcW w:w="3644" w:type="dxa"/>
            <w:gridSpan w:val="7"/>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7016.38</w:t>
            </w:r>
          </w:p>
        </w:tc>
        <w:tc>
          <w:tcPr>
            <w:tcW w:w="1236" w:type="dxa"/>
            <w:gridSpan w:val="2"/>
            <w:noWrap w:val="0"/>
            <w:vAlign w:val="center"/>
          </w:tcPr>
          <w:p>
            <w:pPr>
              <w:autoSpaceDN w:val="0"/>
              <w:spacing w:line="320" w:lineRule="exact"/>
              <w:jc w:val="center"/>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98" w:type="dxa"/>
            <w:gridSpan w:val="3"/>
            <w:noWrap w:val="0"/>
            <w:vAlign w:val="center"/>
          </w:tcPr>
          <w:p>
            <w:pPr>
              <w:spacing w:line="320" w:lineRule="exact"/>
              <w:jc w:val="left"/>
              <w:rPr>
                <w:rFonts w:hint="eastAsia" w:eastAsia="仿宋_GB2312" w:cs="仿宋_GB2312"/>
                <w:sz w:val="24"/>
              </w:rPr>
            </w:pPr>
            <w:r>
              <w:rPr>
                <w:rFonts w:hint="eastAsia" w:eastAsia="仿宋_GB2312" w:cs="仿宋_GB2312"/>
                <w:sz w:val="24"/>
              </w:rPr>
              <w:t>3</w:t>
            </w:r>
            <w:r>
              <w:rPr>
                <w:rFonts w:hint="eastAsia" w:hAnsi="仿宋_GB2312" w:eastAsia="仿宋_GB2312" w:cs="仿宋_GB2312"/>
                <w:sz w:val="24"/>
              </w:rPr>
              <w:t>、二级机构</w:t>
            </w:r>
            <w:r>
              <w:rPr>
                <w:rFonts w:hint="eastAsia" w:eastAsia="仿宋_GB2312" w:cs="仿宋_GB2312"/>
                <w:sz w:val="24"/>
              </w:rPr>
              <w:t>2</w:t>
            </w:r>
          </w:p>
        </w:tc>
        <w:tc>
          <w:tcPr>
            <w:tcW w:w="1080" w:type="dxa"/>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2437"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3644" w:type="dxa"/>
            <w:gridSpan w:val="7"/>
            <w:noWrap w:val="0"/>
            <w:vAlign w:val="center"/>
          </w:tcPr>
          <w:p>
            <w:pPr>
              <w:autoSpaceDN w:val="0"/>
              <w:spacing w:line="320" w:lineRule="exact"/>
              <w:jc w:val="center"/>
              <w:textAlignment w:val="center"/>
              <w:rPr>
                <w:rFonts w:hint="eastAsia" w:eastAsia="仿宋_GB2312" w:cs="仿宋_GB2312"/>
                <w:sz w:val="24"/>
              </w:rPr>
            </w:pPr>
          </w:p>
        </w:tc>
        <w:tc>
          <w:tcPr>
            <w:tcW w:w="1236" w:type="dxa"/>
            <w:gridSpan w:val="2"/>
            <w:noWrap w:val="0"/>
            <w:vAlign w:val="center"/>
          </w:tcPr>
          <w:p>
            <w:pPr>
              <w:autoSpaceDN w:val="0"/>
              <w:spacing w:line="320" w:lineRule="exact"/>
              <w:jc w:val="center"/>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0095" w:type="dxa"/>
            <w:gridSpan w:val="17"/>
            <w:noWrap w:val="0"/>
            <w:vAlign w:val="center"/>
          </w:tcPr>
          <w:p>
            <w:pPr>
              <w:autoSpaceDN w:val="0"/>
              <w:spacing w:line="320" w:lineRule="exact"/>
              <w:jc w:val="center"/>
              <w:textAlignment w:val="center"/>
              <w:rPr>
                <w:rFonts w:hint="eastAsia" w:eastAsia="仿宋_GB2312" w:cs="仿宋_GB2312"/>
                <w:sz w:val="24"/>
              </w:rPr>
            </w:pPr>
            <w:r>
              <w:rPr>
                <w:rFonts w:hint="eastAsia" w:hAnsi="黑体" w:eastAsia="黑体" w:cs="黑体"/>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5" w:hRule="atLeast"/>
        </w:trPr>
        <w:tc>
          <w:tcPr>
            <w:tcW w:w="1440" w:type="dxa"/>
            <w:vMerge w:val="restart"/>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整体支出绩效定性目标及实施计划完成情况</w:t>
            </w:r>
          </w:p>
        </w:tc>
        <w:tc>
          <w:tcPr>
            <w:tcW w:w="3775" w:type="dxa"/>
            <w:gridSpan w:val="7"/>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预期目标</w:t>
            </w:r>
          </w:p>
        </w:tc>
        <w:tc>
          <w:tcPr>
            <w:tcW w:w="4880" w:type="dxa"/>
            <w:gridSpan w:val="9"/>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40" w:hRule="atLeast"/>
        </w:trPr>
        <w:tc>
          <w:tcPr>
            <w:tcW w:w="1440" w:type="dxa"/>
            <w:vMerge w:val="continue"/>
            <w:noWrap w:val="0"/>
            <w:vAlign w:val="center"/>
          </w:tcPr>
          <w:p>
            <w:pPr>
              <w:spacing w:line="320" w:lineRule="exact"/>
              <w:rPr>
                <w:rFonts w:hint="eastAsia" w:eastAsia="仿宋_GB2312" w:cs="仿宋_GB2312"/>
                <w:sz w:val="24"/>
              </w:rPr>
            </w:pPr>
          </w:p>
        </w:tc>
        <w:tc>
          <w:tcPr>
            <w:tcW w:w="3775" w:type="dxa"/>
            <w:gridSpan w:val="7"/>
            <w:noWrap w:val="0"/>
            <w:vAlign w:val="top"/>
          </w:tcPr>
          <w:p>
            <w:pPr>
              <w:autoSpaceDN w:val="0"/>
              <w:spacing w:line="320" w:lineRule="exact"/>
              <w:ind w:firstLine="480" w:firstLineChars="200"/>
              <w:textAlignment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目标</w:t>
            </w:r>
            <w:r>
              <w:rPr>
                <w:rFonts w:hint="eastAsia" w:ascii="仿宋_GB2312" w:hAnsi="仿宋" w:eastAsia="仿宋_GB2312" w:cs="仿宋_GB2312"/>
                <w:sz w:val="24"/>
              </w:rPr>
              <w:t>1：对八大仓库</w:t>
            </w:r>
            <w:r>
              <w:rPr>
                <w:rFonts w:hint="eastAsia" w:ascii="仿宋_GB2312" w:hAnsi="仿宋" w:eastAsia="仿宋_GB2312" w:cs="仿宋_GB2312"/>
                <w:sz w:val="24"/>
                <w:lang w:eastAsia="zh-CN"/>
              </w:rPr>
              <w:t>在安全上牢固树立“责任重于泰山，安全大于一切”的思想，把安全工作置于首位，切实抓好以消防为主的安全工作，杜绝任何安全事故。</w:t>
            </w:r>
          </w:p>
          <w:p>
            <w:pPr>
              <w:autoSpaceDN w:val="0"/>
              <w:spacing w:line="320" w:lineRule="exact"/>
              <w:ind w:firstLine="480" w:firstLineChars="200"/>
              <w:textAlignment w:val="center"/>
              <w:rPr>
                <w:rFonts w:hint="eastAsia" w:ascii="仿宋_GB2312" w:hAnsi="仿宋" w:eastAsia="仿宋_GB2312" w:cs="仿宋_GB2312"/>
                <w:sz w:val="24"/>
              </w:rPr>
            </w:pPr>
            <w:r>
              <w:rPr>
                <w:rFonts w:hint="eastAsia" w:ascii="仿宋_GB2312" w:hAnsi="仿宋" w:eastAsia="仿宋_GB2312" w:cs="仿宋_GB2312"/>
                <w:sz w:val="24"/>
                <w:lang w:val="en-US" w:eastAsia="zh-CN"/>
              </w:rPr>
              <w:t>目标2：做好资产管理，在租赁上抓好招商招租工作，为业主做好相关服务，排忧解难，确保仓储收入稳定。同时，向内挖掘潜力，杜绝跑、冒、滴、漏现象，做到仓储资产利用率和效益极大化，做好资产管理，使资产的利用率和效益实现最大化，完成2023年资产租赁收入280万元的目标。</w:t>
            </w:r>
          </w:p>
          <w:p>
            <w:pPr>
              <w:autoSpaceDN w:val="0"/>
              <w:spacing w:line="320" w:lineRule="exact"/>
              <w:ind w:firstLine="480" w:firstLineChars="200"/>
              <w:textAlignment w:val="center"/>
              <w:rPr>
                <w:rFonts w:hint="eastAsia" w:eastAsia="仿宋_GB2312" w:cs="仿宋_GB2312"/>
                <w:sz w:val="24"/>
              </w:rPr>
            </w:pPr>
            <w:r>
              <w:rPr>
                <w:rFonts w:hint="eastAsia" w:ascii="仿宋_GB2312" w:hAnsi="仿宋" w:eastAsia="仿宋_GB2312" w:cs="仿宋_GB2312"/>
                <w:sz w:val="24"/>
                <w:lang w:val="en-US" w:eastAsia="zh-CN"/>
              </w:rPr>
              <w:t>目标3</w:t>
            </w:r>
            <w:r>
              <w:rPr>
                <w:rFonts w:hint="eastAsia" w:ascii="仿宋_GB2312" w:hAnsi="仿宋" w:eastAsia="仿宋_GB2312" w:cs="仿宋_GB2312"/>
                <w:sz w:val="24"/>
              </w:rPr>
              <w:t>：进一步改进工作，加大措施，下大力气，做好示范平台的创建工作，使我州的对外劳务合作公共服务事业到得长足进展，在我州精准扶贫、精准脱贫、打赢脱贫攻坚战中发挥越来越重要的作用。</w:t>
            </w:r>
          </w:p>
        </w:tc>
        <w:tc>
          <w:tcPr>
            <w:tcW w:w="4880" w:type="dxa"/>
            <w:gridSpan w:val="9"/>
            <w:noWrap w:val="0"/>
            <w:vAlign w:val="top"/>
          </w:tcPr>
          <w:p>
            <w:pPr>
              <w:autoSpaceDN w:val="0"/>
              <w:spacing w:line="320" w:lineRule="exact"/>
              <w:ind w:firstLine="480" w:firstLineChars="200"/>
              <w:textAlignment w:val="center"/>
              <w:rPr>
                <w:rFonts w:hint="eastAsia" w:eastAsia="仿宋_GB2312" w:cs="仿宋_GB2312"/>
                <w:sz w:val="24"/>
              </w:rPr>
            </w:pPr>
            <w:r>
              <w:rPr>
                <w:rFonts w:hint="eastAsia" w:ascii="仿宋_GB2312" w:hAnsi="宋体" w:eastAsia="仿宋_GB2312" w:cs="仿宋_GB2312"/>
                <w:sz w:val="24"/>
              </w:rPr>
              <w:t>202</w:t>
            </w:r>
            <w:r>
              <w:rPr>
                <w:rFonts w:hint="eastAsia" w:ascii="仿宋_GB2312" w:hAnsi="宋体" w:eastAsia="仿宋_GB2312" w:cs="仿宋_GB2312"/>
                <w:sz w:val="24"/>
                <w:lang w:val="en-US" w:eastAsia="zh-CN"/>
              </w:rPr>
              <w:t>3</w:t>
            </w:r>
            <w:r>
              <w:rPr>
                <w:rFonts w:hint="eastAsia" w:ascii="仿宋_GB2312" w:hAnsi="宋体" w:eastAsia="仿宋_GB2312" w:cs="仿宋_GB2312"/>
                <w:sz w:val="24"/>
              </w:rPr>
              <w:t>年</w:t>
            </w:r>
            <w:r>
              <w:rPr>
                <w:rFonts w:hint="eastAsia" w:ascii="仿宋_GB2312" w:hAnsi="宋体" w:eastAsia="仿宋_GB2312" w:cs="仿宋_GB2312"/>
                <w:sz w:val="24"/>
                <w:lang w:eastAsia="zh-CN"/>
              </w:rPr>
              <w:t>本单位</w:t>
            </w:r>
            <w:r>
              <w:rPr>
                <w:rFonts w:hint="eastAsia" w:ascii="仿宋_GB2312" w:hAnsi="宋体" w:eastAsia="仿宋_GB2312" w:cs="仿宋_GB2312"/>
                <w:sz w:val="24"/>
              </w:rPr>
              <w:t>运行良好，取得很好的成绩：1、做好了光明仓库资产管理，抓好了安全工作，全年没有发生一起安全事故</w:t>
            </w:r>
            <w:r>
              <w:rPr>
                <w:rFonts w:hint="eastAsia" w:ascii="仿宋_GB2312" w:hAnsi="宋体" w:eastAsia="仿宋_GB2312" w:cs="仿宋_GB2312"/>
                <w:sz w:val="24"/>
                <w:lang w:eastAsia="zh-CN"/>
              </w:rPr>
              <w:t>。</w:t>
            </w:r>
            <w:r>
              <w:rPr>
                <w:rFonts w:hint="eastAsia" w:ascii="仿宋_GB2312" w:hAnsi="宋体" w:eastAsia="仿宋_GB2312" w:cs="仿宋_GB2312"/>
                <w:sz w:val="24"/>
                <w:lang w:val="en-US" w:eastAsia="zh-CN"/>
              </w:rPr>
              <w:t>2、</w:t>
            </w:r>
            <w:r>
              <w:rPr>
                <w:rFonts w:hint="eastAsia" w:ascii="仿宋_GB2312" w:hAnsi="宋体" w:eastAsia="仿宋_GB2312" w:cs="仿宋_GB2312"/>
                <w:sz w:val="24"/>
              </w:rPr>
              <w:t>抓好了租赁工作，使资产的利用率和效益实现最大化，完成了全年资产租赁收入</w:t>
            </w:r>
            <w:r>
              <w:rPr>
                <w:rFonts w:hint="eastAsia" w:ascii="仿宋_GB2312" w:hAnsi="宋体" w:eastAsia="仿宋_GB2312" w:cs="仿宋_GB2312"/>
                <w:sz w:val="24"/>
                <w:lang w:val="en-US" w:eastAsia="zh-CN"/>
              </w:rPr>
              <w:t>280</w:t>
            </w:r>
            <w:r>
              <w:rPr>
                <w:rFonts w:hint="eastAsia" w:ascii="仿宋_GB2312" w:hAnsi="宋体" w:eastAsia="仿宋_GB2312" w:cs="仿宋_GB2312"/>
                <w:sz w:val="24"/>
              </w:rPr>
              <w:t>万元的目标，</w:t>
            </w:r>
            <w:r>
              <w:rPr>
                <w:rFonts w:hint="eastAsia" w:ascii="仿宋_GB2312" w:hAnsi="宋体" w:eastAsia="仿宋_GB2312" w:cs="仿宋_GB2312"/>
                <w:sz w:val="24"/>
                <w:lang w:eastAsia="zh-CN"/>
              </w:rPr>
              <w:t>完成了年初非税预算目标。</w:t>
            </w:r>
            <w:r>
              <w:rPr>
                <w:rFonts w:hint="eastAsia" w:ascii="仿宋_GB2312" w:hAnsi="宋体" w:eastAsia="仿宋_GB2312" w:cs="仿宋_GB2312"/>
                <w:sz w:val="24"/>
                <w:lang w:val="en-US" w:eastAsia="zh-CN"/>
              </w:rPr>
              <w:t>3</w:t>
            </w:r>
            <w:r>
              <w:rPr>
                <w:rFonts w:hint="eastAsia" w:ascii="仿宋_GB2312" w:hAnsi="宋体" w:eastAsia="仿宋_GB2312" w:cs="仿宋_GB2312"/>
                <w:sz w:val="24"/>
              </w:rPr>
              <w:t>、进一步改进工作，加大措施，使我州对外劳务合作公共服务事业取得了长足的进展，在扶贫攻坚中发挥了越来越重要的作用。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1440" w:type="dxa"/>
            <w:vMerge w:val="restart"/>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整体支出</w:t>
            </w:r>
          </w:p>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绩效定量目标及实施计划完成情况</w:t>
            </w:r>
          </w:p>
        </w:tc>
        <w:tc>
          <w:tcPr>
            <w:tcW w:w="2965" w:type="dxa"/>
            <w:gridSpan w:val="6"/>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评价内容</w:t>
            </w:r>
          </w:p>
        </w:tc>
        <w:tc>
          <w:tcPr>
            <w:tcW w:w="810" w:type="dxa"/>
            <w:tcBorders>
              <w:right w:val="single" w:color="auto" w:sz="4" w:space="0"/>
            </w:tcBorders>
            <w:noWrap w:val="0"/>
            <w:vAlign w:val="center"/>
          </w:tcPr>
          <w:p>
            <w:pPr>
              <w:autoSpaceDN w:val="0"/>
              <w:spacing w:line="320" w:lineRule="exact"/>
              <w:jc w:val="center"/>
              <w:textAlignment w:val="center"/>
              <w:rPr>
                <w:rFonts w:hint="eastAsia" w:ascii="仿宋_GB2312" w:eastAsia="仿宋_GB2312" w:cs="仿宋_GB2312"/>
                <w:szCs w:val="21"/>
              </w:rPr>
            </w:pPr>
          </w:p>
        </w:tc>
        <w:tc>
          <w:tcPr>
            <w:tcW w:w="2048" w:type="dxa"/>
            <w:gridSpan w:val="3"/>
            <w:tcBorders>
              <w:left w:val="single" w:color="auto" w:sz="4" w:space="0"/>
            </w:tcBorders>
            <w:noWrap w:val="0"/>
            <w:vAlign w:val="center"/>
          </w:tcPr>
          <w:p>
            <w:pPr>
              <w:autoSpaceDN w:val="0"/>
              <w:spacing w:line="320" w:lineRule="exact"/>
              <w:jc w:val="center"/>
              <w:textAlignment w:val="center"/>
              <w:rPr>
                <w:rFonts w:hint="eastAsia" w:ascii="仿宋_GB2312" w:eastAsia="仿宋_GB2312" w:cs="仿宋_GB2312"/>
                <w:szCs w:val="21"/>
              </w:rPr>
            </w:pPr>
            <w:r>
              <w:rPr>
                <w:rFonts w:hint="eastAsia" w:ascii="仿宋_GB2312" w:hAnsi="仿宋_GB2312" w:eastAsia="仿宋_GB2312" w:cs="仿宋_GB2312"/>
                <w:szCs w:val="21"/>
              </w:rPr>
              <w:t>绩效目标</w:t>
            </w:r>
          </w:p>
        </w:tc>
        <w:tc>
          <w:tcPr>
            <w:tcW w:w="2832" w:type="dxa"/>
            <w:gridSpan w:val="6"/>
            <w:noWrap w:val="0"/>
            <w:vAlign w:val="center"/>
          </w:tcPr>
          <w:p>
            <w:pPr>
              <w:autoSpaceDN w:val="0"/>
              <w:spacing w:line="320" w:lineRule="exact"/>
              <w:jc w:val="center"/>
              <w:textAlignment w:val="center"/>
              <w:rPr>
                <w:rFonts w:hint="eastAsia" w:ascii="仿宋_GB2312" w:eastAsia="仿宋_GB2312" w:cs="仿宋_GB2312"/>
                <w:szCs w:val="21"/>
              </w:rPr>
            </w:pPr>
            <w:r>
              <w:rPr>
                <w:rFonts w:hint="eastAsia" w:ascii="仿宋_GB2312" w:hAnsi="仿宋_GB2312" w:eastAsia="仿宋_GB2312" w:cs="仿宋_GB2312"/>
                <w:szCs w:val="21"/>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88" w:hRule="atLeast"/>
        </w:trPr>
        <w:tc>
          <w:tcPr>
            <w:tcW w:w="1440" w:type="dxa"/>
            <w:vMerge w:val="continue"/>
            <w:noWrap w:val="0"/>
            <w:vAlign w:val="center"/>
          </w:tcPr>
          <w:p>
            <w:pPr>
              <w:spacing w:line="320" w:lineRule="exact"/>
              <w:rPr>
                <w:rFonts w:hint="eastAsia" w:eastAsia="仿宋_GB2312" w:cs="仿宋_GB2312"/>
                <w:sz w:val="24"/>
              </w:rPr>
            </w:pPr>
          </w:p>
        </w:tc>
        <w:tc>
          <w:tcPr>
            <w:tcW w:w="2013" w:type="dxa"/>
            <w:gridSpan w:val="4"/>
            <w:vMerge w:val="restart"/>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产出目标</w:t>
            </w:r>
          </w:p>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（部门工作实绩，包含上级部门和州委州政府布置的重点工作、实事任务等，根据部门实际进行调整细化）</w:t>
            </w:r>
          </w:p>
        </w:tc>
        <w:tc>
          <w:tcPr>
            <w:tcW w:w="952" w:type="dxa"/>
            <w:gridSpan w:val="2"/>
            <w:vMerge w:val="restart"/>
            <w:noWrap w:val="0"/>
            <w:vAlign w:val="center"/>
          </w:tcPr>
          <w:p>
            <w:pPr>
              <w:autoSpaceDN w:val="0"/>
              <w:spacing w:line="320" w:lineRule="exact"/>
              <w:jc w:val="center"/>
              <w:textAlignment w:val="center"/>
              <w:rPr>
                <w:rFonts w:eastAsia="仿宋_GB2312" w:cs="仿宋_GB2312"/>
                <w:sz w:val="24"/>
              </w:rPr>
            </w:pPr>
            <w:r>
              <w:rPr>
                <w:rFonts w:hint="eastAsia" w:hAnsi="仿宋_GB2312" w:eastAsia="仿宋_GB2312" w:cs="仿宋_GB2312"/>
                <w:sz w:val="24"/>
              </w:rPr>
              <w:t>数量、质量、时效、成本指标</w:t>
            </w:r>
          </w:p>
          <w:p>
            <w:pPr>
              <w:autoSpaceDN w:val="0"/>
              <w:spacing w:line="320" w:lineRule="exact"/>
              <w:jc w:val="center"/>
              <w:textAlignment w:val="center"/>
              <w:rPr>
                <w:rFonts w:hint="eastAsia" w:eastAsia="仿宋_GB2312" w:cs="仿宋_GB2312"/>
                <w:sz w:val="24"/>
              </w:rPr>
            </w:pPr>
          </w:p>
        </w:tc>
        <w:tc>
          <w:tcPr>
            <w:tcW w:w="810" w:type="dxa"/>
            <w:tcBorders>
              <w:right w:val="single" w:color="auto" w:sz="4" w:space="0"/>
            </w:tcBorders>
            <w:noWrap w:val="0"/>
            <w:vAlign w:val="center"/>
          </w:tcPr>
          <w:p>
            <w:pPr>
              <w:autoSpaceDN w:val="0"/>
              <w:spacing w:line="320" w:lineRule="exact"/>
              <w:jc w:val="both"/>
              <w:textAlignment w:val="center"/>
              <w:rPr>
                <w:rFonts w:hint="eastAsia" w:ascii="仿宋_GB2312" w:eastAsia="仿宋_GB2312" w:cs="仿宋_GB2312"/>
                <w:szCs w:val="21"/>
              </w:rPr>
            </w:pPr>
            <w:r>
              <w:rPr>
                <w:rFonts w:hint="eastAsia" w:ascii="仿宋_GB2312" w:hAnsi="仿宋_GB2312" w:eastAsia="仿宋_GB2312" w:cs="仿宋_GB2312"/>
                <w:szCs w:val="21"/>
              </w:rPr>
              <w:t>指标</w:t>
            </w:r>
            <w:r>
              <w:rPr>
                <w:rFonts w:hint="eastAsia" w:ascii="仿宋_GB2312" w:eastAsia="仿宋_GB2312" w:cs="仿宋_GB2312"/>
                <w:szCs w:val="21"/>
              </w:rPr>
              <w:t>1</w:t>
            </w:r>
            <w:r>
              <w:rPr>
                <w:rFonts w:hint="eastAsia" w:ascii="仿宋_GB2312" w:hAnsi="仿宋_GB2312" w:eastAsia="仿宋_GB2312" w:cs="仿宋_GB2312"/>
                <w:szCs w:val="21"/>
              </w:rPr>
              <w:t>：</w:t>
            </w:r>
          </w:p>
        </w:tc>
        <w:tc>
          <w:tcPr>
            <w:tcW w:w="2048" w:type="dxa"/>
            <w:gridSpan w:val="3"/>
            <w:tcBorders>
              <w:left w:val="single" w:color="auto" w:sz="4" w:space="0"/>
            </w:tcBorders>
            <w:noWrap w:val="0"/>
            <w:vAlign w:val="center"/>
          </w:tcPr>
          <w:p>
            <w:pPr>
              <w:autoSpaceDN w:val="0"/>
              <w:spacing w:line="320" w:lineRule="exact"/>
              <w:jc w:val="both"/>
              <w:textAlignment w:val="center"/>
              <w:rPr>
                <w:rFonts w:hint="eastAsia" w:ascii="仿宋_GB2312" w:eastAsia="仿宋_GB2312" w:cs="仿宋_GB2312"/>
                <w:szCs w:val="21"/>
              </w:rPr>
            </w:pPr>
            <w:r>
              <w:rPr>
                <w:rFonts w:hint="eastAsia" w:ascii="仿宋_GB2312" w:eastAsia="仿宋_GB2312" w:cs="仿宋_GB2312"/>
                <w:szCs w:val="21"/>
              </w:rPr>
              <w:t>完成非税收入</w:t>
            </w:r>
            <w:r>
              <w:rPr>
                <w:rFonts w:hint="eastAsia" w:ascii="仿宋_GB2312" w:eastAsia="仿宋_GB2312" w:cs="仿宋_GB2312"/>
                <w:szCs w:val="21"/>
                <w:lang w:val="en-US" w:eastAsia="zh-CN"/>
              </w:rPr>
              <w:t>280</w:t>
            </w:r>
            <w:r>
              <w:rPr>
                <w:rFonts w:hint="eastAsia" w:ascii="仿宋_GB2312" w:eastAsia="仿宋_GB2312" w:cs="仿宋_GB2312"/>
                <w:szCs w:val="21"/>
              </w:rPr>
              <w:t>万元的目标。</w:t>
            </w:r>
          </w:p>
        </w:tc>
        <w:tc>
          <w:tcPr>
            <w:tcW w:w="2832" w:type="dxa"/>
            <w:gridSpan w:val="6"/>
            <w:noWrap w:val="0"/>
            <w:vAlign w:val="center"/>
          </w:tcPr>
          <w:p>
            <w:pPr>
              <w:autoSpaceDN w:val="0"/>
              <w:spacing w:line="320" w:lineRule="exact"/>
              <w:jc w:val="both"/>
              <w:textAlignment w:val="center"/>
              <w:rPr>
                <w:rFonts w:hint="eastAsia" w:ascii="仿宋_GB2312" w:eastAsia="仿宋_GB2312" w:cs="仿宋_GB2312"/>
                <w:szCs w:val="21"/>
              </w:rPr>
            </w:pPr>
            <w:r>
              <w:rPr>
                <w:rFonts w:hint="eastAsia" w:ascii="仿宋_GB2312" w:eastAsia="仿宋_GB2312" w:cs="仿宋_GB2312"/>
                <w:szCs w:val="21"/>
              </w:rPr>
              <w:t>已完成</w:t>
            </w:r>
            <w:r>
              <w:rPr>
                <w:rFonts w:hint="eastAsia" w:ascii="仿宋_GB2312" w:eastAsia="仿宋_GB2312" w:cs="仿宋_GB2312"/>
                <w:szCs w:val="21"/>
                <w:lang w:val="en-US" w:eastAsia="zh-CN"/>
              </w:rPr>
              <w:t>280</w:t>
            </w:r>
            <w:r>
              <w:rPr>
                <w:rFonts w:hint="eastAsia" w:ascii="仿宋_GB2312" w:eastAsia="仿宋_GB2312" w:cs="仿宋_GB2312"/>
                <w:szCs w:val="21"/>
              </w:rPr>
              <w:t>万元非税收入的目标。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0" w:hRule="atLeast"/>
        </w:trPr>
        <w:tc>
          <w:tcPr>
            <w:tcW w:w="1440" w:type="dxa"/>
            <w:vMerge w:val="continue"/>
            <w:noWrap w:val="0"/>
            <w:vAlign w:val="center"/>
          </w:tcPr>
          <w:p>
            <w:pPr>
              <w:spacing w:line="320" w:lineRule="exact"/>
              <w:rPr>
                <w:rFonts w:hint="eastAsia" w:eastAsia="仿宋_GB2312" w:cs="仿宋_GB2312"/>
                <w:sz w:val="24"/>
              </w:rPr>
            </w:pPr>
          </w:p>
        </w:tc>
        <w:tc>
          <w:tcPr>
            <w:tcW w:w="2013" w:type="dxa"/>
            <w:gridSpan w:val="4"/>
            <w:vMerge w:val="continue"/>
            <w:noWrap w:val="0"/>
            <w:vAlign w:val="center"/>
          </w:tcPr>
          <w:p>
            <w:pPr>
              <w:autoSpaceDN w:val="0"/>
              <w:spacing w:line="320" w:lineRule="exact"/>
              <w:rPr>
                <w:rFonts w:hint="eastAsia" w:eastAsia="仿宋_GB2312" w:cs="仿宋_GB2312"/>
                <w:sz w:val="24"/>
              </w:rPr>
            </w:pPr>
          </w:p>
        </w:tc>
        <w:tc>
          <w:tcPr>
            <w:tcW w:w="952" w:type="dxa"/>
            <w:gridSpan w:val="2"/>
            <w:vMerge w:val="continue"/>
            <w:noWrap w:val="0"/>
            <w:vAlign w:val="center"/>
          </w:tcPr>
          <w:p>
            <w:pPr>
              <w:autoSpaceDN w:val="0"/>
              <w:spacing w:line="320" w:lineRule="exact"/>
              <w:jc w:val="center"/>
              <w:textAlignment w:val="center"/>
              <w:rPr>
                <w:rFonts w:hint="eastAsia" w:eastAsia="仿宋_GB2312" w:cs="仿宋_GB2312"/>
                <w:sz w:val="24"/>
              </w:rPr>
            </w:pPr>
          </w:p>
        </w:tc>
        <w:tc>
          <w:tcPr>
            <w:tcW w:w="810" w:type="dxa"/>
            <w:tcBorders>
              <w:right w:val="single" w:color="auto" w:sz="4" w:space="0"/>
            </w:tcBorders>
            <w:noWrap w:val="0"/>
            <w:vAlign w:val="center"/>
          </w:tcPr>
          <w:p>
            <w:pPr>
              <w:autoSpaceDN w:val="0"/>
              <w:spacing w:line="320" w:lineRule="exact"/>
              <w:jc w:val="both"/>
              <w:textAlignment w:val="center"/>
              <w:rPr>
                <w:rFonts w:hint="eastAsia" w:ascii="仿宋_GB2312" w:eastAsia="仿宋_GB2312" w:cs="仿宋_GB2312"/>
                <w:szCs w:val="21"/>
              </w:rPr>
            </w:pPr>
            <w:r>
              <w:rPr>
                <w:rFonts w:hint="eastAsia" w:ascii="仿宋_GB2312" w:hAnsi="仿宋_GB2312" w:eastAsia="仿宋_GB2312" w:cs="仿宋_GB2312"/>
                <w:szCs w:val="21"/>
              </w:rPr>
              <w:t>指标</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w:t>
            </w:r>
          </w:p>
        </w:tc>
        <w:tc>
          <w:tcPr>
            <w:tcW w:w="2048" w:type="dxa"/>
            <w:gridSpan w:val="3"/>
            <w:tcBorders>
              <w:left w:val="single" w:color="auto" w:sz="4" w:space="0"/>
            </w:tcBorders>
            <w:noWrap w:val="0"/>
            <w:vAlign w:val="center"/>
          </w:tcPr>
          <w:p>
            <w:pPr>
              <w:autoSpaceDN w:val="0"/>
              <w:spacing w:line="320" w:lineRule="exact"/>
              <w:jc w:val="both"/>
              <w:textAlignment w:val="center"/>
              <w:rPr>
                <w:rFonts w:hint="eastAsia" w:ascii="仿宋_GB2312" w:hAnsi="仿宋" w:eastAsia="仿宋_GB2312" w:cs="仿宋_GB2312"/>
                <w:szCs w:val="21"/>
                <w:lang w:eastAsia="zh-CN"/>
              </w:rPr>
            </w:pPr>
            <w:r>
              <w:rPr>
                <w:rFonts w:hint="eastAsia" w:ascii="仿宋_GB2312" w:hAnsi="仿宋" w:eastAsia="仿宋_GB2312" w:cs="仿宋_GB2312"/>
                <w:szCs w:val="21"/>
                <w:lang w:eastAsia="zh-CN"/>
              </w:rPr>
              <w:t>安全事故数</w:t>
            </w:r>
          </w:p>
        </w:tc>
        <w:tc>
          <w:tcPr>
            <w:tcW w:w="2832" w:type="dxa"/>
            <w:gridSpan w:val="6"/>
            <w:noWrap w:val="0"/>
            <w:vAlign w:val="center"/>
          </w:tcPr>
          <w:p>
            <w:pPr>
              <w:autoSpaceDN w:val="0"/>
              <w:spacing w:line="320" w:lineRule="exact"/>
              <w:jc w:val="both"/>
              <w:textAlignment w:val="center"/>
              <w:rPr>
                <w:rFonts w:hint="eastAsia" w:ascii="仿宋_GB2312" w:eastAsia="仿宋_GB2312" w:cs="仿宋_GB2312"/>
                <w:b/>
                <w:szCs w:val="21"/>
                <w:lang w:eastAsia="zh-CN"/>
              </w:rPr>
            </w:pPr>
            <w:r>
              <w:rPr>
                <w:rFonts w:hint="eastAsia" w:ascii="仿宋_GB2312" w:eastAsia="仿宋_GB2312"/>
                <w:bCs/>
                <w:color w:val="000000"/>
                <w:kern w:val="0"/>
                <w:szCs w:val="21"/>
                <w:lang w:eastAsia="zh-CN"/>
              </w:rPr>
              <w:t>八大仓库全年无安全事故。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60" w:hRule="atLeast"/>
        </w:trPr>
        <w:tc>
          <w:tcPr>
            <w:tcW w:w="1440" w:type="dxa"/>
            <w:vMerge w:val="continue"/>
            <w:noWrap w:val="0"/>
            <w:vAlign w:val="center"/>
          </w:tcPr>
          <w:p>
            <w:pPr>
              <w:spacing w:line="320" w:lineRule="exact"/>
              <w:rPr>
                <w:rFonts w:hint="eastAsia" w:eastAsia="仿宋_GB2312" w:cs="仿宋_GB2312"/>
                <w:sz w:val="24"/>
              </w:rPr>
            </w:pPr>
          </w:p>
        </w:tc>
        <w:tc>
          <w:tcPr>
            <w:tcW w:w="2013" w:type="dxa"/>
            <w:gridSpan w:val="4"/>
            <w:vMerge w:val="continue"/>
            <w:noWrap w:val="0"/>
            <w:vAlign w:val="center"/>
          </w:tcPr>
          <w:p>
            <w:pPr>
              <w:autoSpaceDN w:val="0"/>
              <w:spacing w:line="320" w:lineRule="exact"/>
              <w:rPr>
                <w:rFonts w:hint="eastAsia" w:eastAsia="仿宋_GB2312" w:cs="仿宋_GB2312"/>
                <w:sz w:val="24"/>
              </w:rPr>
            </w:pPr>
          </w:p>
        </w:tc>
        <w:tc>
          <w:tcPr>
            <w:tcW w:w="952" w:type="dxa"/>
            <w:gridSpan w:val="2"/>
            <w:vMerge w:val="continue"/>
            <w:noWrap w:val="0"/>
            <w:vAlign w:val="center"/>
          </w:tcPr>
          <w:p>
            <w:pPr>
              <w:autoSpaceDN w:val="0"/>
              <w:spacing w:line="320" w:lineRule="exact"/>
              <w:jc w:val="center"/>
              <w:textAlignment w:val="center"/>
              <w:rPr>
                <w:rFonts w:hint="eastAsia" w:eastAsia="仿宋_GB2312" w:cs="仿宋_GB2312"/>
                <w:sz w:val="24"/>
              </w:rPr>
            </w:pPr>
          </w:p>
        </w:tc>
        <w:tc>
          <w:tcPr>
            <w:tcW w:w="810" w:type="dxa"/>
            <w:tcBorders>
              <w:bottom w:val="single" w:color="auto" w:sz="4" w:space="0"/>
              <w:right w:val="single" w:color="auto" w:sz="4" w:space="0"/>
            </w:tcBorders>
            <w:noWrap w:val="0"/>
            <w:vAlign w:val="center"/>
          </w:tcPr>
          <w:p>
            <w:pPr>
              <w:autoSpaceDN w:val="0"/>
              <w:spacing w:line="320" w:lineRule="exact"/>
              <w:jc w:val="both"/>
              <w:textAlignment w:val="center"/>
              <w:rPr>
                <w:rFonts w:hint="eastAsia" w:ascii="仿宋_GB2312" w:eastAsia="仿宋_GB2312" w:cs="仿宋_GB2312"/>
                <w:szCs w:val="21"/>
              </w:rPr>
            </w:pPr>
            <w:r>
              <w:rPr>
                <w:rFonts w:hint="eastAsia" w:ascii="仿宋_GB2312" w:eastAsia="仿宋_GB2312" w:cs="仿宋_GB2312"/>
                <w:szCs w:val="21"/>
              </w:rPr>
              <w:t>指标</w:t>
            </w:r>
            <w:r>
              <w:rPr>
                <w:rFonts w:hint="eastAsia" w:ascii="仿宋_GB2312" w:eastAsia="仿宋_GB2312" w:cs="仿宋_GB2312"/>
                <w:szCs w:val="21"/>
                <w:lang w:val="en-US" w:eastAsia="zh-CN"/>
              </w:rPr>
              <w:t>3</w:t>
            </w:r>
            <w:r>
              <w:rPr>
                <w:rFonts w:hint="eastAsia" w:ascii="仿宋_GB2312" w:eastAsia="仿宋_GB2312" w:cs="仿宋_GB2312"/>
                <w:szCs w:val="21"/>
              </w:rPr>
              <w:t>：</w:t>
            </w:r>
          </w:p>
        </w:tc>
        <w:tc>
          <w:tcPr>
            <w:tcW w:w="2048" w:type="dxa"/>
            <w:gridSpan w:val="3"/>
            <w:tcBorders>
              <w:left w:val="single" w:color="auto" w:sz="4" w:space="0"/>
              <w:bottom w:val="single" w:color="auto" w:sz="4" w:space="0"/>
            </w:tcBorders>
            <w:noWrap w:val="0"/>
            <w:vAlign w:val="center"/>
          </w:tcPr>
          <w:p>
            <w:pPr>
              <w:spacing w:line="260" w:lineRule="exact"/>
              <w:jc w:val="both"/>
              <w:rPr>
                <w:rFonts w:hint="eastAsia" w:ascii="仿宋_GB2312" w:eastAsia="仿宋_GB2312"/>
                <w:color w:val="000000"/>
                <w:szCs w:val="21"/>
              </w:rPr>
            </w:pPr>
            <w:r>
              <w:rPr>
                <w:rFonts w:hint="eastAsia" w:ascii="仿宋_GB2312" w:eastAsia="仿宋_GB2312"/>
                <w:color w:val="000000"/>
                <w:szCs w:val="21"/>
              </w:rPr>
              <w:t>整体绩效于202</w:t>
            </w:r>
            <w:r>
              <w:rPr>
                <w:rFonts w:hint="eastAsia" w:ascii="仿宋_GB2312" w:eastAsia="仿宋_GB2312"/>
                <w:color w:val="000000"/>
                <w:szCs w:val="21"/>
                <w:lang w:val="en-US" w:eastAsia="zh-CN"/>
              </w:rPr>
              <w:t>3</w:t>
            </w:r>
            <w:r>
              <w:rPr>
                <w:rFonts w:hint="eastAsia" w:ascii="仿宋_GB2312" w:eastAsia="仿宋_GB2312"/>
                <w:color w:val="000000"/>
                <w:szCs w:val="21"/>
              </w:rPr>
              <w:t>年12月31日前完成。</w:t>
            </w:r>
          </w:p>
        </w:tc>
        <w:tc>
          <w:tcPr>
            <w:tcW w:w="2832" w:type="dxa"/>
            <w:gridSpan w:val="6"/>
            <w:tcBorders>
              <w:bottom w:val="single" w:color="auto" w:sz="4" w:space="0"/>
            </w:tcBorders>
            <w:noWrap w:val="0"/>
            <w:vAlign w:val="center"/>
          </w:tcPr>
          <w:p>
            <w:pPr>
              <w:autoSpaceDN w:val="0"/>
              <w:spacing w:line="320" w:lineRule="exact"/>
              <w:jc w:val="both"/>
              <w:textAlignment w:val="center"/>
              <w:rPr>
                <w:rFonts w:hint="eastAsia" w:ascii="仿宋_GB2312" w:eastAsia="仿宋_GB2312" w:cs="仿宋_GB2312"/>
                <w:szCs w:val="21"/>
              </w:rPr>
            </w:pPr>
            <w:r>
              <w:rPr>
                <w:rFonts w:hint="eastAsia" w:ascii="仿宋_GB2312" w:eastAsia="仿宋_GB2312" w:cs="仿宋_GB2312"/>
                <w:szCs w:val="21"/>
              </w:rPr>
              <w:t>整体绩效已于202</w:t>
            </w:r>
            <w:r>
              <w:rPr>
                <w:rFonts w:hint="eastAsia" w:ascii="仿宋_GB2312" w:eastAsia="仿宋_GB2312" w:cs="仿宋_GB2312"/>
                <w:szCs w:val="21"/>
                <w:lang w:val="en-US" w:eastAsia="zh-CN"/>
              </w:rPr>
              <w:t>3</w:t>
            </w:r>
            <w:r>
              <w:rPr>
                <w:rFonts w:hint="eastAsia" w:ascii="仿宋_GB2312" w:eastAsia="仿宋_GB2312" w:cs="仿宋_GB2312"/>
                <w:szCs w:val="21"/>
              </w:rPr>
              <w:t>年12月31日前全部完成。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6" w:hRule="atLeast"/>
        </w:trPr>
        <w:tc>
          <w:tcPr>
            <w:tcW w:w="1440" w:type="dxa"/>
            <w:vMerge w:val="continue"/>
            <w:noWrap w:val="0"/>
            <w:vAlign w:val="center"/>
          </w:tcPr>
          <w:p>
            <w:pPr>
              <w:spacing w:line="320" w:lineRule="exact"/>
              <w:rPr>
                <w:rFonts w:hint="eastAsia" w:eastAsia="仿宋_GB2312" w:cs="仿宋_GB2312"/>
                <w:sz w:val="24"/>
              </w:rPr>
            </w:pPr>
          </w:p>
        </w:tc>
        <w:tc>
          <w:tcPr>
            <w:tcW w:w="2013" w:type="dxa"/>
            <w:gridSpan w:val="4"/>
            <w:vMerge w:val="restart"/>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效益目标</w:t>
            </w:r>
          </w:p>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（预期实现的效益）</w:t>
            </w:r>
          </w:p>
        </w:tc>
        <w:tc>
          <w:tcPr>
            <w:tcW w:w="952" w:type="dxa"/>
            <w:gridSpan w:val="2"/>
            <w:vMerge w:val="restart"/>
            <w:noWrap w:val="0"/>
            <w:vAlign w:val="center"/>
          </w:tcPr>
          <w:p>
            <w:pPr>
              <w:autoSpaceDN w:val="0"/>
              <w:spacing w:line="320" w:lineRule="exact"/>
              <w:jc w:val="center"/>
              <w:textAlignment w:val="center"/>
              <w:rPr>
                <w:rFonts w:hint="eastAsia" w:eastAsia="仿宋_GB2312" w:cs="仿宋_GB2312"/>
                <w:sz w:val="24"/>
              </w:rPr>
            </w:pPr>
            <w:r>
              <w:rPr>
                <w:rFonts w:hint="eastAsia" w:hAnsi="仿宋_GB2312" w:eastAsia="仿宋_GB2312" w:cs="仿宋_GB2312"/>
                <w:sz w:val="24"/>
              </w:rPr>
              <w:t>社会、经济、生态效益</w:t>
            </w:r>
          </w:p>
        </w:tc>
        <w:tc>
          <w:tcPr>
            <w:tcW w:w="810" w:type="dxa"/>
            <w:tcBorders>
              <w:top w:val="single" w:color="auto" w:sz="4" w:space="0"/>
              <w:bottom w:val="single" w:color="auto" w:sz="4" w:space="0"/>
              <w:right w:val="single" w:color="auto" w:sz="4" w:space="0"/>
            </w:tcBorders>
            <w:noWrap w:val="0"/>
            <w:vAlign w:val="center"/>
          </w:tcPr>
          <w:p>
            <w:pPr>
              <w:autoSpaceDN w:val="0"/>
              <w:spacing w:line="320" w:lineRule="exact"/>
              <w:jc w:val="both"/>
              <w:textAlignment w:val="center"/>
              <w:rPr>
                <w:rFonts w:hint="eastAsia" w:ascii="仿宋_GB2312" w:eastAsia="仿宋_GB2312" w:cs="仿宋_GB2312"/>
                <w:szCs w:val="21"/>
              </w:rPr>
            </w:pPr>
            <w:r>
              <w:rPr>
                <w:rFonts w:hint="eastAsia" w:ascii="仿宋_GB2312" w:eastAsia="仿宋_GB2312" w:cs="仿宋_GB2312"/>
                <w:szCs w:val="21"/>
              </w:rPr>
              <w:t>指标1：</w:t>
            </w:r>
          </w:p>
        </w:tc>
        <w:tc>
          <w:tcPr>
            <w:tcW w:w="2048" w:type="dxa"/>
            <w:gridSpan w:val="3"/>
            <w:tcBorders>
              <w:top w:val="single" w:color="auto" w:sz="4" w:space="0"/>
              <w:left w:val="single" w:color="auto" w:sz="4" w:space="0"/>
              <w:bottom w:val="single" w:color="auto" w:sz="4" w:space="0"/>
            </w:tcBorders>
            <w:noWrap w:val="0"/>
            <w:vAlign w:val="center"/>
          </w:tcPr>
          <w:p>
            <w:pPr>
              <w:spacing w:line="260" w:lineRule="exact"/>
              <w:jc w:val="both"/>
              <w:rPr>
                <w:rFonts w:hint="eastAsia" w:ascii="仿宋_GB2312" w:eastAsia="仿宋_GB2312"/>
                <w:color w:val="000000"/>
                <w:szCs w:val="21"/>
              </w:rPr>
            </w:pPr>
            <w:r>
              <w:rPr>
                <w:rFonts w:hint="eastAsia" w:ascii="仿宋_GB2312" w:eastAsia="仿宋_GB2312" w:cs="仿宋_GB2312"/>
                <w:szCs w:val="21"/>
              </w:rPr>
              <w:t>非税收入2</w:t>
            </w:r>
            <w:r>
              <w:rPr>
                <w:rFonts w:hint="eastAsia" w:ascii="仿宋_GB2312" w:eastAsia="仿宋_GB2312" w:cs="仿宋_GB2312"/>
                <w:szCs w:val="21"/>
                <w:lang w:val="en-US" w:eastAsia="zh-CN"/>
              </w:rPr>
              <w:t>80</w:t>
            </w:r>
            <w:r>
              <w:rPr>
                <w:rFonts w:hint="eastAsia" w:ascii="仿宋_GB2312" w:eastAsia="仿宋_GB2312" w:cs="仿宋_GB2312"/>
                <w:szCs w:val="21"/>
              </w:rPr>
              <w:t>万元的目标。</w:t>
            </w:r>
          </w:p>
        </w:tc>
        <w:tc>
          <w:tcPr>
            <w:tcW w:w="2832" w:type="dxa"/>
            <w:gridSpan w:val="6"/>
            <w:tcBorders>
              <w:bottom w:val="single" w:color="auto" w:sz="4" w:space="0"/>
            </w:tcBorders>
            <w:noWrap w:val="0"/>
            <w:vAlign w:val="center"/>
          </w:tcPr>
          <w:p>
            <w:pPr>
              <w:autoSpaceDN w:val="0"/>
              <w:spacing w:line="320" w:lineRule="exact"/>
              <w:jc w:val="both"/>
              <w:textAlignment w:val="center"/>
              <w:rPr>
                <w:rFonts w:hint="eastAsia" w:ascii="仿宋_GB2312" w:eastAsia="仿宋_GB2312" w:cs="仿宋_GB2312"/>
                <w:szCs w:val="21"/>
              </w:rPr>
            </w:pPr>
            <w:r>
              <w:rPr>
                <w:rFonts w:hint="eastAsia" w:ascii="仿宋_GB2312" w:eastAsia="仿宋_GB2312" w:cs="仿宋_GB2312"/>
                <w:szCs w:val="21"/>
              </w:rPr>
              <w:t>已完成非税2</w:t>
            </w:r>
            <w:r>
              <w:rPr>
                <w:rFonts w:hint="eastAsia" w:ascii="仿宋_GB2312" w:eastAsia="仿宋_GB2312" w:cs="仿宋_GB2312"/>
                <w:szCs w:val="21"/>
                <w:lang w:val="en-US" w:eastAsia="zh-CN"/>
              </w:rPr>
              <w:t>80</w:t>
            </w:r>
            <w:r>
              <w:rPr>
                <w:rFonts w:hint="eastAsia" w:ascii="仿宋_GB2312" w:eastAsia="仿宋_GB2312" w:cs="仿宋_GB2312"/>
                <w:szCs w:val="21"/>
              </w:rPr>
              <w:t>万元的目标。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50" w:hRule="atLeast"/>
        </w:trPr>
        <w:tc>
          <w:tcPr>
            <w:tcW w:w="1440" w:type="dxa"/>
            <w:vMerge w:val="continue"/>
            <w:noWrap w:val="0"/>
            <w:vAlign w:val="center"/>
          </w:tcPr>
          <w:p>
            <w:pPr>
              <w:spacing w:line="320" w:lineRule="exact"/>
              <w:rPr>
                <w:rFonts w:hint="eastAsia" w:eastAsia="仿宋_GB2312" w:cs="仿宋_GB2312"/>
                <w:sz w:val="24"/>
              </w:rPr>
            </w:pPr>
          </w:p>
        </w:tc>
        <w:tc>
          <w:tcPr>
            <w:tcW w:w="2013" w:type="dxa"/>
            <w:gridSpan w:val="4"/>
            <w:vMerge w:val="continue"/>
            <w:noWrap w:val="0"/>
            <w:vAlign w:val="center"/>
          </w:tcPr>
          <w:p>
            <w:pPr>
              <w:autoSpaceDN w:val="0"/>
              <w:spacing w:line="320" w:lineRule="exact"/>
              <w:jc w:val="center"/>
              <w:textAlignment w:val="center"/>
              <w:rPr>
                <w:rFonts w:hint="eastAsia" w:hAnsi="仿宋_GB2312" w:eastAsia="仿宋_GB2312" w:cs="仿宋_GB2312"/>
                <w:sz w:val="24"/>
              </w:rPr>
            </w:pPr>
          </w:p>
        </w:tc>
        <w:tc>
          <w:tcPr>
            <w:tcW w:w="952" w:type="dxa"/>
            <w:gridSpan w:val="2"/>
            <w:vMerge w:val="continue"/>
            <w:noWrap w:val="0"/>
            <w:vAlign w:val="center"/>
          </w:tcPr>
          <w:p>
            <w:pPr>
              <w:autoSpaceDN w:val="0"/>
              <w:spacing w:line="320" w:lineRule="exact"/>
              <w:jc w:val="center"/>
              <w:textAlignment w:val="center"/>
              <w:rPr>
                <w:rFonts w:hint="eastAsia" w:hAnsi="仿宋_GB2312" w:eastAsia="仿宋_GB2312" w:cs="仿宋_GB2312"/>
                <w:sz w:val="24"/>
              </w:rPr>
            </w:pPr>
          </w:p>
        </w:tc>
        <w:tc>
          <w:tcPr>
            <w:tcW w:w="810" w:type="dxa"/>
            <w:tcBorders>
              <w:top w:val="single" w:color="auto" w:sz="4" w:space="0"/>
              <w:bottom w:val="single" w:color="auto" w:sz="4" w:space="0"/>
              <w:right w:val="single" w:color="auto" w:sz="4" w:space="0"/>
            </w:tcBorders>
            <w:noWrap w:val="0"/>
            <w:vAlign w:val="center"/>
          </w:tcPr>
          <w:p>
            <w:pPr>
              <w:autoSpaceDN w:val="0"/>
              <w:spacing w:line="320" w:lineRule="exact"/>
              <w:jc w:val="both"/>
              <w:textAlignment w:val="center"/>
              <w:rPr>
                <w:rFonts w:hint="eastAsia" w:ascii="仿宋_GB2312" w:eastAsia="仿宋_GB2312" w:cs="仿宋_GB2312"/>
                <w:szCs w:val="21"/>
              </w:rPr>
            </w:pPr>
            <w:r>
              <w:rPr>
                <w:rFonts w:hint="eastAsia" w:ascii="仿宋_GB2312" w:eastAsia="仿宋_GB2312" w:cs="仿宋_GB2312"/>
                <w:szCs w:val="21"/>
              </w:rPr>
              <w:t>指标</w:t>
            </w:r>
            <w:r>
              <w:rPr>
                <w:rFonts w:hint="eastAsia" w:ascii="仿宋_GB2312" w:eastAsia="仿宋_GB2312" w:cs="仿宋_GB2312"/>
                <w:szCs w:val="21"/>
                <w:lang w:val="en-US" w:eastAsia="zh-CN"/>
              </w:rPr>
              <w:t>2</w:t>
            </w:r>
            <w:r>
              <w:rPr>
                <w:rFonts w:hint="eastAsia" w:ascii="仿宋_GB2312" w:eastAsia="仿宋_GB2312" w:cs="仿宋_GB2312"/>
                <w:szCs w:val="21"/>
              </w:rPr>
              <w:t>：</w:t>
            </w:r>
          </w:p>
        </w:tc>
        <w:tc>
          <w:tcPr>
            <w:tcW w:w="2048" w:type="dxa"/>
            <w:gridSpan w:val="3"/>
            <w:tcBorders>
              <w:top w:val="single" w:color="auto" w:sz="4" w:space="0"/>
              <w:left w:val="single" w:color="auto" w:sz="4" w:space="0"/>
              <w:bottom w:val="single" w:color="auto" w:sz="4" w:space="0"/>
            </w:tcBorders>
            <w:noWrap w:val="0"/>
            <w:vAlign w:val="center"/>
          </w:tcPr>
          <w:p>
            <w:pPr>
              <w:spacing w:line="260" w:lineRule="exact"/>
              <w:jc w:val="both"/>
              <w:rPr>
                <w:rFonts w:hint="eastAsia" w:ascii="仿宋_GB2312" w:eastAsia="仿宋_GB2312"/>
                <w:color w:val="000000"/>
                <w:szCs w:val="21"/>
              </w:rPr>
            </w:pPr>
            <w:r>
              <w:rPr>
                <w:rFonts w:hint="eastAsia" w:ascii="仿宋_GB2312" w:eastAsia="仿宋_GB2312" w:cs="宋体"/>
                <w:color w:val="000000"/>
                <w:szCs w:val="21"/>
              </w:rPr>
              <w:t>对外劳务事业对社会公共服务事业的提升，扶贫攻坚的作用越来越重要。</w:t>
            </w:r>
          </w:p>
        </w:tc>
        <w:tc>
          <w:tcPr>
            <w:tcW w:w="2832" w:type="dxa"/>
            <w:gridSpan w:val="6"/>
            <w:tcBorders>
              <w:top w:val="single" w:color="auto" w:sz="4" w:space="0"/>
              <w:bottom w:val="single" w:color="auto" w:sz="4" w:space="0"/>
            </w:tcBorders>
            <w:noWrap w:val="0"/>
            <w:vAlign w:val="center"/>
          </w:tcPr>
          <w:p>
            <w:pPr>
              <w:autoSpaceDN w:val="0"/>
              <w:spacing w:line="320" w:lineRule="exact"/>
              <w:jc w:val="both"/>
              <w:textAlignment w:val="center"/>
              <w:rPr>
                <w:rFonts w:hint="eastAsia" w:ascii="仿宋_GB2312" w:eastAsia="仿宋_GB2312" w:cs="仿宋_GB2312"/>
                <w:szCs w:val="21"/>
              </w:rPr>
            </w:pPr>
            <w:r>
              <w:rPr>
                <w:rFonts w:hint="eastAsia" w:ascii="仿宋_GB2312" w:eastAsia="仿宋_GB2312" w:cs="宋体"/>
                <w:color w:val="000000"/>
                <w:szCs w:val="21"/>
              </w:rPr>
              <w:t>对外劳务对社会公共服务事业得到进展，对扶贫攻坚的作用越来越明显。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0" w:type="dxa"/>
            <w:vMerge w:val="continue"/>
            <w:noWrap w:val="0"/>
            <w:vAlign w:val="center"/>
          </w:tcPr>
          <w:p>
            <w:pPr>
              <w:spacing w:line="320" w:lineRule="exact"/>
              <w:rPr>
                <w:rFonts w:hint="eastAsia" w:eastAsia="仿宋_GB2312" w:cs="仿宋_GB2312"/>
                <w:sz w:val="24"/>
              </w:rPr>
            </w:pPr>
          </w:p>
        </w:tc>
        <w:tc>
          <w:tcPr>
            <w:tcW w:w="2013" w:type="dxa"/>
            <w:gridSpan w:val="4"/>
            <w:vMerge w:val="continue"/>
            <w:noWrap w:val="0"/>
            <w:vAlign w:val="center"/>
          </w:tcPr>
          <w:p>
            <w:pPr>
              <w:autoSpaceDN w:val="0"/>
              <w:spacing w:line="320" w:lineRule="exact"/>
              <w:rPr>
                <w:rFonts w:hint="eastAsia" w:eastAsia="仿宋_GB2312" w:cs="仿宋_GB2312"/>
                <w:sz w:val="24"/>
              </w:rPr>
            </w:pPr>
          </w:p>
        </w:tc>
        <w:tc>
          <w:tcPr>
            <w:tcW w:w="952" w:type="dxa"/>
            <w:gridSpan w:val="2"/>
            <w:noWrap w:val="0"/>
            <w:vAlign w:val="top"/>
          </w:tcPr>
          <w:p>
            <w:pPr>
              <w:autoSpaceDN w:val="0"/>
              <w:spacing w:line="320" w:lineRule="exact"/>
              <w:textAlignment w:val="center"/>
              <w:rPr>
                <w:rFonts w:hint="eastAsia" w:eastAsia="仿宋_GB2312" w:cs="仿宋_GB2312"/>
                <w:sz w:val="24"/>
              </w:rPr>
            </w:pPr>
            <w:r>
              <w:rPr>
                <w:rFonts w:hint="eastAsia" w:hAnsi="仿宋_GB2312" w:eastAsia="仿宋_GB2312" w:cs="仿宋_GB2312"/>
                <w:sz w:val="24"/>
              </w:rPr>
              <w:t>社会公众或服务对象满意度</w:t>
            </w:r>
          </w:p>
        </w:tc>
        <w:tc>
          <w:tcPr>
            <w:tcW w:w="810" w:type="dxa"/>
            <w:tcBorders>
              <w:right w:val="single" w:color="auto" w:sz="4" w:space="0"/>
            </w:tcBorders>
            <w:noWrap w:val="0"/>
            <w:vAlign w:val="center"/>
          </w:tcPr>
          <w:p>
            <w:pPr>
              <w:autoSpaceDN w:val="0"/>
              <w:spacing w:line="320" w:lineRule="exact"/>
              <w:jc w:val="both"/>
              <w:textAlignment w:val="center"/>
              <w:rPr>
                <w:rFonts w:hint="eastAsia" w:ascii="仿宋_GB2312" w:eastAsia="仿宋_GB2312" w:cs="仿宋_GB2312"/>
                <w:szCs w:val="21"/>
              </w:rPr>
            </w:pPr>
            <w:r>
              <w:rPr>
                <w:rFonts w:hint="eastAsia" w:ascii="仿宋_GB2312" w:hAnsi="仿宋_GB2312" w:eastAsia="仿宋_GB2312" w:cs="仿宋_GB2312"/>
                <w:szCs w:val="21"/>
              </w:rPr>
              <w:t>指标1：</w:t>
            </w:r>
          </w:p>
        </w:tc>
        <w:tc>
          <w:tcPr>
            <w:tcW w:w="2048" w:type="dxa"/>
            <w:gridSpan w:val="3"/>
            <w:tcBorders>
              <w:left w:val="single" w:color="auto" w:sz="4" w:space="0"/>
            </w:tcBorders>
            <w:noWrap w:val="0"/>
            <w:vAlign w:val="center"/>
          </w:tcPr>
          <w:p>
            <w:pPr>
              <w:autoSpaceDN w:val="0"/>
              <w:spacing w:line="320" w:lineRule="exact"/>
              <w:jc w:val="both"/>
              <w:textAlignment w:val="center"/>
              <w:rPr>
                <w:rFonts w:hint="eastAsia" w:ascii="仿宋_GB2312" w:eastAsia="仿宋_GB2312" w:cs="仿宋_GB2312"/>
                <w:szCs w:val="21"/>
              </w:rPr>
            </w:pPr>
            <w:r>
              <w:rPr>
                <w:rFonts w:hint="eastAsia" w:ascii="仿宋_GB2312" w:eastAsia="仿宋_GB2312" w:cs="仿宋_GB2312"/>
                <w:szCs w:val="21"/>
              </w:rPr>
              <w:t>社会公众或服务对象满意度达到95%以上。</w:t>
            </w:r>
          </w:p>
        </w:tc>
        <w:tc>
          <w:tcPr>
            <w:tcW w:w="2832" w:type="dxa"/>
            <w:gridSpan w:val="6"/>
            <w:noWrap w:val="0"/>
            <w:vAlign w:val="center"/>
          </w:tcPr>
          <w:p>
            <w:pPr>
              <w:autoSpaceDN w:val="0"/>
              <w:spacing w:line="320" w:lineRule="exact"/>
              <w:jc w:val="both"/>
              <w:textAlignment w:val="center"/>
              <w:rPr>
                <w:rFonts w:hint="eastAsia" w:ascii="仿宋_GB2312" w:eastAsia="仿宋_GB2312" w:cs="仿宋_GB2312"/>
                <w:szCs w:val="21"/>
              </w:rPr>
            </w:pPr>
            <w:r>
              <w:rPr>
                <w:rFonts w:hint="eastAsia" w:ascii="仿宋_GB2312" w:eastAsia="仿宋_GB2312" w:cs="仿宋_GB2312"/>
                <w:szCs w:val="21"/>
              </w:rPr>
              <w:t>社会公众或服务对象满意度达到</w:t>
            </w:r>
            <w:r>
              <w:rPr>
                <w:rFonts w:hint="eastAsia" w:ascii="仿宋_GB2312" w:eastAsia="仿宋_GB2312" w:cs="仿宋_GB2312"/>
                <w:szCs w:val="21"/>
                <w:lang w:val="en-US" w:eastAsia="zh-CN"/>
              </w:rPr>
              <w:t>95.67</w:t>
            </w:r>
            <w:r>
              <w:rPr>
                <w:rFonts w:hint="eastAsia" w:ascii="仿宋_GB2312" w:eastAsia="仿宋_GB2312" w:cs="仿宋_GB2312"/>
                <w:szCs w:val="21"/>
              </w:rPr>
              <w:t>%，完成目标任务。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3453" w:type="dxa"/>
            <w:gridSpan w:val="5"/>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绩效自评综合得分及评价等次</w:t>
            </w:r>
            <w:r>
              <w:rPr>
                <w:rFonts w:hint="eastAsia" w:hAnsi="仿宋_GB2312" w:eastAsia="仿宋_GB2312" w:cs="仿宋_GB2312"/>
                <w:sz w:val="24"/>
              </w:rPr>
              <w:t>绩效自评综合得分</w:t>
            </w:r>
          </w:p>
        </w:tc>
        <w:tc>
          <w:tcPr>
            <w:tcW w:w="6642" w:type="dxa"/>
            <w:gridSpan w:val="12"/>
            <w:noWrap w:val="0"/>
            <w:vAlign w:val="center"/>
          </w:tcPr>
          <w:p>
            <w:pPr>
              <w:spacing w:line="320" w:lineRule="exact"/>
              <w:ind w:firstLine="630" w:firstLineChars="300"/>
              <w:rPr>
                <w:rFonts w:hint="eastAsia" w:eastAsia="楷体_GB2312"/>
                <w:lang w:val="en-US" w:eastAsia="zh-CN"/>
              </w:rPr>
            </w:pPr>
            <w:r>
              <w:rPr>
                <w:rFonts w:hint="eastAsia" w:eastAsia="楷体_GB2312"/>
              </w:rPr>
              <w:t>评分：</w:t>
            </w:r>
            <w:r>
              <w:rPr>
                <w:rFonts w:hint="eastAsia" w:eastAsia="楷体_GB2312"/>
                <w:lang w:val="en-US" w:eastAsia="zh-CN"/>
              </w:rPr>
              <w:t>96</w:t>
            </w:r>
            <w:r>
              <w:rPr>
                <w:rFonts w:hint="eastAsia" w:eastAsia="楷体_GB2312"/>
              </w:rPr>
              <w:t xml:space="preserve">                          </w:t>
            </w:r>
            <w:r>
              <w:rPr>
                <w:rFonts w:hint="eastAsia" w:eastAsia="楷体_GB2312"/>
                <w:lang w:val="en-US" w:eastAsia="zh-CN"/>
              </w:rPr>
              <w:t xml:space="preserve"> </w:t>
            </w:r>
            <w:r>
              <w:rPr>
                <w:rFonts w:hint="eastAsia" w:eastAsia="楷体_GB2312"/>
              </w:rPr>
              <w:t>等级：</w:t>
            </w:r>
            <w:r>
              <w:rPr>
                <w:rFonts w:hint="eastAsia" w:eastAsia="楷体_GB2312"/>
                <w:lang w:eastAsia="zh-CN"/>
              </w:rPr>
              <w:t>优</w:t>
            </w:r>
          </w:p>
          <w:p>
            <w:pPr>
              <w:autoSpaceDN w:val="0"/>
              <w:spacing w:line="320" w:lineRule="exact"/>
              <w:jc w:val="left"/>
              <w:textAlignment w:val="center"/>
              <w:rPr>
                <w:rFonts w:hint="eastAsia" w:ascii="TimesNewRoman" w:hAnsi="TimesNewRoman"/>
                <w:szCs w:val="21"/>
              </w:rPr>
            </w:pPr>
          </w:p>
          <w:p>
            <w:pPr>
              <w:autoSpaceDN w:val="0"/>
              <w:spacing w:line="320" w:lineRule="exact"/>
              <w:textAlignment w:val="center"/>
              <w:rPr>
                <w:rFonts w:hint="eastAsia" w:cs="仿宋_GB2312"/>
                <w:sz w:val="24"/>
              </w:rPr>
            </w:pPr>
            <w:r>
              <w:rPr>
                <w:rFonts w:hint="eastAsia" w:ascii="TimesNewRoman" w:hAnsi="TimesNewRoman"/>
                <w:szCs w:val="21"/>
              </w:rPr>
              <w:t>备注：</w:t>
            </w:r>
            <w:r>
              <w:rPr>
                <w:rFonts w:ascii="TimesNewRoman" w:hAnsi="TimesNewRoman"/>
                <w:szCs w:val="21"/>
              </w:rPr>
              <w:t>90</w:t>
            </w:r>
            <w:r>
              <w:rPr>
                <w:rFonts w:hint="eastAsia" w:ascii="仿宋_GB2312" w:eastAsia="仿宋_GB2312"/>
                <w:szCs w:val="21"/>
              </w:rPr>
              <w:t>（含）—</w:t>
            </w:r>
            <w:r>
              <w:rPr>
                <w:rFonts w:ascii="TimesNewRoman" w:hAnsi="TimesNewRoman"/>
                <w:szCs w:val="21"/>
              </w:rPr>
              <w:t>100</w:t>
            </w:r>
            <w:r>
              <w:rPr>
                <w:rFonts w:hint="eastAsia" w:ascii="仿宋_GB2312" w:eastAsia="仿宋_GB2312"/>
                <w:szCs w:val="21"/>
              </w:rPr>
              <w:t>分为优；</w:t>
            </w:r>
            <w:r>
              <w:rPr>
                <w:rFonts w:ascii="TimesNewRoman" w:hAnsi="TimesNewRoman"/>
                <w:szCs w:val="21"/>
              </w:rPr>
              <w:t>80</w:t>
            </w:r>
            <w:r>
              <w:rPr>
                <w:rFonts w:hint="eastAsia" w:ascii="仿宋_GB2312" w:eastAsia="仿宋_GB2312"/>
                <w:szCs w:val="21"/>
              </w:rPr>
              <w:t>（含）—</w:t>
            </w:r>
            <w:r>
              <w:rPr>
                <w:rFonts w:ascii="TimesNewRoman" w:hAnsi="TimesNewRoman"/>
                <w:szCs w:val="21"/>
              </w:rPr>
              <w:t>90</w:t>
            </w:r>
            <w:r>
              <w:rPr>
                <w:rFonts w:hint="eastAsia" w:ascii="仿宋_GB2312" w:eastAsia="仿宋_GB2312"/>
                <w:szCs w:val="21"/>
              </w:rPr>
              <w:t>分为良；</w:t>
            </w:r>
            <w:r>
              <w:rPr>
                <w:rFonts w:ascii="TimesNewRoman" w:hAnsi="TimesNewRoman"/>
                <w:szCs w:val="21"/>
              </w:rPr>
              <w:t xml:space="preserve"> 60</w:t>
            </w:r>
            <w:r>
              <w:rPr>
                <w:rFonts w:hint="eastAsia" w:ascii="仿宋_GB2312" w:eastAsia="仿宋_GB2312"/>
                <w:szCs w:val="21"/>
              </w:rPr>
              <w:t>（含）—</w:t>
            </w:r>
            <w:r>
              <w:rPr>
                <w:rFonts w:ascii="TimesNewRoman" w:hAnsi="TimesNewRoman"/>
                <w:szCs w:val="21"/>
              </w:rPr>
              <w:t>80</w:t>
            </w:r>
            <w:r>
              <w:rPr>
                <w:rFonts w:hint="eastAsia" w:ascii="仿宋_GB2312" w:eastAsia="仿宋_GB2312"/>
                <w:szCs w:val="21"/>
              </w:rPr>
              <w:t xml:space="preserve"> 分为较差；</w:t>
            </w:r>
            <w:r>
              <w:rPr>
                <w:rFonts w:ascii="TimesNewRoman" w:hAnsi="TimesNewRoman"/>
                <w:szCs w:val="21"/>
              </w:rPr>
              <w:t>60</w:t>
            </w:r>
            <w:r>
              <w:rPr>
                <w:rFonts w:hint="eastAsia" w:ascii="仿宋_GB2312" w:eastAsia="仿宋_GB2312"/>
                <w:szCs w:val="21"/>
              </w:rPr>
              <w:t>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0095" w:type="dxa"/>
            <w:gridSpan w:val="17"/>
            <w:tcBorders>
              <w:top w:val="nil"/>
            </w:tcBorders>
            <w:noWrap w:val="0"/>
            <w:vAlign w:val="center"/>
          </w:tcPr>
          <w:p>
            <w:pPr>
              <w:autoSpaceDN w:val="0"/>
              <w:spacing w:line="320" w:lineRule="exact"/>
              <w:jc w:val="center"/>
              <w:textAlignment w:val="center"/>
              <w:rPr>
                <w:rFonts w:hint="eastAsia" w:eastAsia="仿宋_GB2312" w:cs="仿宋_GB2312"/>
                <w:sz w:val="24"/>
              </w:rPr>
            </w:pPr>
            <w:r>
              <w:rPr>
                <w:rFonts w:hint="eastAsia" w:hAnsi="黑体" w:eastAsia="黑体" w:cs="黑体"/>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2" w:type="dxa"/>
            <w:gridSpan w:val="2"/>
            <w:noWrap w:val="0"/>
            <w:vAlign w:val="center"/>
          </w:tcPr>
          <w:p>
            <w:pPr>
              <w:autoSpaceDN w:val="0"/>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3563" w:type="dxa"/>
            <w:gridSpan w:val="6"/>
            <w:noWrap w:val="0"/>
            <w:vAlign w:val="center"/>
          </w:tcPr>
          <w:p>
            <w:pPr>
              <w:autoSpaceDN w:val="0"/>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职务/职称</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单  位</w:t>
            </w:r>
          </w:p>
        </w:tc>
        <w:tc>
          <w:tcPr>
            <w:tcW w:w="3401" w:type="dxa"/>
            <w:gridSpan w:val="8"/>
            <w:noWrap w:val="0"/>
            <w:vAlign w:val="center"/>
          </w:tcPr>
          <w:p>
            <w:pPr>
              <w:autoSpaceDN w:val="0"/>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652" w:type="dxa"/>
            <w:gridSpan w:val="2"/>
            <w:noWrap w:val="0"/>
            <w:vAlign w:val="center"/>
          </w:tcPr>
          <w:p>
            <w:pPr>
              <w:autoSpaceDN w:val="0"/>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张少龙</w:t>
            </w:r>
          </w:p>
        </w:tc>
        <w:tc>
          <w:tcPr>
            <w:tcW w:w="3563" w:type="dxa"/>
            <w:gridSpan w:val="6"/>
            <w:noWrap w:val="0"/>
            <w:vAlign w:val="center"/>
          </w:tcPr>
          <w:p>
            <w:pPr>
              <w:autoSpaceDN w:val="0"/>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组长</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州投资贸易促进中心</w:t>
            </w:r>
          </w:p>
        </w:tc>
        <w:tc>
          <w:tcPr>
            <w:tcW w:w="3401" w:type="dxa"/>
            <w:gridSpan w:val="8"/>
            <w:noWrap w:val="0"/>
            <w:vAlign w:val="center"/>
          </w:tcPr>
          <w:p>
            <w:pPr>
              <w:autoSpaceDN w:val="0"/>
              <w:spacing w:line="320" w:lineRule="exact"/>
              <w:jc w:val="center"/>
              <w:textAlignment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652" w:type="dxa"/>
            <w:gridSpan w:val="2"/>
            <w:noWrap w:val="0"/>
            <w:vAlign w:val="center"/>
          </w:tcPr>
          <w:p>
            <w:pPr>
              <w:autoSpaceDN w:val="0"/>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李  成</w:t>
            </w:r>
          </w:p>
        </w:tc>
        <w:tc>
          <w:tcPr>
            <w:tcW w:w="3563" w:type="dxa"/>
            <w:gridSpan w:val="6"/>
            <w:noWrap w:val="0"/>
            <w:vAlign w:val="center"/>
          </w:tcPr>
          <w:p>
            <w:pPr>
              <w:autoSpaceDN w:val="0"/>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州投资贸易促进中心</w:t>
            </w:r>
          </w:p>
        </w:tc>
        <w:tc>
          <w:tcPr>
            <w:tcW w:w="3401" w:type="dxa"/>
            <w:gridSpan w:val="8"/>
            <w:noWrap w:val="0"/>
            <w:vAlign w:val="center"/>
          </w:tcPr>
          <w:p>
            <w:pPr>
              <w:autoSpaceDN w:val="0"/>
              <w:spacing w:line="320" w:lineRule="exact"/>
              <w:jc w:val="center"/>
              <w:textAlignment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00" w:hRule="atLeast"/>
        </w:trPr>
        <w:tc>
          <w:tcPr>
            <w:tcW w:w="10095" w:type="dxa"/>
            <w:gridSpan w:val="17"/>
            <w:noWrap w:val="0"/>
            <w:vAlign w:val="center"/>
          </w:tcPr>
          <w:p>
            <w:pPr>
              <w:autoSpaceDN w:val="0"/>
              <w:spacing w:line="320" w:lineRule="exact"/>
              <w:jc w:val="left"/>
              <w:textAlignment w:val="center"/>
              <w:rPr>
                <w:rFonts w:hint="eastAsia" w:eastAsia="仿宋_GB2312" w:cs="仿宋_GB2312"/>
                <w:sz w:val="24"/>
              </w:rPr>
            </w:pPr>
            <w:r>
              <w:rPr>
                <w:rFonts w:hint="eastAsia" w:hAnsi="仿宋_GB2312" w:eastAsia="仿宋_GB2312" w:cs="仿宋_GB2312"/>
                <w:sz w:val="24"/>
              </w:rPr>
              <w:t>评价组组长</w:t>
            </w:r>
            <w:r>
              <w:rPr>
                <w:rFonts w:hint="eastAsia" w:hAnsi="仿宋_GB2312" w:eastAsia="仿宋_GB2312" w:cs="仿宋_GB2312"/>
                <w:sz w:val="24"/>
                <w:lang w:eastAsia="zh-CN"/>
              </w:rPr>
              <w:t>签署意见</w:t>
            </w:r>
            <w:r>
              <w:rPr>
                <w:rFonts w:hint="eastAsia" w:hAnsi="仿宋_GB2312" w:eastAsia="仿宋_GB2312" w:cs="仿宋_GB2312"/>
                <w:sz w:val="24"/>
              </w:rPr>
              <w:t>：</w:t>
            </w: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 xml:space="preserve">                                                    评价组组长（签字）：</w:t>
            </w:r>
          </w:p>
          <w:p>
            <w:pPr>
              <w:autoSpaceDN w:val="0"/>
              <w:spacing w:line="320" w:lineRule="exact"/>
              <w:jc w:val="left"/>
              <w:textAlignment w:val="center"/>
              <w:rPr>
                <w:rFonts w:hint="eastAsia" w:eastAsia="仿宋_GB2312" w:cs="仿宋_GB2312"/>
                <w:sz w:val="24"/>
              </w:rPr>
            </w:pPr>
            <w:r>
              <w:rPr>
                <w:rFonts w:hint="eastAsia" w:eastAsia="仿宋_GB2312" w:cs="仿宋_GB2312"/>
                <w:sz w:val="24"/>
              </w:rPr>
              <w:t xml:space="preserve">                                                              </w:t>
            </w:r>
            <w:r>
              <w:rPr>
                <w:rFonts w:hint="eastAsia" w:cs="仿宋_GB2312"/>
                <w:sz w:val="24"/>
              </w:rPr>
              <w:t>202</w:t>
            </w:r>
            <w:r>
              <w:rPr>
                <w:rFonts w:hint="eastAsia" w:cs="仿宋_GB2312"/>
                <w:sz w:val="24"/>
                <w:lang w:val="en-US" w:eastAsia="zh-CN"/>
              </w:rPr>
              <w:t>4</w:t>
            </w:r>
            <w:r>
              <w:rPr>
                <w:rFonts w:hint="eastAsia" w:hAnsi="仿宋_GB2312" w:eastAsia="仿宋_GB2312" w:cs="仿宋_GB2312"/>
                <w:sz w:val="24"/>
              </w:rPr>
              <w:t>年</w:t>
            </w:r>
            <w:r>
              <w:rPr>
                <w:rFonts w:hint="eastAsia" w:eastAsia="仿宋_GB2312" w:cs="仿宋_GB2312"/>
                <w:sz w:val="24"/>
              </w:rPr>
              <w:t xml:space="preserve"> </w:t>
            </w:r>
            <w:r>
              <w:rPr>
                <w:rFonts w:hint="eastAsia" w:eastAsia="仿宋_GB2312" w:cs="仿宋_GB2312"/>
                <w:sz w:val="24"/>
                <w:lang w:val="en-US" w:eastAsia="zh-CN"/>
              </w:rPr>
              <w:t>5</w:t>
            </w:r>
            <w:r>
              <w:rPr>
                <w:rFonts w:hint="eastAsia" w:eastAsia="仿宋_GB2312" w:cs="仿宋_GB2312"/>
                <w:sz w:val="24"/>
              </w:rPr>
              <w:t xml:space="preserve"> </w:t>
            </w:r>
            <w:r>
              <w:rPr>
                <w:rFonts w:hint="eastAsia" w:hAnsi="仿宋_GB2312" w:eastAsia="仿宋_GB2312" w:cs="仿宋_GB2312"/>
                <w:sz w:val="24"/>
              </w:rPr>
              <w:t>月</w:t>
            </w:r>
            <w:r>
              <w:rPr>
                <w:rFonts w:hint="eastAsia" w:eastAsia="仿宋_GB2312" w:cs="仿宋_GB2312"/>
                <w:sz w:val="24"/>
              </w:rPr>
              <w:t xml:space="preserve"> </w:t>
            </w:r>
            <w:r>
              <w:rPr>
                <w:rFonts w:hint="eastAsia" w:eastAsia="仿宋_GB2312" w:cs="仿宋_GB2312"/>
                <w:sz w:val="24"/>
                <w:lang w:val="en-US" w:eastAsia="zh-CN"/>
              </w:rPr>
              <w:t>10</w:t>
            </w:r>
            <w:r>
              <w:rPr>
                <w:rFonts w:hint="eastAsia" w:eastAsia="仿宋_GB2312" w:cs="仿宋_GB2312"/>
                <w:sz w:val="24"/>
              </w:rPr>
              <w:t xml:space="preserve"> </w:t>
            </w:r>
            <w:r>
              <w:rPr>
                <w:rFonts w:hint="eastAsia" w:hAnsi="仿宋_GB2312" w:eastAsia="仿宋_GB2312" w:cs="仿宋_GB231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83" w:hRule="atLeast"/>
        </w:trPr>
        <w:tc>
          <w:tcPr>
            <w:tcW w:w="10095" w:type="dxa"/>
            <w:gridSpan w:val="17"/>
            <w:noWrap w:val="0"/>
            <w:vAlign w:val="center"/>
          </w:tcPr>
          <w:p>
            <w:pPr>
              <w:autoSpaceDN w:val="0"/>
              <w:spacing w:line="320" w:lineRule="exact"/>
              <w:jc w:val="left"/>
              <w:textAlignment w:val="center"/>
              <w:rPr>
                <w:rFonts w:hint="eastAsia" w:eastAsia="仿宋_GB2312" w:cs="仿宋_GB2312"/>
                <w:sz w:val="24"/>
              </w:rPr>
            </w:pPr>
            <w:r>
              <w:rPr>
                <w:rFonts w:hint="eastAsia" w:hAnsi="仿宋_GB2312" w:eastAsia="仿宋_GB2312" w:cs="仿宋_GB2312"/>
                <w:sz w:val="24"/>
                <w:lang w:eastAsia="zh-CN"/>
              </w:rPr>
              <w:t>部门（</w:t>
            </w:r>
            <w:r>
              <w:rPr>
                <w:rFonts w:hint="eastAsia" w:hAnsi="仿宋_GB2312" w:eastAsia="仿宋_GB2312" w:cs="仿宋_GB2312"/>
                <w:sz w:val="24"/>
              </w:rPr>
              <w:t>单位</w:t>
            </w:r>
            <w:r>
              <w:rPr>
                <w:rFonts w:hint="eastAsia" w:hAnsi="仿宋_GB2312" w:eastAsia="仿宋_GB2312" w:cs="仿宋_GB2312"/>
                <w:sz w:val="24"/>
                <w:lang w:eastAsia="zh-CN"/>
              </w:rPr>
              <w:t>）</w:t>
            </w:r>
            <w:r>
              <w:rPr>
                <w:rFonts w:hint="eastAsia" w:hAnsi="仿宋_GB2312" w:eastAsia="仿宋_GB2312" w:cs="仿宋_GB2312"/>
                <w:sz w:val="24"/>
              </w:rPr>
              <w:t>意见：</w:t>
            </w: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r>
              <w:rPr>
                <w:rFonts w:hint="eastAsia" w:eastAsia="仿宋_GB2312" w:cs="仿宋_GB2312"/>
                <w:sz w:val="24"/>
                <w:lang w:eastAsia="zh-CN"/>
              </w:rPr>
              <w:t>部门（单位）负责人（签字）：</w:t>
            </w:r>
            <w:r>
              <w:rPr>
                <w:rFonts w:hint="eastAsia" w:eastAsia="仿宋_GB2312" w:cs="仿宋_GB2312"/>
                <w:sz w:val="24"/>
              </w:rPr>
              <w:t xml:space="preserve">                    </w:t>
            </w:r>
            <w:r>
              <w:rPr>
                <w:rFonts w:hint="eastAsia" w:eastAsia="仿宋_GB2312" w:cs="仿宋_GB2312"/>
                <w:sz w:val="24"/>
                <w:lang w:val="en-US" w:eastAsia="zh-CN"/>
              </w:rPr>
              <w:t xml:space="preserve">   </w:t>
            </w:r>
            <w:r>
              <w:rPr>
                <w:rFonts w:hint="eastAsia" w:eastAsia="仿宋_GB2312" w:cs="仿宋_GB2312"/>
                <w:sz w:val="24"/>
              </w:rPr>
              <w:t xml:space="preserve">  </w:t>
            </w:r>
            <w:r>
              <w:rPr>
                <w:rFonts w:hint="eastAsia" w:eastAsia="仿宋_GB2312" w:cs="仿宋_GB2312"/>
                <w:sz w:val="24"/>
                <w:lang w:eastAsia="zh-CN"/>
              </w:rPr>
              <w:t>部门（单位）（盖章）：</w:t>
            </w:r>
          </w:p>
          <w:p>
            <w:pPr>
              <w:autoSpaceDN w:val="0"/>
              <w:spacing w:line="320" w:lineRule="exact"/>
              <w:jc w:val="left"/>
              <w:textAlignment w:val="center"/>
              <w:rPr>
                <w:rFonts w:hint="eastAsia" w:eastAsia="仿宋_GB2312" w:cs="仿宋_GB2312"/>
                <w:sz w:val="24"/>
              </w:rPr>
            </w:pPr>
            <w:r>
              <w:rPr>
                <w:rFonts w:hint="eastAsia" w:eastAsia="仿宋_GB2312" w:cs="仿宋_GB2312"/>
                <w:sz w:val="24"/>
              </w:rPr>
              <w:t xml:space="preserve">                                                             </w:t>
            </w:r>
            <w:r>
              <w:rPr>
                <w:rFonts w:hint="eastAsia" w:cs="仿宋_GB2312"/>
                <w:sz w:val="24"/>
              </w:rPr>
              <w:t>202</w:t>
            </w:r>
            <w:r>
              <w:rPr>
                <w:rFonts w:hint="eastAsia" w:cs="仿宋_GB2312"/>
                <w:sz w:val="24"/>
                <w:lang w:val="en-US" w:eastAsia="zh-CN"/>
              </w:rPr>
              <w:t>4</w:t>
            </w:r>
            <w:r>
              <w:rPr>
                <w:rFonts w:hint="eastAsia" w:eastAsia="仿宋_GB2312" w:cs="仿宋_GB2312"/>
                <w:sz w:val="24"/>
              </w:rPr>
              <w:t xml:space="preserve"> </w:t>
            </w:r>
            <w:r>
              <w:rPr>
                <w:rFonts w:hint="eastAsia" w:hAnsi="仿宋_GB2312" w:eastAsia="仿宋_GB2312" w:cs="仿宋_GB2312"/>
                <w:sz w:val="24"/>
              </w:rPr>
              <w:t>年</w:t>
            </w:r>
            <w:r>
              <w:rPr>
                <w:rFonts w:hint="eastAsia" w:eastAsia="仿宋_GB2312" w:cs="仿宋_GB2312"/>
                <w:sz w:val="24"/>
              </w:rPr>
              <w:t xml:space="preserve">  </w:t>
            </w:r>
            <w:r>
              <w:rPr>
                <w:rFonts w:hint="eastAsia" w:eastAsia="仿宋_GB2312" w:cs="仿宋_GB2312"/>
                <w:sz w:val="24"/>
                <w:lang w:val="en-US" w:eastAsia="zh-CN"/>
              </w:rPr>
              <w:t xml:space="preserve">5 </w:t>
            </w:r>
            <w:r>
              <w:rPr>
                <w:rFonts w:hint="eastAsia" w:hAnsi="仿宋_GB2312" w:eastAsia="仿宋_GB2312" w:cs="仿宋_GB2312"/>
                <w:sz w:val="24"/>
              </w:rPr>
              <w:t>月</w:t>
            </w:r>
            <w:r>
              <w:rPr>
                <w:rFonts w:hint="eastAsia" w:eastAsia="仿宋_GB2312" w:cs="仿宋_GB2312"/>
                <w:sz w:val="24"/>
              </w:rPr>
              <w:t xml:space="preserve"> </w:t>
            </w:r>
            <w:r>
              <w:rPr>
                <w:rFonts w:hint="eastAsia" w:eastAsia="仿宋_GB2312" w:cs="仿宋_GB2312"/>
                <w:sz w:val="24"/>
                <w:lang w:val="en-US" w:eastAsia="zh-CN"/>
              </w:rPr>
              <w:t xml:space="preserve">10 </w:t>
            </w:r>
            <w:r>
              <w:rPr>
                <w:rFonts w:hint="eastAsia" w:hAnsi="仿宋_GB2312" w:eastAsia="仿宋_GB2312" w:cs="仿宋_GB231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30" w:hRule="atLeast"/>
        </w:trPr>
        <w:tc>
          <w:tcPr>
            <w:tcW w:w="10095" w:type="dxa"/>
            <w:gridSpan w:val="17"/>
            <w:noWrap w:val="0"/>
            <w:vAlign w:val="center"/>
          </w:tcPr>
          <w:p>
            <w:pPr>
              <w:spacing w:line="320" w:lineRule="exact"/>
              <w:rPr>
                <w:rFonts w:hint="eastAsia" w:eastAsia="仿宋_GB2312"/>
                <w:sz w:val="24"/>
                <w:lang w:eastAsia="zh-CN"/>
              </w:rPr>
            </w:pPr>
            <w:r>
              <w:rPr>
                <w:rFonts w:hint="eastAsia" w:hAnsi="仿宋_GB2312" w:eastAsia="仿宋_GB2312" w:cs="仿宋_GB2312"/>
                <w:sz w:val="24"/>
                <w:lang w:eastAsia="zh-CN"/>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lang w:eastAsia="zh-CN"/>
              </w:rPr>
              <w:t>财政部门归口业务科室负责人（签字）：</w:t>
            </w:r>
            <w:r>
              <w:rPr>
                <w:rFonts w:hint="eastAsia" w:eastAsia="仿宋_GB2312"/>
                <w:sz w:val="24"/>
              </w:rPr>
              <w:t xml:space="preserve">            </w:t>
            </w:r>
            <w:r>
              <w:rPr>
                <w:rFonts w:hint="eastAsia" w:eastAsia="仿宋_GB2312"/>
                <w:sz w:val="24"/>
                <w:lang w:eastAsia="zh-CN"/>
              </w:rPr>
              <w:t>财政部门归口业务科室</w:t>
            </w:r>
            <w:r>
              <w:rPr>
                <w:rFonts w:hint="eastAsia" w:eastAsia="仿宋_GB2312"/>
                <w:sz w:val="24"/>
              </w:rPr>
              <w:t>（签章）：</w:t>
            </w:r>
          </w:p>
          <w:p>
            <w:pPr>
              <w:autoSpaceDN w:val="0"/>
              <w:spacing w:line="320" w:lineRule="exact"/>
              <w:jc w:val="left"/>
              <w:textAlignment w:val="center"/>
              <w:rPr>
                <w:rFonts w:hint="eastAsia" w:eastAsia="仿宋_GB2312" w:cs="仿宋_GB2312"/>
                <w:sz w:val="24"/>
              </w:rPr>
            </w:pPr>
            <w:r>
              <w:rPr>
                <w:rFonts w:hint="eastAsia" w:eastAsia="仿宋_GB2312"/>
                <w:sz w:val="24"/>
              </w:rPr>
              <w:t xml:space="preserve">                                                               </w:t>
            </w:r>
            <w:r>
              <w:rPr>
                <w:rFonts w:hint="eastAsia"/>
                <w:sz w:val="24"/>
              </w:rPr>
              <w:t>202</w:t>
            </w:r>
            <w:r>
              <w:rPr>
                <w:rFonts w:hint="eastAsia"/>
                <w:sz w:val="24"/>
                <w:lang w:val="en-US" w:eastAsia="zh-CN"/>
              </w:rPr>
              <w:t>4</w:t>
            </w:r>
            <w:r>
              <w:rPr>
                <w:rFonts w:hint="eastAsia" w:eastAsia="仿宋_GB2312"/>
                <w:sz w:val="24"/>
              </w:rPr>
              <w:t xml:space="preserve">年  </w:t>
            </w:r>
            <w:r>
              <w:rPr>
                <w:rFonts w:hint="eastAsia" w:eastAsia="仿宋_GB2312"/>
                <w:sz w:val="24"/>
                <w:lang w:val="en-US" w:eastAsia="zh-CN"/>
              </w:rPr>
              <w:t xml:space="preserve">5 </w:t>
            </w:r>
            <w:r>
              <w:rPr>
                <w:rFonts w:hint="eastAsia" w:eastAsia="仿宋_GB2312"/>
                <w:sz w:val="24"/>
              </w:rPr>
              <w:t>月</w:t>
            </w:r>
            <w:r>
              <w:rPr>
                <w:rFonts w:hint="eastAsia" w:eastAsia="仿宋_GB2312"/>
                <w:sz w:val="24"/>
                <w:lang w:val="en-US" w:eastAsia="zh-CN"/>
              </w:rPr>
              <w:t xml:space="preserve"> 10</w:t>
            </w:r>
            <w:r>
              <w:rPr>
                <w:rFonts w:hint="eastAsia" w:eastAsia="仿宋_GB2312"/>
                <w:sz w:val="24"/>
              </w:rPr>
              <w:t xml:space="preserve"> 日</w:t>
            </w:r>
          </w:p>
        </w:tc>
      </w:tr>
    </w:tbl>
    <w:p>
      <w:pPr>
        <w:rPr>
          <w:rFonts w:hint="eastAsia"/>
        </w:rPr>
      </w:pPr>
    </w:p>
    <w:p>
      <w:pPr>
        <w:rPr>
          <w:rFonts w:hint="eastAsia"/>
        </w:rPr>
      </w:pPr>
    </w:p>
    <w:p>
      <w:pPr>
        <w:jc w:val="center"/>
        <w:rPr>
          <w:rFonts w:hint="eastAsia" w:ascii="仿宋" w:hAnsi="仿宋" w:eastAsia="仿宋"/>
          <w:b/>
          <w:sz w:val="44"/>
          <w:szCs w:val="44"/>
        </w:rPr>
      </w:pPr>
      <w:bookmarkStart w:id="0" w:name="_GoBack"/>
      <w:r>
        <w:rPr>
          <w:rFonts w:hint="eastAsia" w:ascii="仿宋" w:hAnsi="仿宋" w:eastAsia="仿宋"/>
          <w:b/>
          <w:sz w:val="44"/>
          <w:szCs w:val="44"/>
        </w:rPr>
        <w:t>湘西土家族苗族自治州投资贸易促进中心部门整体支出绩效评价报告</w:t>
      </w:r>
    </w:p>
    <w:bookmarkEnd w:id="0"/>
    <w:p>
      <w:pPr>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为加强州投资贸易促进中心（州对外劳务合作服务中心）（以下简称“本单位”）财政资金管理，强化支出责任，提高财政资金的使用效益，建立科学、合理的财政支出绩效评价管理体系，提高本单位财政资金的使用效益，根据《党政机关厉行节约反对浪费重要条例》、《预算法》、《财政部关于印发&lt;项目支出绩效评价管理办法&gt;的通知》（财预[2020]10号）、《预算绩效评价共性指标体系框架》（财预[2013]53号、10号）、《预算绩效评价共性指标体系指标体系框架》（财预[2013]53号、《中共湖南省办公厅 湖南省人民政府办公厅关于全面实施预算绩效管理的实施意见》（湘办发[2019]10号）、</w:t>
      </w:r>
      <w:r>
        <w:rPr>
          <w:rFonts w:hint="eastAsia" w:eastAsia="仿宋_GB2312"/>
          <w:spacing w:val="-2"/>
          <w:sz w:val="32"/>
          <w:szCs w:val="32"/>
        </w:rPr>
        <w:t>《湖南省财政厅关于印发〈湖南省预算支出绩效评价管理办法〉的通知》（湘财绩〔2020〕7号）和</w:t>
      </w:r>
      <w:r>
        <w:rPr>
          <w:rFonts w:hint="eastAsia" w:eastAsia="仿宋_GB2312" w:cs="仿宋_GB2312"/>
          <w:sz w:val="32"/>
          <w:szCs w:val="32"/>
        </w:rPr>
        <w:t>《湘西自治州</w:t>
      </w:r>
      <w:r>
        <w:rPr>
          <w:rFonts w:hint="eastAsia" w:eastAsia="仿宋_GB2312" w:cs="仿宋_GB2312"/>
          <w:sz w:val="32"/>
          <w:szCs w:val="32"/>
          <w:lang w:eastAsia="zh-CN"/>
        </w:rPr>
        <w:t>财政局关于开展</w:t>
      </w:r>
      <w:r>
        <w:rPr>
          <w:rFonts w:hint="eastAsia" w:eastAsia="仿宋_GB2312" w:cs="仿宋_GB2312"/>
          <w:sz w:val="32"/>
          <w:szCs w:val="32"/>
          <w:lang w:val="en-US" w:eastAsia="zh-CN"/>
        </w:rPr>
        <w:t>2023年度州直预算部门（单位）整体支出绩效自评工作的通知</w:t>
      </w:r>
      <w:r>
        <w:rPr>
          <w:rFonts w:hint="eastAsia" w:eastAsia="仿宋_GB2312" w:cs="仿宋_GB2312"/>
          <w:sz w:val="32"/>
          <w:szCs w:val="32"/>
        </w:rPr>
        <w:t>》</w:t>
      </w:r>
      <w:r>
        <w:rPr>
          <w:rFonts w:hint="eastAsia" w:eastAsia="仿宋_GB2312"/>
          <w:spacing w:val="-2"/>
          <w:sz w:val="32"/>
          <w:szCs w:val="32"/>
        </w:rPr>
        <w:t>（州财绩〔202</w:t>
      </w:r>
      <w:r>
        <w:rPr>
          <w:rFonts w:hint="eastAsia" w:eastAsia="仿宋_GB2312"/>
          <w:spacing w:val="-2"/>
          <w:sz w:val="32"/>
          <w:szCs w:val="32"/>
          <w:lang w:val="en-US" w:eastAsia="zh-CN"/>
        </w:rPr>
        <w:t>4</w:t>
      </w:r>
      <w:r>
        <w:rPr>
          <w:rFonts w:hint="eastAsia" w:eastAsia="仿宋_GB2312"/>
          <w:spacing w:val="-2"/>
          <w:sz w:val="32"/>
          <w:szCs w:val="32"/>
        </w:rPr>
        <w:t>〕</w:t>
      </w:r>
      <w:r>
        <w:rPr>
          <w:rFonts w:hint="eastAsia" w:eastAsia="仿宋_GB2312"/>
          <w:spacing w:val="-2"/>
          <w:sz w:val="32"/>
          <w:szCs w:val="32"/>
          <w:lang w:val="en-US" w:eastAsia="zh-CN"/>
        </w:rPr>
        <w:t>3</w:t>
      </w:r>
      <w:r>
        <w:rPr>
          <w:rFonts w:hint="eastAsia" w:eastAsia="仿宋_GB2312"/>
          <w:spacing w:val="-2"/>
          <w:sz w:val="32"/>
          <w:szCs w:val="32"/>
        </w:rPr>
        <w:t>号）等文件精神</w:t>
      </w:r>
      <w:r>
        <w:rPr>
          <w:rFonts w:hint="eastAsia" w:ascii="仿宋" w:hAnsi="仿宋" w:eastAsia="仿宋"/>
          <w:sz w:val="32"/>
          <w:szCs w:val="32"/>
        </w:rPr>
        <w:t>，本单位于202</w:t>
      </w:r>
      <w:r>
        <w:rPr>
          <w:rFonts w:hint="eastAsia" w:ascii="仿宋" w:hAnsi="仿宋" w:eastAsia="仿宋"/>
          <w:sz w:val="32"/>
          <w:szCs w:val="32"/>
          <w:lang w:val="en-US" w:eastAsia="zh-CN"/>
        </w:rPr>
        <w:t>4</w:t>
      </w:r>
      <w:r>
        <w:rPr>
          <w:rFonts w:hint="eastAsia" w:ascii="仿宋" w:hAnsi="仿宋" w:eastAsia="仿宋"/>
          <w:sz w:val="32"/>
          <w:szCs w:val="32"/>
        </w:rPr>
        <w:t>年5月，组织力量对本单位的部门预算整体支出进行了绩效评价，本次评价遵循了“科学规范、公正公开、分类管理、绩效相关”的原则，运用较科学、合理的绩效评价指标、评价标准和评价方法，对本单位202</w:t>
      </w:r>
      <w:r>
        <w:rPr>
          <w:rFonts w:hint="eastAsia" w:ascii="仿宋" w:hAnsi="仿宋" w:eastAsia="仿宋"/>
          <w:sz w:val="32"/>
          <w:szCs w:val="32"/>
          <w:lang w:val="en-US" w:eastAsia="zh-CN"/>
        </w:rPr>
        <w:t>3</w:t>
      </w:r>
      <w:r>
        <w:rPr>
          <w:rFonts w:hint="eastAsia" w:ascii="仿宋" w:hAnsi="仿宋" w:eastAsia="仿宋"/>
          <w:sz w:val="32"/>
          <w:szCs w:val="32"/>
        </w:rPr>
        <w:t>年度部门整体支出的绩效情况进行了客观、公正的评价。现将情况汇报如下：</w:t>
      </w:r>
    </w:p>
    <w:p>
      <w:pPr>
        <w:ind w:firstLine="643" w:firstLineChars="200"/>
        <w:rPr>
          <w:rFonts w:hint="eastAsia" w:ascii="仿宋" w:hAnsi="仿宋" w:eastAsia="仿宋"/>
          <w:b/>
          <w:sz w:val="32"/>
          <w:szCs w:val="32"/>
        </w:rPr>
      </w:pPr>
      <w:r>
        <w:rPr>
          <w:rFonts w:hint="eastAsia" w:ascii="仿宋" w:hAnsi="仿宋" w:eastAsia="仿宋"/>
          <w:b/>
          <w:sz w:val="32"/>
          <w:szCs w:val="32"/>
        </w:rPr>
        <w:t>一、部门基本情况</w:t>
      </w:r>
    </w:p>
    <w:p>
      <w:pPr>
        <w:ind w:firstLine="480" w:firstLineChars="150"/>
        <w:rPr>
          <w:rFonts w:hint="eastAsia" w:ascii="仿宋" w:hAnsi="仿宋" w:eastAsia="仿宋"/>
          <w:sz w:val="32"/>
          <w:szCs w:val="32"/>
        </w:rPr>
      </w:pPr>
      <w:r>
        <w:rPr>
          <w:rFonts w:hint="eastAsia" w:ascii="仿宋" w:hAnsi="仿宋" w:eastAsia="仿宋"/>
          <w:sz w:val="32"/>
          <w:szCs w:val="32"/>
        </w:rPr>
        <w:t>（一）部门职责</w:t>
      </w:r>
    </w:p>
    <w:p>
      <w:pPr>
        <w:ind w:firstLine="645"/>
        <w:rPr>
          <w:rFonts w:hint="eastAsia" w:ascii="仿宋" w:hAnsi="仿宋" w:eastAsia="仿宋" w:cs="仿宋_GB2312"/>
          <w:sz w:val="32"/>
          <w:szCs w:val="32"/>
        </w:rPr>
      </w:pPr>
      <w:r>
        <w:rPr>
          <w:rFonts w:hint="eastAsia" w:ascii="仿宋" w:hAnsi="仿宋" w:eastAsia="仿宋" w:cs="仿宋_GB2312"/>
          <w:sz w:val="32"/>
          <w:szCs w:val="32"/>
        </w:rPr>
        <w:t>州投资贸易促进中心（州对外劳务合作服务中心）实行两块牌子，一套人马管理。州投资贸易促进中心主要职责：1、贯彻执行国家、省州有关经济合作与招商引资、内外贸易、商贸流通和服务领域的方针政策。2、负责协调全州各县市对外经济合作、招商引资与投资贸易促进工作。3、负责执导、扶持出口养殖基地、专业批发交易市场、仓储式物流园建设、为全州大宗农副产品的销售提供服务。4、负责招商引资、投资贸易促进信息网络和项目库建设，为社会提供商贸信息服务。5、负责承办各类商品交易会、展览会、洽谈会和有关培训等。6、代办出国组团考察、代办出国批件、护照和签证。7、负责代理、代办州县市人民政府有关职能部门部分审批业务的前期筹备工作，为服务对象组织、协调各职能部门项目的申报，提供投资贸易咨询服务等。州对外劳务合作服务中心主要职责：1、负责宣传、贯彻执行国家对外劳务相关法规和政策。2、负责组织、筛选、培训和输出全州对外劳务人员。3、承担全州对外劳务合作服务、促进、保障、管理职能。4、指导各县市规范开展对外劳务服务。根据《关于州投资促进事务局增加编制等事项的批复》（州编办发[2016]161号）文件精神，本单位转为全额拨拨款的正科级事业单位。单位统一社会信用代码124331006874475531。办公地址：吉首市</w:t>
      </w:r>
      <w:r>
        <w:rPr>
          <w:rFonts w:hint="eastAsia" w:ascii="仿宋" w:hAnsi="仿宋" w:eastAsia="仿宋" w:cs="仿宋_GB2312"/>
          <w:sz w:val="32"/>
          <w:szCs w:val="32"/>
          <w:lang w:eastAsia="zh-CN"/>
        </w:rPr>
        <w:t>文溪路八大仓库内</w:t>
      </w:r>
      <w:r>
        <w:rPr>
          <w:rFonts w:hint="eastAsia" w:ascii="仿宋" w:hAnsi="仿宋" w:eastAsia="仿宋" w:cs="仿宋_GB2312"/>
          <w:sz w:val="32"/>
          <w:szCs w:val="32"/>
        </w:rPr>
        <w:t>。截止202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年12月31日，本单位州编委核定的编制人数为</w:t>
      </w:r>
      <w:r>
        <w:rPr>
          <w:rFonts w:hint="eastAsia" w:ascii="仿宋" w:hAnsi="仿宋" w:eastAsia="仿宋" w:cs="仿宋_GB2312"/>
          <w:sz w:val="32"/>
          <w:szCs w:val="32"/>
          <w:lang w:val="en-US" w:eastAsia="zh-CN"/>
        </w:rPr>
        <w:t>22</w:t>
      </w:r>
      <w:r>
        <w:rPr>
          <w:rFonts w:hint="eastAsia" w:ascii="仿宋" w:hAnsi="仿宋" w:eastAsia="仿宋" w:cs="仿宋_GB2312"/>
          <w:sz w:val="32"/>
          <w:szCs w:val="32"/>
        </w:rPr>
        <w:t>人（事业编制），在职人员</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人，退休人员</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人。单位另有聘用人员2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人。</w:t>
      </w:r>
    </w:p>
    <w:p>
      <w:pPr>
        <w:ind w:firstLine="480" w:firstLineChars="150"/>
        <w:rPr>
          <w:rFonts w:hint="eastAsia" w:ascii="仿宋" w:hAnsi="仿宋" w:eastAsia="仿宋" w:cs="仿宋_GB2312"/>
          <w:sz w:val="32"/>
          <w:szCs w:val="32"/>
        </w:rPr>
      </w:pPr>
      <w:r>
        <w:rPr>
          <w:rFonts w:hint="eastAsia" w:ascii="仿宋" w:hAnsi="仿宋" w:eastAsia="仿宋" w:cs="仿宋_GB2312"/>
          <w:sz w:val="32"/>
          <w:szCs w:val="32"/>
        </w:rPr>
        <w:t>（二）202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年度部门支出情况</w:t>
      </w:r>
    </w:p>
    <w:p>
      <w:pPr>
        <w:ind w:firstLine="645"/>
        <w:rPr>
          <w:rFonts w:hint="eastAsia" w:ascii="仿宋" w:hAnsi="仿宋" w:eastAsia="仿宋" w:cs="仿宋_GB2312"/>
          <w:sz w:val="32"/>
          <w:szCs w:val="32"/>
        </w:rPr>
      </w:pPr>
      <w:r>
        <w:rPr>
          <w:rFonts w:hint="eastAsia" w:ascii="仿宋" w:hAnsi="仿宋" w:eastAsia="仿宋" w:cs="仿宋_GB2312"/>
          <w:sz w:val="32"/>
          <w:szCs w:val="32"/>
        </w:rPr>
        <w:t>本单位202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年度收入总计</w:t>
      </w:r>
      <w:r>
        <w:rPr>
          <w:rFonts w:hint="eastAsia" w:ascii="仿宋" w:hAnsi="仿宋" w:eastAsia="仿宋" w:cs="仿宋_GB2312"/>
          <w:sz w:val="32"/>
          <w:szCs w:val="32"/>
          <w:lang w:val="en-US" w:eastAsia="zh-CN"/>
        </w:rPr>
        <w:t>629.49</w:t>
      </w:r>
      <w:r>
        <w:rPr>
          <w:rFonts w:hint="eastAsia" w:ascii="仿宋" w:hAnsi="仿宋" w:eastAsia="仿宋" w:cs="仿宋_GB2312"/>
          <w:sz w:val="32"/>
          <w:szCs w:val="32"/>
        </w:rPr>
        <w:t>万元，其中财政拨款</w:t>
      </w:r>
      <w:r>
        <w:rPr>
          <w:rFonts w:hint="eastAsia" w:ascii="仿宋" w:hAnsi="仿宋" w:eastAsia="仿宋" w:cs="仿宋_GB2312"/>
          <w:sz w:val="32"/>
          <w:szCs w:val="32"/>
          <w:lang w:val="en-US" w:eastAsia="zh-CN"/>
        </w:rPr>
        <w:t>411.34</w:t>
      </w:r>
      <w:r>
        <w:rPr>
          <w:rFonts w:hint="eastAsia" w:ascii="仿宋" w:hAnsi="仿宋" w:eastAsia="仿宋" w:cs="仿宋_GB2312"/>
          <w:sz w:val="32"/>
          <w:szCs w:val="32"/>
        </w:rPr>
        <w:t>万元（基本支出拨款</w:t>
      </w:r>
      <w:r>
        <w:rPr>
          <w:rFonts w:hint="eastAsia" w:ascii="仿宋" w:hAnsi="仿宋" w:eastAsia="仿宋" w:cs="仿宋_GB2312"/>
          <w:sz w:val="32"/>
          <w:szCs w:val="32"/>
          <w:lang w:val="en-US" w:eastAsia="zh-CN"/>
        </w:rPr>
        <w:t>625.02</w:t>
      </w:r>
      <w:r>
        <w:rPr>
          <w:rFonts w:hint="eastAsia" w:ascii="仿宋" w:hAnsi="仿宋" w:eastAsia="仿宋" w:cs="仿宋_GB2312"/>
          <w:sz w:val="32"/>
          <w:szCs w:val="32"/>
        </w:rPr>
        <w:t>万元，项目支出拨款</w:t>
      </w:r>
      <w:r>
        <w:rPr>
          <w:rFonts w:hint="eastAsia" w:ascii="仿宋" w:hAnsi="仿宋" w:eastAsia="仿宋" w:cs="仿宋_GB2312"/>
          <w:sz w:val="32"/>
          <w:szCs w:val="32"/>
          <w:lang w:val="en-US" w:eastAsia="zh-CN"/>
        </w:rPr>
        <w:t>4.47</w:t>
      </w:r>
      <w:r>
        <w:rPr>
          <w:rFonts w:hint="eastAsia" w:ascii="仿宋" w:hAnsi="仿宋" w:eastAsia="仿宋" w:cs="仿宋_GB2312"/>
          <w:sz w:val="32"/>
          <w:szCs w:val="32"/>
        </w:rPr>
        <w:t>万元），</w:t>
      </w:r>
      <w:r>
        <w:rPr>
          <w:rFonts w:hint="eastAsia" w:ascii="仿宋" w:hAnsi="仿宋" w:eastAsia="仿宋" w:cs="仿宋_GB2312"/>
          <w:sz w:val="32"/>
          <w:szCs w:val="32"/>
          <w:lang w:eastAsia="zh-CN"/>
        </w:rPr>
        <w:t>纳入专户管理的非税收入拨款</w:t>
      </w:r>
      <w:r>
        <w:rPr>
          <w:rFonts w:hint="eastAsia" w:ascii="仿宋" w:hAnsi="仿宋" w:eastAsia="仿宋" w:cs="仿宋_GB2312"/>
          <w:sz w:val="32"/>
          <w:szCs w:val="32"/>
          <w:lang w:val="en-US" w:eastAsia="zh-CN"/>
        </w:rPr>
        <w:t>218.15万元，</w:t>
      </w:r>
      <w:r>
        <w:rPr>
          <w:rFonts w:hint="eastAsia" w:ascii="仿宋" w:hAnsi="仿宋" w:eastAsia="仿宋" w:cs="仿宋_GB2312"/>
          <w:sz w:val="32"/>
          <w:szCs w:val="32"/>
        </w:rPr>
        <w:t>其他收入</w:t>
      </w:r>
      <w:r>
        <w:rPr>
          <w:rFonts w:hint="eastAsia" w:ascii="仿宋" w:hAnsi="仿宋" w:eastAsia="仿宋" w:cs="仿宋_GB2312"/>
          <w:sz w:val="32"/>
          <w:szCs w:val="32"/>
          <w:lang w:val="en-US" w:eastAsia="zh-CN"/>
        </w:rPr>
        <w:t>0万元</w:t>
      </w:r>
      <w:r>
        <w:rPr>
          <w:rFonts w:hint="eastAsia" w:ascii="仿宋" w:hAnsi="仿宋" w:eastAsia="仿宋" w:cs="仿宋_GB2312"/>
          <w:sz w:val="32"/>
          <w:szCs w:val="32"/>
        </w:rPr>
        <w:t>。上年结转和结余</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rPr>
          <w:rFonts w:hint="eastAsia" w:ascii="仿宋" w:hAnsi="仿宋" w:eastAsia="仿宋" w:cs="仿宋_GB2312"/>
          <w:sz w:val="32"/>
          <w:szCs w:val="32"/>
        </w:rPr>
      </w:pPr>
      <w:r>
        <w:rPr>
          <w:rFonts w:hint="eastAsia" w:ascii="仿宋" w:hAnsi="仿宋" w:eastAsia="仿宋" w:cs="仿宋_GB2312"/>
          <w:sz w:val="32"/>
          <w:szCs w:val="32"/>
        </w:rPr>
        <w:t>全年总支出</w:t>
      </w:r>
      <w:r>
        <w:rPr>
          <w:rFonts w:hint="eastAsia" w:ascii="仿宋" w:hAnsi="仿宋" w:eastAsia="仿宋" w:cs="仿宋_GB2312"/>
          <w:sz w:val="32"/>
          <w:szCs w:val="32"/>
          <w:lang w:val="en-US" w:eastAsia="zh-CN"/>
        </w:rPr>
        <w:t>629.49</w:t>
      </w:r>
      <w:r>
        <w:rPr>
          <w:rFonts w:hint="eastAsia" w:ascii="仿宋" w:hAnsi="仿宋" w:eastAsia="仿宋" w:cs="仿宋_GB2312"/>
          <w:sz w:val="32"/>
          <w:szCs w:val="32"/>
        </w:rPr>
        <w:t>万元，其中基本支出</w:t>
      </w:r>
      <w:r>
        <w:rPr>
          <w:rFonts w:hint="eastAsia" w:ascii="仿宋" w:hAnsi="仿宋" w:eastAsia="仿宋" w:cs="仿宋_GB2312"/>
          <w:sz w:val="32"/>
          <w:szCs w:val="32"/>
          <w:lang w:val="en-US" w:eastAsia="zh-CN"/>
        </w:rPr>
        <w:t>625.02</w:t>
      </w:r>
      <w:r>
        <w:rPr>
          <w:rFonts w:hint="eastAsia" w:ascii="仿宋" w:hAnsi="仿宋" w:eastAsia="仿宋" w:cs="仿宋_GB2312"/>
          <w:sz w:val="32"/>
          <w:szCs w:val="32"/>
        </w:rPr>
        <w:t>万元，项目支出</w:t>
      </w:r>
      <w:r>
        <w:rPr>
          <w:rFonts w:hint="eastAsia" w:ascii="仿宋" w:hAnsi="仿宋" w:eastAsia="仿宋" w:cs="仿宋_GB2312"/>
          <w:sz w:val="32"/>
          <w:szCs w:val="32"/>
          <w:lang w:val="en-US" w:eastAsia="zh-CN"/>
        </w:rPr>
        <w:t>4.47</w:t>
      </w:r>
      <w:r>
        <w:rPr>
          <w:rFonts w:hint="eastAsia" w:ascii="仿宋" w:hAnsi="仿宋" w:eastAsia="仿宋" w:cs="仿宋_GB2312"/>
          <w:sz w:val="32"/>
          <w:szCs w:val="32"/>
        </w:rPr>
        <w:t>万元。年末结转和结余</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ind w:firstLine="630" w:firstLineChars="196"/>
        <w:rPr>
          <w:rFonts w:hint="eastAsia" w:ascii="仿宋" w:hAnsi="仿宋" w:eastAsia="仿宋" w:cs="仿宋_GB2312"/>
          <w:b/>
          <w:sz w:val="32"/>
          <w:szCs w:val="32"/>
        </w:rPr>
      </w:pPr>
      <w:r>
        <w:rPr>
          <w:rFonts w:hint="eastAsia" w:ascii="仿宋" w:hAnsi="仿宋" w:eastAsia="仿宋" w:cs="仿宋_GB2312"/>
          <w:b/>
          <w:sz w:val="32"/>
          <w:szCs w:val="32"/>
        </w:rPr>
        <w:t>二、一般公共预算支出情况</w:t>
      </w:r>
    </w:p>
    <w:p>
      <w:pPr>
        <w:ind w:firstLine="660"/>
        <w:rPr>
          <w:rFonts w:hint="eastAsia" w:ascii="仿宋" w:hAnsi="仿宋" w:eastAsia="仿宋" w:cs="仿宋_GB2312"/>
          <w:sz w:val="32"/>
          <w:szCs w:val="32"/>
        </w:rPr>
      </w:pPr>
      <w:r>
        <w:rPr>
          <w:rFonts w:hint="eastAsia" w:ascii="仿宋" w:hAnsi="仿宋" w:eastAsia="仿宋" w:cs="仿宋_GB2312"/>
          <w:sz w:val="32"/>
          <w:szCs w:val="32"/>
        </w:rPr>
        <w:t>（一）基本支出情况</w:t>
      </w:r>
    </w:p>
    <w:p>
      <w:pPr>
        <w:ind w:firstLine="660"/>
        <w:rPr>
          <w:rFonts w:hint="eastAsia"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年本单位基本支出</w:t>
      </w:r>
      <w:r>
        <w:rPr>
          <w:rFonts w:hint="eastAsia" w:ascii="仿宋" w:hAnsi="仿宋" w:eastAsia="仿宋" w:cs="仿宋_GB2312"/>
          <w:sz w:val="32"/>
          <w:szCs w:val="32"/>
          <w:lang w:val="en-US" w:eastAsia="zh-CN"/>
        </w:rPr>
        <w:t>625.02</w:t>
      </w:r>
      <w:r>
        <w:rPr>
          <w:rFonts w:hint="eastAsia" w:ascii="仿宋" w:hAnsi="仿宋" w:eastAsia="仿宋" w:cs="仿宋_GB2312"/>
          <w:sz w:val="32"/>
          <w:szCs w:val="32"/>
        </w:rPr>
        <w:t>万元，其中工资福利支出</w:t>
      </w:r>
      <w:r>
        <w:rPr>
          <w:rFonts w:hint="eastAsia" w:ascii="仿宋" w:hAnsi="仿宋" w:eastAsia="仿宋" w:cs="仿宋_GB2312"/>
          <w:sz w:val="32"/>
          <w:szCs w:val="32"/>
          <w:lang w:val="en-US" w:eastAsia="zh-CN"/>
        </w:rPr>
        <w:t>407.17</w:t>
      </w:r>
      <w:r>
        <w:rPr>
          <w:rFonts w:hint="eastAsia" w:ascii="仿宋" w:hAnsi="仿宋" w:eastAsia="仿宋" w:cs="仿宋_GB2312"/>
          <w:sz w:val="32"/>
          <w:szCs w:val="32"/>
        </w:rPr>
        <w:t>万元，商品和服务支出</w:t>
      </w:r>
      <w:r>
        <w:rPr>
          <w:rFonts w:hint="eastAsia" w:ascii="仿宋" w:hAnsi="仿宋" w:eastAsia="仿宋" w:cs="仿宋_GB2312"/>
          <w:sz w:val="32"/>
          <w:szCs w:val="32"/>
          <w:lang w:val="en-US" w:eastAsia="zh-CN"/>
        </w:rPr>
        <w:t>127.35</w:t>
      </w:r>
      <w:r>
        <w:rPr>
          <w:rFonts w:hint="eastAsia" w:ascii="仿宋" w:hAnsi="仿宋" w:eastAsia="仿宋" w:cs="仿宋_GB2312"/>
          <w:sz w:val="32"/>
          <w:szCs w:val="32"/>
        </w:rPr>
        <w:t>万元，对个人和家庭补助支出</w:t>
      </w:r>
      <w:r>
        <w:rPr>
          <w:rFonts w:hint="eastAsia" w:ascii="仿宋" w:hAnsi="仿宋" w:eastAsia="仿宋" w:cs="仿宋_GB2312"/>
          <w:sz w:val="32"/>
          <w:szCs w:val="32"/>
          <w:lang w:val="en-US" w:eastAsia="zh-CN"/>
        </w:rPr>
        <w:t>90.50</w:t>
      </w:r>
      <w:r>
        <w:rPr>
          <w:rFonts w:hint="eastAsia" w:ascii="仿宋" w:hAnsi="仿宋" w:eastAsia="仿宋" w:cs="仿宋_GB2312"/>
          <w:sz w:val="32"/>
          <w:szCs w:val="32"/>
        </w:rPr>
        <w:t>万元</w:t>
      </w:r>
      <w:r>
        <w:rPr>
          <w:rFonts w:hint="eastAsia" w:ascii="仿宋" w:hAnsi="仿宋" w:eastAsia="仿宋" w:cs="仿宋_GB2312"/>
          <w:sz w:val="32"/>
          <w:szCs w:val="32"/>
          <w:lang w:eastAsia="zh-CN"/>
        </w:rPr>
        <w:t>，资本性支出</w:t>
      </w:r>
      <w:r>
        <w:rPr>
          <w:rFonts w:hint="eastAsia" w:ascii="仿宋" w:hAnsi="仿宋" w:eastAsia="仿宋" w:cs="仿宋_GB2312"/>
          <w:sz w:val="32"/>
          <w:szCs w:val="32"/>
          <w:lang w:val="en-US" w:eastAsia="zh-CN"/>
        </w:rPr>
        <w:t>0万元</w:t>
      </w:r>
      <w:r>
        <w:rPr>
          <w:rFonts w:hint="eastAsia" w:ascii="仿宋" w:hAnsi="仿宋" w:eastAsia="仿宋" w:cs="仿宋_GB2312"/>
          <w:sz w:val="32"/>
          <w:szCs w:val="32"/>
        </w:rPr>
        <w:t>。</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（二）项目支出情况</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年本单位项目支出</w:t>
      </w:r>
      <w:r>
        <w:rPr>
          <w:rFonts w:hint="eastAsia" w:ascii="仿宋" w:hAnsi="仿宋" w:eastAsia="仿宋" w:cs="仿宋_GB2312"/>
          <w:sz w:val="32"/>
          <w:szCs w:val="32"/>
          <w:lang w:val="en-US" w:eastAsia="zh-CN"/>
        </w:rPr>
        <w:t>4.47</w:t>
      </w:r>
      <w:r>
        <w:rPr>
          <w:rFonts w:hint="eastAsia" w:ascii="仿宋" w:hAnsi="仿宋" w:eastAsia="仿宋" w:cs="仿宋_GB2312"/>
          <w:sz w:val="32"/>
          <w:szCs w:val="32"/>
        </w:rPr>
        <w:t>万元，其中：对外劳务平台建设项目资金支出</w:t>
      </w:r>
      <w:r>
        <w:rPr>
          <w:rFonts w:hint="eastAsia" w:ascii="仿宋" w:hAnsi="仿宋" w:eastAsia="仿宋" w:cs="仿宋_GB2312"/>
          <w:sz w:val="32"/>
          <w:szCs w:val="32"/>
          <w:lang w:val="en-US" w:eastAsia="zh-CN"/>
        </w:rPr>
        <w:t>4.47</w:t>
      </w:r>
      <w:r>
        <w:rPr>
          <w:rFonts w:hint="eastAsia" w:ascii="仿宋" w:hAnsi="仿宋" w:eastAsia="仿宋" w:cs="仿宋_GB2312"/>
          <w:sz w:val="32"/>
          <w:szCs w:val="32"/>
        </w:rPr>
        <w:t>万元，主要是用于对外劳务</w:t>
      </w:r>
      <w:r>
        <w:rPr>
          <w:rFonts w:hint="eastAsia" w:ascii="仿宋" w:hAnsi="仿宋" w:eastAsia="仿宋" w:cs="仿宋_GB2312"/>
          <w:sz w:val="32"/>
          <w:szCs w:val="32"/>
          <w:lang w:eastAsia="zh-CN"/>
        </w:rPr>
        <w:t>的</w:t>
      </w:r>
      <w:r>
        <w:rPr>
          <w:rFonts w:hint="eastAsia" w:ascii="仿宋" w:hAnsi="仿宋" w:eastAsia="仿宋"/>
          <w:sz w:val="32"/>
          <w:szCs w:val="32"/>
          <w:lang w:eastAsia="zh-CN"/>
        </w:rPr>
        <w:t>办公费</w:t>
      </w:r>
      <w:r>
        <w:rPr>
          <w:rFonts w:hint="eastAsia" w:ascii="仿宋" w:hAnsi="仿宋" w:eastAsia="仿宋"/>
          <w:sz w:val="32"/>
          <w:szCs w:val="32"/>
        </w:rPr>
        <w:t>、出国劳务的宣传推介费用、出国劳务人员的培训</w:t>
      </w:r>
      <w:r>
        <w:rPr>
          <w:rFonts w:hint="eastAsia" w:ascii="仿宋" w:hAnsi="仿宋" w:eastAsia="仿宋"/>
          <w:sz w:val="32"/>
          <w:szCs w:val="32"/>
          <w:lang w:eastAsia="zh-CN"/>
        </w:rPr>
        <w:t>费用等开支。</w:t>
      </w:r>
    </w:p>
    <w:p>
      <w:pPr>
        <w:spacing w:line="560" w:lineRule="exact"/>
        <w:ind w:firstLine="643" w:firstLineChars="200"/>
        <w:rPr>
          <w:rFonts w:hint="default" w:ascii="仿宋" w:hAnsi="仿宋" w:eastAsia="仿宋" w:cs="仿宋_GB2312"/>
          <w:b/>
          <w:sz w:val="32"/>
          <w:szCs w:val="32"/>
          <w:lang w:val="en-US" w:eastAsia="zh-CN"/>
        </w:rPr>
      </w:pPr>
      <w:r>
        <w:rPr>
          <w:rFonts w:hint="eastAsia" w:ascii="仿宋" w:hAnsi="仿宋" w:eastAsia="仿宋" w:cs="仿宋_GB2312"/>
          <w:b/>
          <w:sz w:val="32"/>
          <w:szCs w:val="32"/>
        </w:rPr>
        <w:t>三、政府性基金预算支出情况</w:t>
      </w:r>
      <w:r>
        <w:rPr>
          <w:rFonts w:hint="eastAsia" w:ascii="仿宋" w:hAnsi="仿宋" w:eastAsia="仿宋" w:cs="仿宋_GB2312"/>
          <w:b/>
          <w:sz w:val="32"/>
          <w:szCs w:val="32"/>
          <w:lang w:val="en-US" w:eastAsia="zh-CN"/>
        </w:rPr>
        <w:t>(无)</w:t>
      </w:r>
    </w:p>
    <w:p>
      <w:pPr>
        <w:spacing w:line="560" w:lineRule="exact"/>
        <w:ind w:firstLine="630" w:firstLineChars="196"/>
        <w:rPr>
          <w:rFonts w:hint="eastAsia" w:ascii="仿宋" w:hAnsi="仿宋" w:eastAsia="仿宋" w:cs="仿宋_GB2312"/>
          <w:b/>
          <w:sz w:val="32"/>
          <w:szCs w:val="32"/>
        </w:rPr>
      </w:pPr>
      <w:r>
        <w:rPr>
          <w:rFonts w:hint="eastAsia" w:ascii="仿宋" w:hAnsi="仿宋" w:eastAsia="仿宋" w:cs="仿宋_GB2312"/>
          <w:b/>
          <w:sz w:val="32"/>
          <w:szCs w:val="32"/>
        </w:rPr>
        <w:t>四、国有资本经营预算支出情况</w:t>
      </w:r>
      <w:r>
        <w:rPr>
          <w:rFonts w:hint="eastAsia" w:ascii="仿宋" w:hAnsi="仿宋" w:eastAsia="仿宋" w:cs="仿宋_GB2312"/>
          <w:b/>
          <w:sz w:val="32"/>
          <w:szCs w:val="32"/>
          <w:lang w:val="en-US" w:eastAsia="zh-CN"/>
        </w:rPr>
        <w:t>(无)</w:t>
      </w:r>
    </w:p>
    <w:p>
      <w:pPr>
        <w:spacing w:line="56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五、社会保险基金预算支出情况（无）</w:t>
      </w:r>
    </w:p>
    <w:p>
      <w:pPr>
        <w:spacing w:line="56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六、部门整体支出绩效情况</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1、投入</w:t>
      </w:r>
    </w:p>
    <w:p>
      <w:pPr>
        <w:spacing w:line="560" w:lineRule="exact"/>
        <w:ind w:firstLine="320" w:firstLineChars="100"/>
        <w:rPr>
          <w:rFonts w:hint="eastAsia" w:ascii="仿宋" w:hAnsi="仿宋" w:eastAsia="仿宋" w:cs="仿宋_GB2312"/>
          <w:sz w:val="32"/>
          <w:szCs w:val="32"/>
        </w:rPr>
      </w:pPr>
      <w:r>
        <w:rPr>
          <w:rFonts w:hint="eastAsia" w:ascii="仿宋" w:hAnsi="仿宋" w:eastAsia="仿宋" w:cs="仿宋_GB2312"/>
          <w:sz w:val="32"/>
          <w:szCs w:val="32"/>
        </w:rPr>
        <w:t>（1）目标设定情况</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①绩效目标合理性（3分）：本单位202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所设定的整体绩效目标依据充分，符合客观实际，符合国家法律法规、国民经济和社会发展总体规划，符合本单位“三定”方案确定的职责，符合本单位制定的中长期实施规划，根据评分标准，本单位该项指标得满分3分。</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②绩效指标的明确性（3分）：本单位202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年度依据整体绩效目标所设定的绩效指标清晰、细化、可衡量，能很好的反映本单位的具体工作任务，能与本年安排的预算资金相匹配。根据评分标准，本单位该项指标得满分3分。</w:t>
      </w:r>
    </w:p>
    <w:p>
      <w:pPr>
        <w:spacing w:line="560" w:lineRule="exact"/>
        <w:ind w:firstLine="320" w:firstLineChars="100"/>
        <w:rPr>
          <w:rFonts w:hint="eastAsia" w:ascii="仿宋" w:hAnsi="仿宋" w:eastAsia="仿宋" w:cs="仿宋_GB2312"/>
          <w:sz w:val="32"/>
          <w:szCs w:val="32"/>
        </w:rPr>
      </w:pPr>
      <w:r>
        <w:rPr>
          <w:rFonts w:hint="eastAsia" w:ascii="仿宋" w:hAnsi="仿宋" w:eastAsia="仿宋" w:cs="仿宋_GB2312"/>
          <w:sz w:val="32"/>
          <w:szCs w:val="32"/>
        </w:rPr>
        <w:t>（2）预算配置情况</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①在职人员控制率（3分）：本单位202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年度事业编制人数</w:t>
      </w:r>
      <w:r>
        <w:rPr>
          <w:rFonts w:hint="eastAsia" w:ascii="仿宋" w:hAnsi="仿宋" w:eastAsia="仿宋" w:cs="仿宋_GB2312"/>
          <w:sz w:val="32"/>
          <w:szCs w:val="32"/>
          <w:lang w:val="en-US" w:eastAsia="zh-CN"/>
        </w:rPr>
        <w:t>22</w:t>
      </w:r>
      <w:r>
        <w:rPr>
          <w:rFonts w:hint="eastAsia" w:ascii="仿宋" w:hAnsi="仿宋" w:eastAsia="仿宋" w:cs="仿宋_GB2312"/>
          <w:sz w:val="32"/>
          <w:szCs w:val="32"/>
        </w:rPr>
        <w:t>人，实际在职人员为</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人，退休人员</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人，在职人员控制率＝（在职人数÷编制数）×100%＝（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22</w:t>
      </w:r>
      <w:r>
        <w:rPr>
          <w:rFonts w:hint="eastAsia" w:ascii="仿宋" w:hAnsi="仿宋" w:eastAsia="仿宋" w:cs="仿宋_GB2312"/>
          <w:sz w:val="32"/>
          <w:szCs w:val="32"/>
        </w:rPr>
        <w:t>）×100%＝</w:t>
      </w:r>
      <w:r>
        <w:rPr>
          <w:rFonts w:hint="eastAsia" w:ascii="仿宋" w:hAnsi="仿宋" w:eastAsia="仿宋" w:cs="仿宋_GB2312"/>
          <w:sz w:val="32"/>
          <w:szCs w:val="32"/>
          <w:lang w:val="en-US" w:eastAsia="zh-CN"/>
        </w:rPr>
        <w:t>91</w:t>
      </w:r>
      <w:r>
        <w:rPr>
          <w:rFonts w:hint="eastAsia" w:ascii="仿宋" w:hAnsi="仿宋" w:eastAsia="仿宋" w:cs="仿宋_GB2312"/>
          <w:sz w:val="32"/>
          <w:szCs w:val="32"/>
        </w:rPr>
        <w:t>%，根据评分标准，本单位该项指标得满分3分。</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②“三公经费”变动率（4分）：202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年度本单位预算安排的“三公经费”总额为</w:t>
      </w:r>
      <w:r>
        <w:rPr>
          <w:rFonts w:hint="eastAsia" w:ascii="仿宋" w:hAnsi="仿宋" w:eastAsia="仿宋" w:cs="仿宋_GB2312"/>
          <w:sz w:val="32"/>
          <w:szCs w:val="32"/>
          <w:lang w:val="en-US" w:eastAsia="zh-CN"/>
        </w:rPr>
        <w:t>3.6</w:t>
      </w:r>
      <w:r>
        <w:rPr>
          <w:rFonts w:hint="eastAsia" w:ascii="仿宋" w:hAnsi="仿宋" w:eastAsia="仿宋" w:cs="仿宋_GB2312"/>
          <w:sz w:val="32"/>
          <w:szCs w:val="32"/>
        </w:rPr>
        <w:t>万元，20</w:t>
      </w:r>
      <w:r>
        <w:rPr>
          <w:rFonts w:hint="eastAsia" w:ascii="仿宋" w:hAnsi="仿宋" w:eastAsia="仿宋" w:cs="仿宋_GB2312"/>
          <w:sz w:val="32"/>
          <w:szCs w:val="32"/>
          <w:lang w:val="en-US" w:eastAsia="zh-CN"/>
        </w:rPr>
        <w:t>22</w:t>
      </w:r>
      <w:r>
        <w:rPr>
          <w:rFonts w:hint="eastAsia" w:ascii="仿宋" w:hAnsi="仿宋" w:eastAsia="仿宋" w:cs="仿宋_GB2312"/>
          <w:sz w:val="32"/>
          <w:szCs w:val="32"/>
        </w:rPr>
        <w:t>年度预算安排的“三公经费”总额为</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万元。本单位“三公经费”变动率＝（本年度“三公经费”预算数-上年度“三公经费”预算数）÷上年度“三公经费”预算数×100%＝（</w:t>
      </w:r>
      <w:r>
        <w:rPr>
          <w:rFonts w:hint="eastAsia" w:ascii="仿宋" w:hAnsi="仿宋" w:eastAsia="仿宋" w:cs="仿宋_GB2312"/>
          <w:sz w:val="32"/>
          <w:szCs w:val="32"/>
          <w:lang w:val="en-US" w:eastAsia="zh-CN"/>
        </w:rPr>
        <w:t>3.6</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万元×100%＝</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w:t>
      </w:r>
      <w:r>
        <w:rPr>
          <w:rFonts w:hint="default" w:ascii="Arial" w:hAnsi="Arial" w:eastAsia="仿宋" w:cs="Arial"/>
          <w:sz w:val="32"/>
          <w:szCs w:val="32"/>
        </w:rPr>
        <w:t>≤</w:t>
      </w:r>
      <w:r>
        <w:rPr>
          <w:rFonts w:hint="eastAsia" w:ascii="仿宋" w:hAnsi="仿宋" w:eastAsia="仿宋" w:cs="仿宋"/>
          <w:sz w:val="32"/>
          <w:szCs w:val="32"/>
          <w:lang w:val="en-US" w:eastAsia="zh-CN"/>
        </w:rPr>
        <w:t>0</w:t>
      </w:r>
      <w:r>
        <w:rPr>
          <w:rFonts w:hint="eastAsia" w:ascii="仿宋" w:hAnsi="仿宋" w:eastAsia="仿宋" w:cs="仿宋_GB2312"/>
          <w:sz w:val="32"/>
          <w:szCs w:val="32"/>
        </w:rPr>
        <w:t>。</w:t>
      </w:r>
      <w:r>
        <w:rPr>
          <w:rFonts w:hint="eastAsia" w:ascii="仿宋" w:hAnsi="仿宋" w:eastAsia="仿宋" w:cs="仿宋_GB2312"/>
          <w:sz w:val="32"/>
          <w:szCs w:val="32"/>
          <w:lang w:eastAsia="zh-CN"/>
        </w:rPr>
        <w:t>由于事业单位车改，我单位</w:t>
      </w:r>
      <w:r>
        <w:rPr>
          <w:rFonts w:hint="eastAsia" w:ascii="仿宋" w:hAnsi="仿宋" w:eastAsia="仿宋" w:cs="仿宋_GB2312"/>
          <w:sz w:val="32"/>
          <w:szCs w:val="32"/>
          <w:lang w:val="en-US" w:eastAsia="zh-CN"/>
        </w:rPr>
        <w:t>2023年</w:t>
      </w:r>
      <w:r>
        <w:rPr>
          <w:rFonts w:hint="eastAsia" w:ascii="仿宋" w:hAnsi="仿宋" w:eastAsia="仿宋" w:cs="仿宋_GB2312"/>
          <w:sz w:val="32"/>
          <w:szCs w:val="32"/>
          <w:lang w:eastAsia="zh-CN"/>
        </w:rPr>
        <w:t>已无车辆，所以</w:t>
      </w:r>
      <w:r>
        <w:rPr>
          <w:rFonts w:hint="eastAsia" w:ascii="仿宋" w:hAnsi="仿宋" w:eastAsia="仿宋" w:cs="仿宋_GB2312"/>
          <w:sz w:val="32"/>
          <w:szCs w:val="32"/>
          <w:lang w:val="en-US" w:eastAsia="zh-CN"/>
        </w:rPr>
        <w:t>2023年没有公务用车购置及运行维护费预算。</w:t>
      </w:r>
      <w:r>
        <w:rPr>
          <w:rFonts w:hint="eastAsia" w:ascii="仿宋" w:hAnsi="仿宋" w:eastAsia="仿宋" w:cs="仿宋_GB2312"/>
          <w:sz w:val="32"/>
          <w:szCs w:val="32"/>
        </w:rPr>
        <w:t>根据评分标准</w:t>
      </w:r>
      <w:r>
        <w:rPr>
          <w:rFonts w:hint="eastAsia" w:ascii="仿宋" w:hAnsi="仿宋" w:eastAsia="仿宋" w:cs="仿宋_GB2312"/>
          <w:sz w:val="32"/>
          <w:szCs w:val="32"/>
          <w:lang w:eastAsia="zh-CN"/>
        </w:rPr>
        <w:t>和单位实际情况</w:t>
      </w:r>
      <w:r>
        <w:rPr>
          <w:rFonts w:hint="eastAsia" w:ascii="仿宋" w:hAnsi="仿宋" w:eastAsia="仿宋" w:cs="仿宋_GB2312"/>
          <w:sz w:val="32"/>
          <w:szCs w:val="32"/>
        </w:rPr>
        <w:t>，本单位该项指标得</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分。</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2、过程</w:t>
      </w:r>
    </w:p>
    <w:p>
      <w:pPr>
        <w:spacing w:line="560" w:lineRule="exact"/>
        <w:ind w:firstLine="320" w:firstLineChars="100"/>
        <w:rPr>
          <w:rFonts w:hint="eastAsia" w:ascii="仿宋" w:hAnsi="仿宋" w:eastAsia="仿宋" w:cs="仿宋_GB2312"/>
          <w:sz w:val="32"/>
          <w:szCs w:val="32"/>
        </w:rPr>
      </w:pPr>
      <w:r>
        <w:rPr>
          <w:rFonts w:hint="eastAsia" w:ascii="仿宋" w:hAnsi="仿宋" w:eastAsia="仿宋" w:cs="仿宋_GB2312"/>
          <w:sz w:val="32"/>
          <w:szCs w:val="32"/>
        </w:rPr>
        <w:t>（1）预算执行情况</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①预算完成率（5分）：本单位上年结转</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万元，年初预算</w:t>
      </w:r>
      <w:r>
        <w:rPr>
          <w:rFonts w:hint="eastAsia" w:ascii="仿宋" w:hAnsi="仿宋" w:eastAsia="仿宋" w:cs="仿宋_GB2312"/>
          <w:sz w:val="32"/>
          <w:szCs w:val="32"/>
          <w:lang w:val="en-US" w:eastAsia="zh-CN"/>
        </w:rPr>
        <w:t>581.31</w:t>
      </w:r>
      <w:r>
        <w:rPr>
          <w:rFonts w:hint="eastAsia" w:ascii="仿宋" w:hAnsi="仿宋" w:eastAsia="仿宋" w:cs="仿宋_GB2312"/>
          <w:sz w:val="32"/>
          <w:szCs w:val="32"/>
        </w:rPr>
        <w:t>万元，本年追加预算</w:t>
      </w:r>
      <w:r>
        <w:rPr>
          <w:rFonts w:hint="eastAsia" w:ascii="仿宋" w:hAnsi="仿宋" w:eastAsia="仿宋" w:cs="仿宋_GB2312"/>
          <w:sz w:val="32"/>
          <w:szCs w:val="32"/>
          <w:lang w:val="en-US" w:eastAsia="zh-CN"/>
        </w:rPr>
        <w:t>48.18</w:t>
      </w:r>
      <w:r>
        <w:rPr>
          <w:rFonts w:hint="eastAsia" w:ascii="仿宋" w:hAnsi="仿宋" w:eastAsia="仿宋" w:cs="仿宋_GB2312"/>
          <w:sz w:val="32"/>
          <w:szCs w:val="32"/>
        </w:rPr>
        <w:t>万元</w:t>
      </w:r>
      <w:r>
        <w:rPr>
          <w:rFonts w:hint="eastAsia" w:ascii="仿宋_GB2312" w:hAnsi="仿宋" w:eastAsia="仿宋_GB2312" w:cs="仿宋"/>
          <w:color w:val="000000"/>
          <w:sz w:val="32"/>
          <w:szCs w:val="32"/>
          <w:lang w:val="en-US" w:eastAsia="zh-CN"/>
        </w:rPr>
        <w:t>，</w:t>
      </w:r>
      <w:r>
        <w:rPr>
          <w:rFonts w:hint="eastAsia" w:ascii="仿宋" w:hAnsi="仿宋" w:eastAsia="仿宋" w:cs="仿宋_GB2312"/>
          <w:sz w:val="32"/>
          <w:szCs w:val="32"/>
        </w:rPr>
        <w:t>年末结余</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万元；本单位预算完成率＝（上年结转和结余+年初预算+本年追加预算-年末结转和结余）÷（上年结转和结余+年初预算+本年追加预算）×100%＝（</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581.31</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48.18</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581.31</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48.18</w:t>
      </w:r>
      <w:r>
        <w:rPr>
          <w:rFonts w:hint="eastAsia" w:ascii="仿宋" w:hAnsi="仿宋" w:eastAsia="仿宋" w:cs="仿宋_GB2312"/>
          <w:sz w:val="32"/>
          <w:szCs w:val="32"/>
        </w:rPr>
        <w:t>万元）×100%＝</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%，根据评分标准，本单位该项指标得</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分。</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②预算调整率（5分）：本单位202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年预算追加</w:t>
      </w:r>
      <w:r>
        <w:rPr>
          <w:rFonts w:hint="eastAsia" w:ascii="仿宋" w:hAnsi="仿宋" w:eastAsia="仿宋" w:cs="仿宋_GB2312"/>
          <w:sz w:val="32"/>
          <w:szCs w:val="32"/>
          <w:lang w:val="en-US" w:eastAsia="zh-CN"/>
        </w:rPr>
        <w:t>48.18</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r>
        <w:rPr>
          <w:rFonts w:hint="eastAsia" w:ascii="仿宋" w:hAnsi="仿宋" w:eastAsia="仿宋" w:cs="仿宋_GB2312"/>
          <w:sz w:val="32"/>
          <w:szCs w:val="32"/>
        </w:rPr>
        <w:t>其中</w:t>
      </w:r>
      <w:r>
        <w:rPr>
          <w:rFonts w:hint="eastAsia" w:ascii="仿宋" w:hAnsi="仿宋" w:eastAsia="仿宋" w:cs="仿宋_GB2312"/>
          <w:sz w:val="32"/>
          <w:szCs w:val="32"/>
          <w:lang w:eastAsia="zh-CN"/>
        </w:rPr>
        <w:t>：</w:t>
      </w:r>
      <w:r>
        <w:rPr>
          <w:rFonts w:hint="eastAsia" w:ascii="仿宋" w:hAnsi="仿宋" w:eastAsia="仿宋" w:cs="仿宋_GB2312"/>
          <w:sz w:val="32"/>
          <w:szCs w:val="32"/>
        </w:rPr>
        <w:t>在职、退休人员各项奖励金</w:t>
      </w:r>
      <w:r>
        <w:rPr>
          <w:rFonts w:hint="eastAsia" w:ascii="仿宋" w:hAnsi="仿宋" w:eastAsia="仿宋" w:cs="仿宋_GB2312"/>
          <w:sz w:val="32"/>
          <w:szCs w:val="32"/>
          <w:lang w:eastAsia="zh-CN"/>
        </w:rPr>
        <w:t>、补发工资</w:t>
      </w:r>
      <w:r>
        <w:rPr>
          <w:rFonts w:hint="eastAsia" w:ascii="仿宋" w:hAnsi="仿宋" w:eastAsia="仿宋" w:cs="仿宋_GB2312"/>
          <w:sz w:val="32"/>
          <w:szCs w:val="32"/>
        </w:rPr>
        <w:t>追加预算</w:t>
      </w:r>
      <w:r>
        <w:rPr>
          <w:rFonts w:hint="eastAsia" w:ascii="仿宋" w:hAnsi="仿宋" w:eastAsia="仿宋" w:cs="仿宋_GB2312"/>
          <w:sz w:val="32"/>
          <w:szCs w:val="32"/>
          <w:lang w:val="en-US" w:eastAsia="zh-CN"/>
        </w:rPr>
        <w:t>90.10</w:t>
      </w:r>
      <w:r>
        <w:rPr>
          <w:rFonts w:hint="eastAsia" w:ascii="仿宋" w:hAnsi="仿宋" w:eastAsia="仿宋" w:cs="仿宋_GB2312"/>
          <w:sz w:val="32"/>
          <w:szCs w:val="32"/>
        </w:rPr>
        <w:t>万</w:t>
      </w:r>
      <w:r>
        <w:rPr>
          <w:rFonts w:hint="eastAsia" w:ascii="仿宋" w:hAnsi="仿宋" w:eastAsia="仿宋" w:cs="仿宋_GB2312"/>
          <w:sz w:val="32"/>
          <w:szCs w:val="32"/>
          <w:lang w:eastAsia="zh-CN"/>
        </w:rPr>
        <w:t>，</w:t>
      </w:r>
      <w:r>
        <w:rPr>
          <w:rFonts w:hint="eastAsia" w:ascii="仿宋" w:hAnsi="仿宋" w:eastAsia="仿宋" w:cs="仿宋_GB2312"/>
          <w:sz w:val="32"/>
          <w:szCs w:val="32"/>
        </w:rPr>
        <w:t>这几项属落实政策追加预算，应当剔除，实际追加预算为</w:t>
      </w:r>
      <w:r>
        <w:rPr>
          <w:rFonts w:hint="eastAsia" w:ascii="仿宋" w:hAnsi="仿宋" w:eastAsia="仿宋" w:cs="仿宋_GB2312"/>
          <w:sz w:val="32"/>
          <w:szCs w:val="32"/>
          <w:lang w:val="en-US" w:eastAsia="zh-CN"/>
        </w:rPr>
        <w:t>-41.92</w:t>
      </w:r>
      <w:r>
        <w:rPr>
          <w:rFonts w:hint="eastAsia" w:ascii="仿宋" w:hAnsi="仿宋" w:eastAsia="仿宋" w:cs="仿宋_GB2312"/>
          <w:sz w:val="32"/>
          <w:szCs w:val="32"/>
        </w:rPr>
        <w:t>万元。预算调整率＝（预算调整数÷预算数）×100%＝（</w:t>
      </w:r>
      <w:r>
        <w:rPr>
          <w:rFonts w:hint="eastAsia" w:ascii="仿宋" w:hAnsi="仿宋" w:eastAsia="仿宋" w:cs="仿宋_GB2312"/>
          <w:sz w:val="32"/>
          <w:szCs w:val="32"/>
          <w:lang w:val="en-US" w:eastAsia="zh-CN"/>
        </w:rPr>
        <w:t>-41.92</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581.31</w:t>
      </w:r>
      <w:r>
        <w:rPr>
          <w:rFonts w:hint="eastAsia" w:ascii="仿宋" w:hAnsi="仿宋" w:eastAsia="仿宋" w:cs="仿宋_GB2312"/>
          <w:sz w:val="32"/>
          <w:szCs w:val="32"/>
        </w:rPr>
        <w:t>万元）×100%＝</w:t>
      </w:r>
      <w:r>
        <w:rPr>
          <w:rFonts w:hint="eastAsia" w:ascii="仿宋" w:hAnsi="仿宋" w:eastAsia="仿宋" w:cs="仿宋_GB2312"/>
          <w:sz w:val="32"/>
          <w:szCs w:val="32"/>
          <w:lang w:val="en-US" w:eastAsia="zh-CN"/>
        </w:rPr>
        <w:t>-7.21%</w:t>
      </w:r>
      <w:r>
        <w:rPr>
          <w:rFonts w:hint="default" w:ascii="Arial" w:hAnsi="Arial" w:eastAsia="仿宋" w:cs="Arial"/>
          <w:sz w:val="32"/>
          <w:szCs w:val="32"/>
          <w:lang w:val="en-US" w:eastAsia="zh-CN"/>
        </w:rPr>
        <w:t>≤</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，根据评分标准，本单位该项指标得满分5分。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③新建楼堂馆所面积控制率（1分）：202</w:t>
      </w:r>
      <w:r>
        <w:rPr>
          <w:rFonts w:hint="eastAsia" w:ascii="仿宋" w:hAnsi="仿宋" w:eastAsia="仿宋"/>
          <w:sz w:val="32"/>
          <w:szCs w:val="32"/>
          <w:lang w:val="en-US" w:eastAsia="zh-CN"/>
        </w:rPr>
        <w:t>3</w:t>
      </w:r>
      <w:r>
        <w:rPr>
          <w:rFonts w:hint="eastAsia" w:ascii="仿宋" w:hAnsi="仿宋" w:eastAsia="仿宋"/>
          <w:sz w:val="32"/>
          <w:szCs w:val="32"/>
        </w:rPr>
        <w:t>年本单位无完工的新建楼堂馆所，根据评分标准，本单位该项指标得满分1分。</w:t>
      </w:r>
    </w:p>
    <w:p>
      <w:pPr>
        <w:spacing w:line="560" w:lineRule="exact"/>
        <w:ind w:firstLine="640" w:firstLineChars="200"/>
        <w:rPr>
          <w:rFonts w:hint="eastAsia" w:ascii="仿宋" w:hAnsi="仿宋" w:eastAsia="仿宋"/>
          <w:sz w:val="32"/>
          <w:szCs w:val="32"/>
        </w:rPr>
      </w:pPr>
      <w:r>
        <w:rPr>
          <w:rFonts w:hint="eastAsia" w:ascii="仿宋" w:hAnsi="仿宋" w:eastAsia="仿宋" w:cs="仿宋_GB2312"/>
          <w:sz w:val="32"/>
          <w:szCs w:val="32"/>
        </w:rPr>
        <w:t>④新建楼堂馆所投资概算控制率（1分）：</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年本单位无完工的新建楼堂馆所，根据评分标准，本单位该项指标得满分1分。</w:t>
      </w:r>
    </w:p>
    <w:p>
      <w:pPr>
        <w:spacing w:line="560" w:lineRule="exact"/>
        <w:ind w:firstLine="320" w:firstLineChars="100"/>
        <w:rPr>
          <w:rFonts w:hint="eastAsia" w:ascii="仿宋" w:hAnsi="仿宋" w:eastAsia="仿宋"/>
          <w:sz w:val="32"/>
          <w:szCs w:val="32"/>
        </w:rPr>
      </w:pPr>
      <w:r>
        <w:rPr>
          <w:rFonts w:hint="eastAsia" w:ascii="仿宋" w:hAnsi="仿宋" w:eastAsia="仿宋"/>
          <w:sz w:val="32"/>
          <w:szCs w:val="32"/>
        </w:rPr>
        <w:t>（2）预算管理情况</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sz w:val="32"/>
          <w:szCs w:val="32"/>
        </w:rPr>
        <w:t>①公用经费控制率（8分）：202</w:t>
      </w:r>
      <w:r>
        <w:rPr>
          <w:rFonts w:hint="eastAsia" w:ascii="仿宋" w:hAnsi="仿宋" w:eastAsia="仿宋"/>
          <w:sz w:val="32"/>
          <w:szCs w:val="32"/>
          <w:lang w:val="en-US" w:eastAsia="zh-CN"/>
        </w:rPr>
        <w:t>3</w:t>
      </w:r>
      <w:r>
        <w:rPr>
          <w:rFonts w:hint="eastAsia" w:ascii="仿宋" w:hAnsi="仿宋" w:eastAsia="仿宋"/>
          <w:sz w:val="32"/>
          <w:szCs w:val="32"/>
        </w:rPr>
        <w:t>年度本单位实际公用经费支出为</w:t>
      </w:r>
      <w:r>
        <w:rPr>
          <w:rFonts w:hint="eastAsia" w:ascii="仿宋" w:hAnsi="仿宋" w:eastAsia="仿宋"/>
          <w:sz w:val="32"/>
          <w:szCs w:val="32"/>
          <w:lang w:val="en-US" w:eastAsia="zh-CN"/>
        </w:rPr>
        <w:t>127.35</w:t>
      </w:r>
      <w:r>
        <w:rPr>
          <w:rFonts w:hint="eastAsia" w:ascii="仿宋" w:hAnsi="仿宋" w:eastAsia="仿宋"/>
          <w:sz w:val="32"/>
          <w:szCs w:val="32"/>
        </w:rPr>
        <w:t>万元，年初预算安排公用经费为</w:t>
      </w:r>
      <w:r>
        <w:rPr>
          <w:rFonts w:hint="eastAsia" w:ascii="仿宋" w:hAnsi="仿宋" w:eastAsia="仿宋"/>
          <w:sz w:val="32"/>
          <w:szCs w:val="32"/>
          <w:lang w:val="en-US" w:eastAsia="zh-CN"/>
        </w:rPr>
        <w:t>153.47</w:t>
      </w:r>
      <w:r>
        <w:rPr>
          <w:rFonts w:hint="eastAsia" w:ascii="仿宋" w:hAnsi="仿宋" w:eastAsia="仿宋"/>
          <w:sz w:val="32"/>
          <w:szCs w:val="32"/>
        </w:rPr>
        <w:t>万元</w:t>
      </w:r>
      <w:r>
        <w:rPr>
          <w:rFonts w:hint="eastAsia" w:ascii="仿宋" w:hAnsi="仿宋" w:eastAsia="仿宋" w:cs="仿宋_GB2312"/>
          <w:sz w:val="32"/>
          <w:szCs w:val="32"/>
        </w:rPr>
        <w:t>。本单位公用经费控制率＝（实际支出公用经费总额÷预算安排公用经费总额）×100%＝（</w:t>
      </w:r>
      <w:r>
        <w:rPr>
          <w:rFonts w:hint="eastAsia" w:ascii="仿宋" w:hAnsi="仿宋" w:eastAsia="仿宋" w:cs="仿宋_GB2312"/>
          <w:sz w:val="32"/>
          <w:szCs w:val="32"/>
          <w:lang w:val="en-US" w:eastAsia="zh-CN"/>
        </w:rPr>
        <w:t>127.35</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153.47</w:t>
      </w:r>
      <w:r>
        <w:rPr>
          <w:rFonts w:hint="eastAsia" w:ascii="仿宋" w:hAnsi="仿宋" w:eastAsia="仿宋" w:cs="仿宋_GB2312"/>
          <w:sz w:val="32"/>
          <w:szCs w:val="32"/>
        </w:rPr>
        <w:t>万元）×100%＝</w:t>
      </w:r>
      <w:r>
        <w:rPr>
          <w:rFonts w:hint="eastAsia" w:ascii="仿宋" w:hAnsi="仿宋" w:eastAsia="仿宋" w:cs="仿宋_GB2312"/>
          <w:sz w:val="32"/>
          <w:szCs w:val="32"/>
          <w:lang w:val="en-US" w:eastAsia="zh-CN"/>
        </w:rPr>
        <w:t>82.98</w:t>
      </w:r>
      <w:r>
        <w:rPr>
          <w:rFonts w:hint="eastAsia" w:ascii="仿宋" w:hAnsi="仿宋" w:eastAsia="仿宋" w:cs="仿宋_GB2312"/>
          <w:sz w:val="32"/>
          <w:szCs w:val="32"/>
        </w:rPr>
        <w:t>%＜100%，根据评分标准，本单位该项指标得满分8分。</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②“三公经费”控制率（8分）：202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年度本单位“三公经费”实际支出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r>
        <w:rPr>
          <w:rFonts w:hint="eastAsia" w:ascii="仿宋" w:hAnsi="仿宋" w:eastAsia="仿宋" w:cs="仿宋_GB2312"/>
          <w:sz w:val="32"/>
          <w:szCs w:val="32"/>
        </w:rPr>
        <w:t>“三公经费”年初预算数</w:t>
      </w:r>
      <w:r>
        <w:rPr>
          <w:rFonts w:hint="eastAsia" w:ascii="仿宋" w:hAnsi="仿宋" w:eastAsia="仿宋" w:cs="仿宋_GB2312"/>
          <w:sz w:val="32"/>
          <w:szCs w:val="32"/>
          <w:lang w:val="en-US" w:eastAsia="zh-CN"/>
        </w:rPr>
        <w:t>3.60</w:t>
      </w:r>
      <w:r>
        <w:rPr>
          <w:rFonts w:hint="eastAsia" w:ascii="仿宋" w:hAnsi="仿宋" w:eastAsia="仿宋" w:cs="仿宋_GB2312"/>
          <w:sz w:val="32"/>
          <w:szCs w:val="32"/>
        </w:rPr>
        <w:t>万元（公务接待费</w:t>
      </w:r>
      <w:r>
        <w:rPr>
          <w:rFonts w:hint="eastAsia" w:ascii="仿宋" w:hAnsi="仿宋" w:eastAsia="仿宋" w:cs="仿宋_GB2312"/>
          <w:sz w:val="32"/>
          <w:szCs w:val="32"/>
          <w:lang w:val="en-US" w:eastAsia="zh-CN"/>
        </w:rPr>
        <w:t>3.60</w:t>
      </w:r>
      <w:r>
        <w:rPr>
          <w:rFonts w:hint="eastAsia" w:ascii="仿宋" w:hAnsi="仿宋" w:eastAsia="仿宋" w:cs="仿宋_GB2312"/>
          <w:sz w:val="32"/>
          <w:szCs w:val="32"/>
        </w:rPr>
        <w:t>万元），本单位“三公经费”控制率=（“三公经费”实际支出数÷“三公经费”预算安排数）×100%＝（</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3.60</w:t>
      </w:r>
      <w:r>
        <w:rPr>
          <w:rFonts w:hint="eastAsia" w:ascii="仿宋" w:hAnsi="仿宋" w:eastAsia="仿宋" w:cs="仿宋_GB2312"/>
          <w:sz w:val="32"/>
          <w:szCs w:val="32"/>
        </w:rPr>
        <w:t>万元）×100%＝</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＜100%，根据评分标准，本单位该项指标得满分8分。</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③政府采购执行率（6分）：202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年本单位年初政府采购预算为</w:t>
      </w:r>
      <w:r>
        <w:rPr>
          <w:rFonts w:hint="eastAsia" w:ascii="仿宋" w:hAnsi="仿宋" w:eastAsia="仿宋" w:cs="仿宋_GB2312"/>
          <w:sz w:val="32"/>
          <w:szCs w:val="32"/>
          <w:lang w:val="en-US" w:eastAsia="zh-CN"/>
        </w:rPr>
        <w:t>41.30</w:t>
      </w:r>
      <w:r>
        <w:rPr>
          <w:rFonts w:hint="eastAsia" w:ascii="仿宋" w:hAnsi="仿宋" w:eastAsia="仿宋" w:cs="仿宋_GB2312"/>
          <w:sz w:val="32"/>
          <w:szCs w:val="32"/>
        </w:rPr>
        <w:t>万元，年中预算调整时调</w:t>
      </w:r>
      <w:r>
        <w:rPr>
          <w:rFonts w:hint="eastAsia" w:ascii="仿宋" w:hAnsi="仿宋" w:eastAsia="仿宋" w:cs="仿宋_GB2312"/>
          <w:sz w:val="32"/>
          <w:szCs w:val="32"/>
          <w:lang w:eastAsia="zh-CN"/>
        </w:rPr>
        <w:t>减</w:t>
      </w:r>
      <w:r>
        <w:rPr>
          <w:rFonts w:hint="eastAsia" w:ascii="仿宋" w:hAnsi="仿宋" w:eastAsia="仿宋" w:cs="仿宋_GB2312"/>
          <w:sz w:val="32"/>
          <w:szCs w:val="32"/>
        </w:rPr>
        <w:t>政府采购预算</w:t>
      </w:r>
      <w:r>
        <w:rPr>
          <w:rFonts w:hint="eastAsia" w:ascii="仿宋" w:hAnsi="仿宋" w:eastAsia="仿宋" w:cs="仿宋_GB2312"/>
          <w:sz w:val="32"/>
          <w:szCs w:val="32"/>
          <w:lang w:val="en-US" w:eastAsia="zh-CN"/>
        </w:rPr>
        <w:t>18.80</w:t>
      </w:r>
      <w:r>
        <w:rPr>
          <w:rFonts w:hint="eastAsia" w:ascii="仿宋" w:hAnsi="仿宋" w:eastAsia="仿宋" w:cs="仿宋_GB2312"/>
          <w:sz w:val="32"/>
          <w:szCs w:val="32"/>
        </w:rPr>
        <w:t>万元，实际政府采购预算为</w:t>
      </w:r>
      <w:r>
        <w:rPr>
          <w:rFonts w:hint="eastAsia" w:ascii="仿宋" w:hAnsi="仿宋" w:eastAsia="仿宋" w:cs="仿宋_GB2312"/>
          <w:sz w:val="32"/>
          <w:szCs w:val="32"/>
          <w:lang w:val="en-US" w:eastAsia="zh-CN"/>
        </w:rPr>
        <w:t>22.50</w:t>
      </w:r>
      <w:r>
        <w:rPr>
          <w:rFonts w:hint="eastAsia" w:ascii="仿宋" w:hAnsi="仿宋" w:eastAsia="仿宋" w:cs="仿宋_GB2312"/>
          <w:sz w:val="32"/>
          <w:szCs w:val="32"/>
        </w:rPr>
        <w:t>万元；202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年实际政府采购金额为</w:t>
      </w:r>
      <w:r>
        <w:rPr>
          <w:rFonts w:hint="eastAsia" w:ascii="仿宋" w:hAnsi="仿宋" w:eastAsia="仿宋" w:cs="仿宋_GB2312"/>
          <w:sz w:val="32"/>
          <w:szCs w:val="32"/>
          <w:lang w:val="en-US" w:eastAsia="zh-CN"/>
        </w:rPr>
        <w:t>20.13</w:t>
      </w:r>
      <w:r>
        <w:rPr>
          <w:rFonts w:hint="eastAsia" w:ascii="仿宋" w:hAnsi="仿宋" w:eastAsia="仿宋" w:cs="仿宋_GB2312"/>
          <w:sz w:val="32"/>
          <w:szCs w:val="32"/>
        </w:rPr>
        <w:t>万元（其中政府采购货物支出</w:t>
      </w:r>
      <w:r>
        <w:rPr>
          <w:rFonts w:hint="eastAsia" w:ascii="仿宋" w:hAnsi="仿宋" w:eastAsia="仿宋" w:cs="仿宋_GB2312"/>
          <w:sz w:val="32"/>
          <w:szCs w:val="32"/>
          <w:lang w:val="en-US" w:eastAsia="zh-CN"/>
        </w:rPr>
        <w:t>4.70</w:t>
      </w:r>
      <w:r>
        <w:rPr>
          <w:rFonts w:hint="eastAsia" w:ascii="仿宋" w:hAnsi="仿宋" w:eastAsia="仿宋" w:cs="仿宋_GB2312"/>
          <w:sz w:val="32"/>
          <w:szCs w:val="32"/>
        </w:rPr>
        <w:t>万元、政府采购服务支出</w:t>
      </w:r>
      <w:r>
        <w:rPr>
          <w:rFonts w:hint="eastAsia" w:ascii="仿宋" w:hAnsi="仿宋" w:eastAsia="仿宋" w:cs="仿宋_GB2312"/>
          <w:sz w:val="32"/>
          <w:szCs w:val="32"/>
          <w:lang w:val="en-US" w:eastAsia="zh-CN"/>
        </w:rPr>
        <w:t>15.43</w:t>
      </w:r>
      <w:r>
        <w:rPr>
          <w:rFonts w:hint="eastAsia" w:ascii="仿宋" w:hAnsi="仿宋" w:eastAsia="仿宋" w:cs="仿宋_GB2312"/>
          <w:sz w:val="32"/>
          <w:szCs w:val="32"/>
        </w:rPr>
        <w:t>万元）。本单位政府采购执行率=（实际政府采购金额÷政府采购预算数）×100%＝（</w:t>
      </w:r>
      <w:r>
        <w:rPr>
          <w:rFonts w:hint="eastAsia" w:ascii="仿宋" w:hAnsi="仿宋" w:eastAsia="仿宋" w:cs="仿宋_GB2312"/>
          <w:sz w:val="32"/>
          <w:szCs w:val="32"/>
          <w:lang w:val="en-US" w:eastAsia="zh-CN"/>
        </w:rPr>
        <w:t>20.13</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22.50</w:t>
      </w:r>
      <w:r>
        <w:rPr>
          <w:rFonts w:hint="eastAsia" w:ascii="仿宋" w:hAnsi="仿宋" w:eastAsia="仿宋" w:cs="仿宋_GB2312"/>
          <w:sz w:val="32"/>
          <w:szCs w:val="32"/>
        </w:rPr>
        <w:t>万元）×100%＝</w:t>
      </w:r>
      <w:r>
        <w:rPr>
          <w:rFonts w:hint="eastAsia" w:ascii="仿宋" w:hAnsi="仿宋" w:eastAsia="仿宋" w:cs="仿宋_GB2312"/>
          <w:sz w:val="32"/>
          <w:szCs w:val="32"/>
          <w:lang w:val="en-US" w:eastAsia="zh-CN"/>
        </w:rPr>
        <w:t>89.47</w:t>
      </w:r>
      <w:r>
        <w:rPr>
          <w:rFonts w:hint="eastAsia" w:ascii="仿宋" w:hAnsi="仿宋" w:eastAsia="仿宋" w:cs="仿宋_GB2312"/>
          <w:sz w:val="32"/>
          <w:szCs w:val="32"/>
        </w:rPr>
        <w:t>%，根据评分标准，本单位该项指标得满分2分。</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④管理制度健全性（8分）：本单位建立各项管理制度，有内部财务管理制度、会计核算制度等管理制度，有本部门厉行节约制度，相关管理制度合法、合规、完整，相关制度得到有效执行，根据评分标准，本单位该项指标得满分8分。</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⑤资金使用合规性（6分）：本单位支出符合国家财经法规和财务管理制度以及有关专项资金管理办法的规定，资金的拨付有完整的审批过程和手续，项目的支出按规定经过评估论证，支出符合部门预算批复的用途，资金使用无截留、挤占、挪用、虚列支出等情况，根据评分标准，本单位该项指标得满分6分。</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⑥预决算信息公开性（5分）：本单位202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年度预决算已按规定时限公开，基础数据信息和会计信息真实、完整，基础数据信息和汇集信息资料准确。根据评分标准，本单位该项指标得满分5分。</w:t>
      </w:r>
    </w:p>
    <w:p>
      <w:pPr>
        <w:spacing w:line="560" w:lineRule="exact"/>
        <w:ind w:firstLine="320" w:firstLineChars="100"/>
        <w:rPr>
          <w:rFonts w:hint="eastAsia" w:ascii="仿宋" w:hAnsi="仿宋" w:eastAsia="仿宋" w:cs="仿宋_GB2312"/>
          <w:sz w:val="32"/>
          <w:szCs w:val="32"/>
        </w:rPr>
      </w:pPr>
      <w:r>
        <w:rPr>
          <w:rFonts w:hint="eastAsia" w:ascii="仿宋" w:hAnsi="仿宋" w:eastAsia="仿宋" w:cs="仿宋_GB2312"/>
          <w:sz w:val="32"/>
          <w:szCs w:val="32"/>
        </w:rPr>
        <w:t>（3）资产管理情况　</w:t>
      </w:r>
    </w:p>
    <w:p>
      <w:pPr>
        <w:spacing w:line="560" w:lineRule="exact"/>
        <w:ind w:firstLine="320" w:firstLineChars="100"/>
        <w:rPr>
          <w:rFonts w:hint="eastAsia" w:ascii="仿宋" w:hAnsi="仿宋" w:eastAsia="仿宋" w:cs="仿宋_GB2312"/>
          <w:sz w:val="32"/>
          <w:szCs w:val="32"/>
        </w:rPr>
      </w:pPr>
      <w:r>
        <w:rPr>
          <w:rFonts w:hint="eastAsia" w:ascii="仿宋" w:hAnsi="仿宋" w:eastAsia="仿宋" w:cs="仿宋_GB2312"/>
          <w:sz w:val="32"/>
          <w:szCs w:val="32"/>
        </w:rPr>
        <w:t>　①资产管理制度健全性（2分）：本单位已制定了资产管理制度，制定的资产管理制度合法、合规、完整，且资产管理制度得到了有效的执行。根据评分标准，本单位该项指标得满分2分。</w:t>
      </w:r>
    </w:p>
    <w:p>
      <w:pPr>
        <w:spacing w:line="560" w:lineRule="exact"/>
        <w:ind w:firstLine="320" w:firstLineChars="100"/>
        <w:rPr>
          <w:rFonts w:hint="eastAsia" w:ascii="仿宋" w:hAnsi="仿宋" w:eastAsia="仿宋" w:cs="仿宋_GB2312"/>
          <w:sz w:val="32"/>
          <w:szCs w:val="32"/>
        </w:rPr>
      </w:pPr>
      <w:r>
        <w:rPr>
          <w:rFonts w:hint="eastAsia" w:ascii="仿宋" w:hAnsi="仿宋" w:eastAsia="仿宋" w:cs="仿宋_GB2312"/>
          <w:sz w:val="32"/>
          <w:szCs w:val="32"/>
        </w:rPr>
        <w:t>　②资产管理安全性（3分）：本单位资产保存完整，资产配置合理，资产处置规范，资产账务管理合规，账实相符，资产有偿使用收入能及时足额的上缴非税，根据评分标准，本单位该项指标得满分3分。</w:t>
      </w:r>
    </w:p>
    <w:p>
      <w:pPr>
        <w:spacing w:line="560" w:lineRule="exact"/>
        <w:ind w:firstLine="320" w:firstLineChars="100"/>
        <w:rPr>
          <w:rFonts w:hint="eastAsia" w:ascii="仿宋" w:hAnsi="仿宋" w:eastAsia="仿宋" w:cs="仿宋_GB2312"/>
          <w:sz w:val="32"/>
          <w:szCs w:val="32"/>
        </w:rPr>
      </w:pPr>
      <w:r>
        <w:rPr>
          <w:rFonts w:hint="eastAsia" w:ascii="仿宋" w:hAnsi="仿宋" w:eastAsia="仿宋" w:cs="仿宋_GB2312"/>
          <w:sz w:val="32"/>
          <w:szCs w:val="32"/>
        </w:rPr>
        <w:t>　③固定资产利用率（3分）：本单位202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年度实际在用的固定资产总额为</w:t>
      </w:r>
      <w:r>
        <w:rPr>
          <w:rFonts w:hint="eastAsia" w:ascii="仿宋" w:hAnsi="仿宋" w:eastAsia="仿宋" w:cs="仿宋_GB2312"/>
          <w:sz w:val="32"/>
          <w:szCs w:val="32"/>
          <w:lang w:val="en-US" w:eastAsia="zh-CN"/>
        </w:rPr>
        <w:t>7235.20</w:t>
      </w:r>
      <w:r>
        <w:rPr>
          <w:rFonts w:hint="eastAsia" w:ascii="仿宋" w:hAnsi="仿宋" w:eastAsia="仿宋" w:cs="仿宋_GB2312"/>
          <w:sz w:val="32"/>
          <w:szCs w:val="32"/>
        </w:rPr>
        <w:t>万元，所有固定资产总额为</w:t>
      </w:r>
      <w:r>
        <w:rPr>
          <w:rFonts w:hint="eastAsia" w:ascii="仿宋" w:hAnsi="仿宋" w:eastAsia="仿宋" w:cs="仿宋_GB2312"/>
          <w:sz w:val="32"/>
          <w:szCs w:val="32"/>
          <w:lang w:val="en-US" w:eastAsia="zh-CN"/>
        </w:rPr>
        <w:t>7235.20</w:t>
      </w:r>
      <w:r>
        <w:rPr>
          <w:rFonts w:hint="eastAsia" w:ascii="仿宋" w:hAnsi="仿宋" w:eastAsia="仿宋" w:cs="仿宋_GB2312"/>
          <w:sz w:val="32"/>
          <w:szCs w:val="32"/>
        </w:rPr>
        <w:t>万元，固定资产利用率＝（实际在用固定资产总额÷所有固定资产总额）×100%＝（</w:t>
      </w:r>
      <w:r>
        <w:rPr>
          <w:rFonts w:hint="eastAsia" w:ascii="仿宋" w:hAnsi="仿宋" w:eastAsia="仿宋" w:cs="仿宋_GB2312"/>
          <w:sz w:val="32"/>
          <w:szCs w:val="32"/>
          <w:lang w:val="en-US" w:eastAsia="zh-CN"/>
        </w:rPr>
        <w:t>7235.20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7235.20</w:t>
      </w:r>
      <w:r>
        <w:rPr>
          <w:rFonts w:hint="eastAsia" w:ascii="仿宋" w:hAnsi="仿宋" w:eastAsia="仿宋" w:cs="仿宋_GB2312"/>
          <w:sz w:val="32"/>
          <w:szCs w:val="32"/>
        </w:rPr>
        <w:t>万元）×100%＝100%，根据评分标准，本单位该项指标得满分3分。</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3、产出及效率</w:t>
      </w:r>
    </w:p>
    <w:p>
      <w:pPr>
        <w:spacing w:line="560" w:lineRule="exact"/>
        <w:ind w:firstLine="320" w:firstLineChars="100"/>
        <w:rPr>
          <w:rFonts w:hint="eastAsia" w:ascii="仿宋" w:hAnsi="仿宋" w:eastAsia="仿宋" w:cs="仿宋_GB2312"/>
          <w:sz w:val="32"/>
          <w:szCs w:val="32"/>
        </w:rPr>
      </w:pPr>
      <w:r>
        <w:rPr>
          <w:rFonts w:hint="eastAsia" w:ascii="仿宋" w:hAnsi="仿宋" w:eastAsia="仿宋" w:cs="仿宋_GB2312"/>
          <w:sz w:val="32"/>
          <w:szCs w:val="32"/>
        </w:rPr>
        <w:t>（1）职责履行</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s="仿宋_GB2312"/>
          <w:sz w:val="32"/>
          <w:szCs w:val="32"/>
        </w:rPr>
        <w:t>重点工作实际完成率（8分）：202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年本单位运行良好，完成了年初制定的工作任务：1、做好了光明仓库资产管理，抓好了安全工作，全年没有发生一起安全事</w:t>
      </w:r>
      <w:r>
        <w:rPr>
          <w:rFonts w:hint="eastAsia" w:ascii="仿宋" w:hAnsi="仿宋" w:eastAsia="仿宋" w:cs="仿宋_GB2312"/>
          <w:sz w:val="32"/>
          <w:szCs w:val="32"/>
          <w:lang w:eastAsia="zh-CN"/>
        </w:rPr>
        <w:t>故。</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抓好了租赁工作，使资产的利用率和效益实现最大化，完成了全年资产租赁收入</w:t>
      </w:r>
      <w:r>
        <w:rPr>
          <w:rFonts w:hint="eastAsia" w:ascii="仿宋" w:hAnsi="仿宋" w:eastAsia="仿宋" w:cs="仿宋_GB2312"/>
          <w:sz w:val="32"/>
          <w:szCs w:val="32"/>
          <w:lang w:val="en-US" w:eastAsia="zh-CN"/>
        </w:rPr>
        <w:t>280</w:t>
      </w:r>
      <w:r>
        <w:rPr>
          <w:rFonts w:hint="eastAsia" w:ascii="仿宋" w:hAnsi="仿宋" w:eastAsia="仿宋" w:cs="仿宋_GB2312"/>
          <w:sz w:val="32"/>
          <w:szCs w:val="32"/>
        </w:rPr>
        <w:t>万元的目标，</w:t>
      </w:r>
      <w:r>
        <w:rPr>
          <w:rFonts w:hint="eastAsia" w:ascii="仿宋" w:hAnsi="仿宋" w:eastAsia="仿宋" w:cs="仿宋_GB2312"/>
          <w:sz w:val="32"/>
          <w:szCs w:val="32"/>
          <w:lang w:eastAsia="zh-CN"/>
        </w:rPr>
        <w:t>完成了年初非税预算目标</w:t>
      </w:r>
      <w:r>
        <w:rPr>
          <w:rFonts w:hint="eastAsia" w:ascii="仿宋" w:hAnsi="仿宋" w:eastAsia="仿宋" w:cs="仿宋_GB2312"/>
          <w:sz w:val="32"/>
          <w:szCs w:val="32"/>
        </w:rPr>
        <w:t>。</w:t>
      </w:r>
      <w:r>
        <w:rPr>
          <w:rFonts w:hint="eastAsia" w:ascii="仿宋" w:hAnsi="仿宋" w:eastAsia="仿宋"/>
          <w:color w:val="000000"/>
          <w:sz w:val="32"/>
          <w:szCs w:val="32"/>
        </w:rPr>
        <w:t>3、全年没有发生一起不稳定事件，全面完成了州委、州政府和主管部门交办的其他工作任务。根据评分标准，本单位该项指标得满分8分。</w:t>
      </w:r>
    </w:p>
    <w:p>
      <w:pPr>
        <w:spacing w:line="56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（2）履行效益</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①经济效益和社会效益（6分）：202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年本单位做好了光明仓库的资产管理，全年没发生一起安全事故，没有造成吉首地区的物资短缺，引起市场价格波动，资产租赁收入</w:t>
      </w:r>
      <w:r>
        <w:rPr>
          <w:rFonts w:hint="eastAsia" w:ascii="仿宋" w:hAnsi="仿宋" w:eastAsia="仿宋" w:cs="仿宋_GB2312"/>
          <w:sz w:val="32"/>
          <w:szCs w:val="32"/>
          <w:lang w:val="en-US" w:eastAsia="zh-CN"/>
        </w:rPr>
        <w:t>280</w:t>
      </w:r>
      <w:r>
        <w:rPr>
          <w:rFonts w:hint="eastAsia" w:ascii="仿宋" w:hAnsi="仿宋" w:eastAsia="仿宋" w:cs="仿宋_GB2312"/>
          <w:sz w:val="32"/>
          <w:szCs w:val="32"/>
        </w:rPr>
        <w:t>万元全额上缴财政，完成了制定的非税目标任务；</w:t>
      </w:r>
      <w:r>
        <w:rPr>
          <w:rFonts w:hint="eastAsia" w:ascii="仿宋" w:hAnsi="仿宋" w:eastAsia="仿宋" w:cs="仿宋_GB2312"/>
          <w:sz w:val="32"/>
          <w:szCs w:val="32"/>
          <w:lang w:eastAsia="zh-CN"/>
        </w:rPr>
        <w:t>进一步改进工作</w:t>
      </w:r>
      <w:r>
        <w:rPr>
          <w:rFonts w:hint="eastAsia" w:ascii="仿宋" w:hAnsi="仿宋" w:eastAsia="仿宋" w:cs="仿宋_GB2312"/>
          <w:sz w:val="32"/>
          <w:szCs w:val="32"/>
        </w:rPr>
        <w:t>，</w:t>
      </w:r>
      <w:r>
        <w:rPr>
          <w:rFonts w:hint="eastAsia" w:ascii="仿宋" w:hAnsi="仿宋" w:eastAsia="仿宋" w:cs="仿宋_GB2312"/>
          <w:sz w:val="32"/>
          <w:szCs w:val="32"/>
          <w:lang w:eastAsia="zh-CN"/>
        </w:rPr>
        <w:t>加大措施，使我州对外劳务合作公共服务事业取得了长足的进展，在扶贫攻坚中</w:t>
      </w:r>
      <w:r>
        <w:rPr>
          <w:rFonts w:hint="eastAsia" w:ascii="仿宋" w:hAnsi="仿宋" w:eastAsia="仿宋" w:cs="仿宋_GB2312"/>
          <w:sz w:val="32"/>
          <w:szCs w:val="32"/>
        </w:rPr>
        <w:t>发挥了</w:t>
      </w:r>
      <w:r>
        <w:rPr>
          <w:rFonts w:hint="eastAsia" w:ascii="仿宋" w:hAnsi="仿宋" w:eastAsia="仿宋" w:cs="仿宋_GB2312"/>
          <w:sz w:val="32"/>
          <w:szCs w:val="32"/>
          <w:lang w:eastAsia="zh-CN"/>
        </w:rPr>
        <w:t>越来越</w:t>
      </w:r>
      <w:r>
        <w:rPr>
          <w:rFonts w:hint="eastAsia" w:ascii="仿宋" w:hAnsi="仿宋" w:eastAsia="仿宋" w:cs="仿宋_GB2312"/>
          <w:sz w:val="32"/>
          <w:szCs w:val="32"/>
        </w:rPr>
        <w:t>重要</w:t>
      </w:r>
      <w:r>
        <w:rPr>
          <w:rFonts w:hint="eastAsia" w:ascii="仿宋" w:hAnsi="仿宋" w:eastAsia="仿宋" w:cs="仿宋_GB2312"/>
          <w:sz w:val="32"/>
          <w:szCs w:val="32"/>
          <w:lang w:eastAsia="zh-CN"/>
        </w:rPr>
        <w:t>的</w:t>
      </w:r>
      <w:r>
        <w:rPr>
          <w:rFonts w:hint="eastAsia" w:ascii="仿宋" w:hAnsi="仿宋" w:eastAsia="仿宋" w:cs="仿宋_GB2312"/>
          <w:sz w:val="32"/>
          <w:szCs w:val="32"/>
        </w:rPr>
        <w:t>作用。根据评分标准，本单位该项指标得满分6分。</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②行政效能（6分）：本单位202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通过认真扎实开展党的群众路线实践活动，初步建立起以作风建设统领发展工作的长效机制，把作风建设、队伍建设、能力建设等内容纳入制度轨道，建立健全一系列管理规章制度，为改进文风作风，提升服务效能提供了制度保障，在促进部门改进文风会风，加强经费及资产管理，积极推动网上办事，提高行政效率，降低行政成本上都取得了良好效果。根据评分标准，本单位该项指标得满分6分。</w:t>
      </w:r>
    </w:p>
    <w:p>
      <w:pPr>
        <w:spacing w:line="560" w:lineRule="exact"/>
        <w:ind w:firstLine="640" w:firstLineChars="200"/>
        <w:rPr>
          <w:rFonts w:hint="eastAsia" w:ascii="仿宋" w:hAnsi="仿宋" w:eastAsia="仿宋"/>
          <w:sz w:val="32"/>
          <w:szCs w:val="32"/>
        </w:rPr>
      </w:pPr>
      <w:r>
        <w:rPr>
          <w:rFonts w:hint="eastAsia" w:ascii="仿宋" w:hAnsi="仿宋" w:eastAsia="仿宋" w:cs="仿宋_GB2312"/>
          <w:sz w:val="32"/>
          <w:szCs w:val="32"/>
        </w:rPr>
        <w:t>③社会公众或服务对象满意度（6分）：通过向社会群众、相关单位（服务对象）各部门内部员工发放问卷调查各10份，经统计对本单位的履职效果、厉行节约、改革和完善机关办事制度，缩短办事时间，提高工作效率等情况满意度分别为：服务对象为9</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%、社会公众为9</w:t>
      </w:r>
      <w:r>
        <w:rPr>
          <w:rFonts w:hint="eastAsia" w:ascii="仿宋" w:hAnsi="仿宋" w:eastAsia="仿宋" w:cs="仿宋_GB2312"/>
          <w:sz w:val="32"/>
          <w:szCs w:val="32"/>
          <w:lang w:val="en-US" w:eastAsia="zh-CN"/>
        </w:rPr>
        <w:t>5.5</w:t>
      </w:r>
      <w:r>
        <w:rPr>
          <w:rFonts w:hint="eastAsia" w:ascii="仿宋" w:hAnsi="仿宋" w:eastAsia="仿宋" w:cs="仿宋_GB2312"/>
          <w:sz w:val="32"/>
          <w:szCs w:val="32"/>
        </w:rPr>
        <w:t>%、部门内部员工为9</w:t>
      </w:r>
      <w:r>
        <w:rPr>
          <w:rFonts w:hint="eastAsia" w:ascii="仿宋" w:hAnsi="仿宋" w:eastAsia="仿宋" w:cs="仿宋_GB2312"/>
          <w:sz w:val="32"/>
          <w:szCs w:val="32"/>
          <w:lang w:val="en-US" w:eastAsia="zh-CN"/>
        </w:rPr>
        <w:t>8.2</w:t>
      </w:r>
      <w:r>
        <w:rPr>
          <w:rFonts w:hint="eastAsia" w:ascii="仿宋" w:hAnsi="仿宋" w:eastAsia="仿宋" w:cs="仿宋_GB2312"/>
          <w:sz w:val="32"/>
          <w:szCs w:val="32"/>
        </w:rPr>
        <w:t>%、社会公众或服务对象综合满意度＝（服务对象满意度×50%+社会公众满意度×40%+部门内部员工满意度×10%）＝</w:t>
      </w:r>
      <w:r>
        <w:rPr>
          <w:rFonts w:hint="eastAsia" w:ascii="仿宋" w:hAnsi="仿宋" w:eastAsia="仿宋" w:cs="仿宋_GB2312"/>
          <w:sz w:val="32"/>
          <w:szCs w:val="32"/>
          <w:lang w:val="en-US" w:eastAsia="zh-CN"/>
        </w:rPr>
        <w:t>95.67</w:t>
      </w:r>
      <w:r>
        <w:rPr>
          <w:rFonts w:hint="eastAsia" w:ascii="仿宋" w:hAnsi="仿宋" w:eastAsia="仿宋" w:cs="仿宋_GB2312"/>
          <w:sz w:val="32"/>
          <w:szCs w:val="32"/>
        </w:rPr>
        <w:t>%，对我单位工作开展情况、社会效益等关注程度高，满意度较高，大于90%，根据评分标准，本单位该项指标得满分6分。</w:t>
      </w:r>
      <w:r>
        <w:rPr>
          <w:rFonts w:hint="eastAsia" w:ascii="仿宋" w:hAnsi="仿宋" w:eastAsia="仿宋"/>
          <w:sz w:val="32"/>
          <w:szCs w:val="32"/>
        </w:rPr>
        <w:t xml:space="preserve"> </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lang w:eastAsia="zh-CN"/>
        </w:rPr>
        <w:t>七</w:t>
      </w:r>
      <w:r>
        <w:rPr>
          <w:rFonts w:hint="eastAsia" w:ascii="仿宋" w:hAnsi="仿宋" w:eastAsia="仿宋"/>
          <w:b/>
          <w:sz w:val="32"/>
          <w:szCs w:val="32"/>
        </w:rPr>
        <w:t>、</w:t>
      </w:r>
      <w:r>
        <w:rPr>
          <w:rFonts w:hint="eastAsia" w:ascii="仿宋" w:hAnsi="仿宋" w:eastAsia="仿宋"/>
          <w:b/>
          <w:sz w:val="32"/>
          <w:szCs w:val="32"/>
          <w:lang w:eastAsia="zh-CN"/>
        </w:rPr>
        <w:t>综合评价情况及</w:t>
      </w:r>
      <w:r>
        <w:rPr>
          <w:rFonts w:hint="eastAsia" w:ascii="仿宋" w:hAnsi="仿宋" w:eastAsia="仿宋"/>
          <w:b/>
          <w:sz w:val="32"/>
          <w:szCs w:val="32"/>
        </w:rPr>
        <w:t xml:space="preserve">评价结论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1、绩效评价得分情况。根据评价指标体系测算，本单位部门整体支出绩效评价得分是：投入绩效为</w:t>
      </w:r>
      <w:r>
        <w:rPr>
          <w:rFonts w:hint="eastAsia" w:ascii="仿宋" w:hAnsi="仿宋" w:eastAsia="仿宋"/>
          <w:sz w:val="32"/>
          <w:szCs w:val="32"/>
          <w:lang w:val="en-US" w:eastAsia="zh-CN"/>
        </w:rPr>
        <w:t>13</w:t>
      </w:r>
      <w:r>
        <w:rPr>
          <w:rFonts w:hint="eastAsia" w:ascii="仿宋" w:hAnsi="仿宋" w:eastAsia="仿宋"/>
          <w:sz w:val="32"/>
          <w:szCs w:val="32"/>
        </w:rPr>
        <w:t>分，过程绩效为</w:t>
      </w:r>
      <w:r>
        <w:rPr>
          <w:rFonts w:hint="eastAsia" w:ascii="仿宋" w:hAnsi="仿宋" w:eastAsia="仿宋"/>
          <w:sz w:val="32"/>
          <w:szCs w:val="32"/>
          <w:lang w:val="en-US" w:eastAsia="zh-CN"/>
        </w:rPr>
        <w:t>57</w:t>
      </w:r>
      <w:r>
        <w:rPr>
          <w:rFonts w:hint="eastAsia" w:ascii="仿宋" w:hAnsi="仿宋" w:eastAsia="仿宋"/>
          <w:sz w:val="32"/>
          <w:szCs w:val="32"/>
        </w:rPr>
        <w:t>分，产出及效率绩效为</w:t>
      </w:r>
      <w:r>
        <w:rPr>
          <w:rFonts w:hint="eastAsia" w:ascii="仿宋" w:hAnsi="仿宋" w:eastAsia="仿宋"/>
          <w:sz w:val="32"/>
          <w:szCs w:val="32"/>
          <w:lang w:val="en-US" w:eastAsia="zh-CN"/>
        </w:rPr>
        <w:t>26</w:t>
      </w:r>
      <w:r>
        <w:rPr>
          <w:rFonts w:hint="eastAsia" w:ascii="仿宋" w:hAnsi="仿宋" w:eastAsia="仿宋"/>
          <w:sz w:val="32"/>
          <w:szCs w:val="32"/>
        </w:rPr>
        <w:t>分，总绩效为</w:t>
      </w:r>
      <w:r>
        <w:rPr>
          <w:rFonts w:hint="eastAsia" w:ascii="仿宋" w:hAnsi="仿宋" w:eastAsia="仿宋"/>
          <w:sz w:val="32"/>
          <w:szCs w:val="32"/>
          <w:lang w:val="en-US" w:eastAsia="zh-CN"/>
        </w:rPr>
        <w:t>96</w:t>
      </w:r>
      <w:r>
        <w:rPr>
          <w:rFonts w:hint="eastAsia" w:ascii="仿宋" w:hAnsi="仿宋" w:eastAsia="仿宋"/>
          <w:sz w:val="32"/>
          <w:szCs w:val="32"/>
        </w:rPr>
        <w:t>分。评价结果等次为“</w:t>
      </w:r>
      <w:r>
        <w:rPr>
          <w:rFonts w:hint="eastAsia" w:ascii="仿宋" w:hAnsi="仿宋" w:eastAsia="仿宋"/>
          <w:sz w:val="32"/>
          <w:szCs w:val="32"/>
          <w:lang w:eastAsia="zh-CN"/>
        </w:rPr>
        <w:t>优</w:t>
      </w:r>
      <w:r>
        <w:rPr>
          <w:rFonts w:hint="eastAsia" w:ascii="仿宋" w:hAnsi="仿宋" w:eastAsia="仿宋"/>
          <w:sz w:val="32"/>
          <w:szCs w:val="32"/>
        </w:rPr>
        <w:t>”。</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2、存在绩效问题。</w:t>
      </w:r>
    </w:p>
    <w:p>
      <w:pPr>
        <w:spacing w:line="560" w:lineRule="exact"/>
        <w:ind w:firstLine="320" w:firstLineChars="100"/>
        <w:rPr>
          <w:rFonts w:hint="eastAsia" w:ascii="仿宋" w:hAnsi="仿宋" w:eastAsia="仿宋"/>
          <w:sz w:val="32"/>
          <w:szCs w:val="32"/>
        </w:rPr>
      </w:pPr>
      <w:r>
        <w:rPr>
          <w:rFonts w:hint="eastAsia" w:ascii="仿宋" w:hAnsi="仿宋" w:eastAsia="仿宋"/>
          <w:sz w:val="32"/>
          <w:szCs w:val="32"/>
        </w:rPr>
        <w:t>（1）因落实国家政策和不可抗力因素，年初编制的预算不够准确，导致部门决算报表中年初预算数与决算数有差异，预算完成率较低，影响单位评分及评价等次。</w:t>
      </w:r>
    </w:p>
    <w:p>
      <w:pPr>
        <w:spacing w:line="560" w:lineRule="exact"/>
        <w:ind w:firstLine="320" w:firstLineChars="100"/>
        <w:rPr>
          <w:rFonts w:hint="eastAsia" w:ascii="仿宋" w:hAnsi="仿宋" w:eastAsia="仿宋"/>
          <w:sz w:val="32"/>
          <w:szCs w:val="32"/>
        </w:rPr>
      </w:pPr>
      <w:r>
        <w:rPr>
          <w:rFonts w:hint="eastAsia" w:ascii="仿宋" w:hAnsi="仿宋" w:eastAsia="仿宋"/>
          <w:sz w:val="32"/>
          <w:szCs w:val="32"/>
        </w:rPr>
        <w:t>（2）通过向社会公众及服务对象发放调查问卷了解，社公众及服务对象对本单位工作的满意度还有待进一步提高。</w:t>
      </w:r>
    </w:p>
    <w:p>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lang w:eastAsia="zh-CN"/>
        </w:rPr>
        <w:t>八</w:t>
      </w:r>
      <w:r>
        <w:rPr>
          <w:rFonts w:hint="eastAsia" w:ascii="仿宋" w:hAnsi="仿宋" w:eastAsia="仿宋"/>
          <w:b/>
          <w:bCs/>
          <w:sz w:val="32"/>
          <w:szCs w:val="32"/>
        </w:rPr>
        <w:t>、</w:t>
      </w:r>
      <w:r>
        <w:rPr>
          <w:rFonts w:hint="eastAsia" w:ascii="仿宋" w:hAnsi="仿宋" w:eastAsia="仿宋"/>
          <w:b/>
          <w:bCs/>
          <w:sz w:val="32"/>
          <w:szCs w:val="32"/>
          <w:lang w:eastAsia="zh-CN"/>
        </w:rPr>
        <w:t>主要</w:t>
      </w:r>
      <w:r>
        <w:rPr>
          <w:rFonts w:hint="eastAsia" w:ascii="仿宋" w:hAnsi="仿宋" w:eastAsia="仿宋"/>
          <w:b/>
          <w:bCs/>
          <w:sz w:val="32"/>
          <w:szCs w:val="32"/>
        </w:rPr>
        <w:t>经验</w:t>
      </w:r>
      <w:r>
        <w:rPr>
          <w:rFonts w:hint="eastAsia" w:ascii="仿宋" w:hAnsi="仿宋" w:eastAsia="仿宋"/>
          <w:b/>
          <w:bCs/>
          <w:sz w:val="32"/>
          <w:szCs w:val="32"/>
          <w:lang w:eastAsia="zh-CN"/>
        </w:rPr>
        <w:t>做法、存在的问题及原因分析</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通过对202</w:t>
      </w:r>
      <w:r>
        <w:rPr>
          <w:rFonts w:hint="eastAsia" w:ascii="仿宋" w:hAnsi="仿宋" w:eastAsia="仿宋"/>
          <w:sz w:val="32"/>
          <w:szCs w:val="32"/>
          <w:lang w:val="en-US" w:eastAsia="zh-CN"/>
        </w:rPr>
        <w:t>3</w:t>
      </w:r>
      <w:r>
        <w:rPr>
          <w:rFonts w:hint="eastAsia" w:ascii="仿宋" w:hAnsi="仿宋" w:eastAsia="仿宋"/>
          <w:sz w:val="32"/>
          <w:szCs w:val="32"/>
        </w:rPr>
        <w:t>年度部门整体支出绩效自评，我们充分认识到推进预算绩效管理的重要意义：全面推进预算绩效管理，是深化行政体制改革的重要举措，是财政科学化、精细化管理的重要内容，对于加快经济发展方式转变和构建和谐社会，建设高效、责任、透明政府具有重要意见。部门预算应当遵循统筹兼顾、勤俭节约、量力而行、讲求绩效和收支平衡的原则。绩效管理不只是财政支出方面，而是要从年初预算制度工作抓起，在抓好财政支出的同时，要更加注重产出及效率，这样才能达到优化资源配置、控制节约成本、提高公共产品质量和公共服务水平的目的。在今后的工作中，要建立健全绩效问责机制，充分体现财政资金使用主体责任，形成“谁干事谁花钱，谁花钱谁担责”的权责机制。</w:t>
      </w:r>
    </w:p>
    <w:p>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lang w:eastAsia="zh-CN"/>
        </w:rPr>
        <w:t>九</w:t>
      </w:r>
      <w:r>
        <w:rPr>
          <w:rFonts w:hint="eastAsia" w:ascii="仿宋" w:hAnsi="仿宋" w:eastAsia="仿宋"/>
          <w:b/>
          <w:bCs/>
          <w:sz w:val="32"/>
          <w:szCs w:val="32"/>
        </w:rPr>
        <w:t>、</w:t>
      </w:r>
      <w:r>
        <w:rPr>
          <w:rFonts w:hint="eastAsia" w:ascii="仿宋" w:hAnsi="仿宋" w:eastAsia="仿宋"/>
          <w:b/>
          <w:bCs/>
          <w:sz w:val="32"/>
          <w:szCs w:val="32"/>
          <w:lang w:eastAsia="zh-CN"/>
        </w:rPr>
        <w:t>有关建议</w:t>
      </w:r>
    </w:p>
    <w:p>
      <w:pPr>
        <w:spacing w:line="560" w:lineRule="exact"/>
        <w:ind w:firstLine="320" w:firstLineChars="100"/>
        <w:rPr>
          <w:rFonts w:hint="eastAsia" w:ascii="仿宋" w:hAnsi="仿宋" w:eastAsia="仿宋"/>
          <w:sz w:val="32"/>
          <w:szCs w:val="32"/>
        </w:rPr>
      </w:pPr>
      <w:r>
        <w:rPr>
          <w:rFonts w:hint="eastAsia" w:ascii="仿宋" w:hAnsi="仿宋" w:eastAsia="仿宋"/>
          <w:sz w:val="32"/>
          <w:szCs w:val="32"/>
        </w:rPr>
        <w:t>（1）建议加强政策学习，提高思想认识。组织单位人员认真学习《预算法》等相关法规、制度，提高单位领导对全面预算管理的重视程度，增强财务人员的预算意识，坚持先有预算、后有支出，没有预算不得支出的支出理念。</w:t>
      </w:r>
    </w:p>
    <w:p>
      <w:pPr>
        <w:spacing w:line="560" w:lineRule="exact"/>
        <w:ind w:firstLine="320" w:firstLineChars="100"/>
        <w:rPr>
          <w:rFonts w:hint="eastAsia" w:ascii="仿宋" w:hAnsi="仿宋" w:eastAsia="仿宋"/>
          <w:sz w:val="32"/>
          <w:szCs w:val="32"/>
        </w:rPr>
      </w:pPr>
      <w:r>
        <w:rPr>
          <w:rFonts w:hint="eastAsia" w:ascii="仿宋" w:hAnsi="仿宋" w:eastAsia="仿宋"/>
          <w:sz w:val="32"/>
          <w:szCs w:val="32"/>
        </w:rPr>
        <w:t>（2）建议细化预算指标，提高预算科学性。预算编制前根据年度内单位可预见的工作任务，确定单位年度预算目标，细化预算指标，科学合理编制部门预算，推进预算编制科学化、准确化。年度预算编制后，加强预算执行管理，根据实际情况，定期做好预算执行分析，掌握预算执行进度，及时找出预算实际执行情况与预算目标之间存在的差异，采取有效措施纠正偏差，提高预算执行的时效性和均衡性，提高预算支出执行效率，为下一次科学、准确的编制部门预算积累经验。</w:t>
      </w:r>
    </w:p>
    <w:p>
      <w:pPr>
        <w:spacing w:line="560" w:lineRule="exact"/>
        <w:ind w:firstLine="320" w:firstLineChars="100"/>
        <w:rPr>
          <w:rFonts w:hint="eastAsia" w:ascii="仿宋" w:hAnsi="仿宋" w:eastAsia="仿宋"/>
          <w:sz w:val="32"/>
          <w:szCs w:val="32"/>
        </w:rPr>
      </w:pPr>
      <w:r>
        <w:rPr>
          <w:rFonts w:hint="eastAsia" w:ascii="仿宋" w:hAnsi="仿宋" w:eastAsia="仿宋"/>
          <w:sz w:val="32"/>
          <w:szCs w:val="32"/>
        </w:rPr>
        <w:t>（3）建议优化绩效评价指标计分标准，改善评价计分标准的不合理性，让评价结果更加公平公正。</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b/>
          <w:bCs/>
          <w:sz w:val="32"/>
          <w:szCs w:val="32"/>
          <w:lang w:eastAsia="zh-CN"/>
        </w:rPr>
        <w:t>十</w:t>
      </w:r>
      <w:r>
        <w:rPr>
          <w:rFonts w:hint="eastAsia" w:ascii="仿宋" w:hAnsi="仿宋" w:eastAsia="仿宋"/>
          <w:b/>
          <w:bCs/>
          <w:sz w:val="32"/>
          <w:szCs w:val="32"/>
        </w:rPr>
        <w:t>、</w:t>
      </w:r>
      <w:r>
        <w:rPr>
          <w:rFonts w:hint="eastAsia" w:ascii="仿宋" w:hAnsi="仿宋" w:eastAsia="仿宋" w:cs="仿宋"/>
          <w:b/>
          <w:bCs/>
          <w:sz w:val="32"/>
          <w:szCs w:val="32"/>
        </w:rPr>
        <w:t>绩效自评结果拟应用和公开情况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我单位根据</w:t>
      </w:r>
      <w:r>
        <w:rPr>
          <w:rFonts w:hint="eastAsia" w:ascii="仿宋" w:hAnsi="仿宋" w:eastAsia="仿宋" w:cs="仿宋"/>
          <w:i w:val="0"/>
          <w:iCs w:val="0"/>
          <w:caps w:val="0"/>
          <w:color w:val="333333"/>
          <w:spacing w:val="0"/>
          <w:sz w:val="32"/>
          <w:szCs w:val="32"/>
          <w:lang w:eastAsia="zh-CN"/>
        </w:rPr>
        <w:t>整体支出</w:t>
      </w:r>
      <w:r>
        <w:rPr>
          <w:rFonts w:hint="eastAsia" w:ascii="仿宋" w:hAnsi="仿宋" w:eastAsia="仿宋" w:cs="仿宋"/>
          <w:i w:val="0"/>
          <w:iCs w:val="0"/>
          <w:caps w:val="0"/>
          <w:color w:val="333333"/>
          <w:spacing w:val="0"/>
          <w:sz w:val="32"/>
          <w:szCs w:val="32"/>
        </w:rPr>
        <w:t>绩效评</w:t>
      </w:r>
      <w:r>
        <w:rPr>
          <w:rFonts w:hint="eastAsia" w:ascii="仿宋" w:hAnsi="仿宋" w:eastAsia="仿宋" w:cs="仿宋"/>
          <w:i w:val="0"/>
          <w:iCs w:val="0"/>
          <w:caps w:val="0"/>
          <w:color w:val="333333"/>
          <w:spacing w:val="0"/>
          <w:sz w:val="32"/>
          <w:szCs w:val="32"/>
          <w:lang w:eastAsia="zh-CN"/>
        </w:rPr>
        <w:t>价</w:t>
      </w:r>
      <w:r>
        <w:rPr>
          <w:rFonts w:hint="eastAsia" w:ascii="仿宋" w:hAnsi="仿宋" w:eastAsia="仿宋" w:cs="仿宋"/>
          <w:i w:val="0"/>
          <w:iCs w:val="0"/>
          <w:caps w:val="0"/>
          <w:color w:val="333333"/>
          <w:spacing w:val="0"/>
          <w:sz w:val="32"/>
          <w:szCs w:val="32"/>
        </w:rPr>
        <w:t>指标</w:t>
      </w:r>
      <w:r>
        <w:rPr>
          <w:rFonts w:hint="eastAsia" w:ascii="仿宋" w:hAnsi="仿宋" w:eastAsia="仿宋" w:cs="仿宋"/>
          <w:i w:val="0"/>
          <w:iCs w:val="0"/>
          <w:caps w:val="0"/>
          <w:color w:val="333333"/>
          <w:spacing w:val="0"/>
          <w:sz w:val="32"/>
          <w:szCs w:val="32"/>
          <w:lang w:eastAsia="zh-CN"/>
        </w:rPr>
        <w:t>体系</w:t>
      </w:r>
      <w:r>
        <w:rPr>
          <w:rFonts w:hint="eastAsia" w:ascii="仿宋" w:hAnsi="仿宋" w:eastAsia="仿宋" w:cs="仿宋"/>
          <w:i w:val="0"/>
          <w:iCs w:val="0"/>
          <w:caps w:val="0"/>
          <w:color w:val="333333"/>
          <w:spacing w:val="0"/>
          <w:sz w:val="32"/>
          <w:szCs w:val="32"/>
        </w:rPr>
        <w:t>对各</w:t>
      </w:r>
      <w:r>
        <w:rPr>
          <w:rFonts w:hint="eastAsia" w:ascii="仿宋" w:hAnsi="仿宋" w:eastAsia="仿宋" w:cs="仿宋"/>
          <w:i w:val="0"/>
          <w:iCs w:val="0"/>
          <w:caps w:val="0"/>
          <w:color w:val="333333"/>
          <w:spacing w:val="0"/>
          <w:sz w:val="32"/>
          <w:szCs w:val="32"/>
          <w:lang w:eastAsia="zh-CN"/>
        </w:rPr>
        <w:t>指标</w:t>
      </w:r>
      <w:r>
        <w:rPr>
          <w:rFonts w:hint="eastAsia" w:ascii="仿宋" w:hAnsi="仿宋" w:eastAsia="仿宋" w:cs="仿宋"/>
          <w:i w:val="0"/>
          <w:iCs w:val="0"/>
          <w:caps w:val="0"/>
          <w:color w:val="333333"/>
          <w:spacing w:val="0"/>
          <w:sz w:val="32"/>
          <w:szCs w:val="32"/>
        </w:rPr>
        <w:t>量化评价，自评</w:t>
      </w:r>
      <w:r>
        <w:rPr>
          <w:rFonts w:hint="eastAsia" w:ascii="仿宋" w:hAnsi="仿宋" w:eastAsia="仿宋" w:cs="仿宋"/>
          <w:i w:val="0"/>
          <w:iCs w:val="0"/>
          <w:caps w:val="0"/>
          <w:color w:val="333333"/>
          <w:spacing w:val="0"/>
          <w:sz w:val="32"/>
          <w:szCs w:val="32"/>
          <w:lang w:eastAsia="zh-CN"/>
        </w:rPr>
        <w:t>结果为优秀，已按规定公开</w:t>
      </w:r>
      <w:r>
        <w:rPr>
          <w:rFonts w:hint="eastAsia" w:ascii="仿宋" w:hAnsi="仿宋" w:eastAsia="仿宋" w:cs="仿宋"/>
          <w:i w:val="0"/>
          <w:iCs w:val="0"/>
          <w:caps w:val="0"/>
          <w:color w:val="333333"/>
          <w:spacing w:val="0"/>
          <w:sz w:val="32"/>
          <w:szCs w:val="32"/>
        </w:rPr>
        <w:t>。</w:t>
      </w:r>
    </w:p>
    <w:p>
      <w:pPr>
        <w:adjustRightInd w:val="0"/>
        <w:snapToGrid w:val="0"/>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十一、其他需要说明的问题</w:t>
      </w:r>
      <w:r>
        <w:rPr>
          <w:rFonts w:hint="eastAsia" w:ascii="仿宋" w:hAnsi="仿宋" w:eastAsia="仿宋" w:cs="仿宋"/>
          <w:b/>
          <w:bCs/>
          <w:sz w:val="32"/>
          <w:szCs w:val="32"/>
          <w:lang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i w:val="0"/>
          <w:iCs w:val="0"/>
          <w:caps w:val="0"/>
          <w:color w:val="333333"/>
          <w:spacing w:val="0"/>
          <w:sz w:val="32"/>
          <w:szCs w:val="32"/>
        </w:rPr>
      </w:pPr>
    </w:p>
    <w:p>
      <w:pPr>
        <w:spacing w:line="560" w:lineRule="exact"/>
        <w:ind w:firstLine="5120" w:firstLineChars="1600"/>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州投资贸易促进中心</w:t>
      </w:r>
    </w:p>
    <w:p>
      <w:pPr>
        <w:spacing w:line="560" w:lineRule="exact"/>
        <w:ind w:firstLine="320" w:firstLineChars="100"/>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月1</w:t>
      </w:r>
      <w:r>
        <w:rPr>
          <w:rFonts w:hint="eastAsia" w:ascii="仿宋" w:hAnsi="仿宋" w:eastAsia="仿宋"/>
          <w:sz w:val="32"/>
          <w:szCs w:val="32"/>
          <w:lang w:val="en-US" w:eastAsia="zh-CN"/>
        </w:rPr>
        <w:t>0</w:t>
      </w:r>
      <w:r>
        <w:rPr>
          <w:rFonts w:hint="eastAsia" w:ascii="仿宋" w:hAnsi="仿宋" w:eastAsia="仿宋"/>
          <w:sz w:val="32"/>
          <w:szCs w:val="32"/>
        </w:rPr>
        <w:t>日</w:t>
      </w:r>
    </w:p>
    <w:p>
      <w:pPr>
        <w:jc w:val="left"/>
        <w:rPr>
          <w:rFonts w:eastAsia="黑体"/>
          <w:sz w:val="32"/>
          <w:szCs w:val="32"/>
        </w:rPr>
      </w:pPr>
    </w:p>
    <w:p>
      <w:pPr>
        <w:jc w:val="left"/>
        <w:rPr>
          <w:rFonts w:eastAsia="黑体"/>
          <w:sz w:val="32"/>
          <w:szCs w:val="32"/>
        </w:rPr>
      </w:pPr>
    </w:p>
    <w:p>
      <w:pPr>
        <w:jc w:val="left"/>
        <w:rPr>
          <w:rFonts w:hint="eastAsia" w:ascii="仿宋" w:hAnsi="仿宋" w:eastAsia="仿宋" w:cs="仿宋"/>
          <w:sz w:val="32"/>
          <w:szCs w:val="32"/>
        </w:rPr>
      </w:pPr>
      <w:r>
        <w:rPr>
          <w:rFonts w:hint="eastAsia" w:ascii="仿宋" w:hAnsi="仿宋" w:eastAsia="仿宋" w:cs="仿宋"/>
          <w:sz w:val="32"/>
          <w:szCs w:val="32"/>
        </w:rPr>
        <w:t>附件2-2</w:t>
      </w:r>
    </w:p>
    <w:p>
      <w:pPr>
        <w:jc w:val="left"/>
        <w:rPr>
          <w:rFonts w:hint="eastAsia" w:ascii="仿宋" w:hAnsi="仿宋" w:eastAsia="仿宋" w:cs="仿宋"/>
          <w:sz w:val="32"/>
          <w:szCs w:val="32"/>
        </w:rPr>
      </w:pPr>
      <w:r>
        <w:rPr>
          <w:rFonts w:hint="eastAsia" w:ascii="仿宋" w:hAnsi="仿宋" w:eastAsia="仿宋" w:cs="仿宋"/>
          <w:sz w:val="44"/>
          <w:szCs w:val="44"/>
        </w:rPr>
        <w:t>州级预算部门整体支出绩效评价基础数据表</w:t>
      </w:r>
      <w:r>
        <w:rPr>
          <w:rFonts w:hint="eastAsia" w:ascii="仿宋" w:hAnsi="仿宋" w:eastAsia="仿宋" w:cs="仿宋"/>
          <w:sz w:val="32"/>
          <w:szCs w:val="32"/>
        </w:rPr>
        <w:tab/>
      </w:r>
    </w:p>
    <w:tbl>
      <w:tblPr>
        <w:tblStyle w:val="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222"/>
        <w:gridCol w:w="85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年末编制数</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rPr>
              <w:t>年末实际在职人数</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rPr>
            </w:pPr>
          </w:p>
        </w:tc>
        <w:tc>
          <w:tcPr>
            <w:tcW w:w="203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22</w:t>
            </w:r>
            <w:r>
              <w:rPr>
                <w:rFonts w:hint="eastAsia" w:ascii="仿宋" w:hAnsi="仿宋" w:eastAsia="仿宋" w:cs="仿宋"/>
              </w:rPr>
              <w:t>　</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20</w:t>
            </w:r>
            <w:r>
              <w:rPr>
                <w:rFonts w:hint="eastAsia" w:ascii="仿宋" w:hAnsi="仿宋" w:eastAsia="仿宋" w:cs="仿宋"/>
              </w:rPr>
              <w:t>　</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lang w:val="en-US" w:eastAsia="zh-CN"/>
              </w:rPr>
            </w:pPr>
            <w:r>
              <w:rPr>
                <w:rFonts w:hint="eastAsia" w:ascii="仿宋" w:hAnsi="仿宋" w:eastAsia="仿宋" w:cs="仿宋"/>
              </w:rPr>
              <w:t>　</w:t>
            </w:r>
            <w:r>
              <w:rPr>
                <w:rFonts w:hint="eastAsia" w:ascii="仿宋" w:hAnsi="仿宋" w:eastAsia="仿宋" w:cs="仿宋"/>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经费控制情况</w:t>
            </w:r>
          </w:p>
        </w:tc>
        <w:tc>
          <w:tcPr>
            <w:tcW w:w="203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20</w:t>
            </w:r>
            <w:r>
              <w:rPr>
                <w:rFonts w:hint="eastAsia" w:ascii="仿宋" w:hAnsi="仿宋" w:eastAsia="仿宋" w:cs="仿宋"/>
                <w:lang w:val="en-US" w:eastAsia="zh-CN"/>
              </w:rPr>
              <w:t>22</w:t>
            </w:r>
            <w:r>
              <w:rPr>
                <w:rFonts w:hint="eastAsia" w:ascii="仿宋" w:hAnsi="仿宋" w:eastAsia="仿宋" w:cs="仿宋"/>
              </w:rPr>
              <w:t>年决算数</w:t>
            </w:r>
          </w:p>
          <w:p>
            <w:pPr>
              <w:jc w:val="center"/>
              <w:rPr>
                <w:rFonts w:hint="eastAsia" w:ascii="仿宋" w:hAnsi="仿宋" w:eastAsia="仿宋" w:cs="仿宋"/>
              </w:rPr>
            </w:pPr>
            <w:r>
              <w:rPr>
                <w:rFonts w:hint="eastAsia" w:ascii="仿宋" w:hAnsi="仿宋" w:eastAsia="仿宋" w:cs="仿宋"/>
              </w:rPr>
              <w:t>（万元）</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rPr>
              <w:t>年预算数</w:t>
            </w:r>
          </w:p>
          <w:p>
            <w:pPr>
              <w:jc w:val="center"/>
              <w:rPr>
                <w:rFonts w:hint="eastAsia" w:ascii="仿宋" w:hAnsi="仿宋" w:eastAsia="仿宋" w:cs="仿宋"/>
              </w:rPr>
            </w:pPr>
            <w:r>
              <w:rPr>
                <w:rFonts w:hint="eastAsia" w:ascii="仿宋" w:hAnsi="仿宋" w:eastAsia="仿宋" w:cs="仿宋"/>
              </w:rPr>
              <w:t>（万元）</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rPr>
              <w:t>年决算数</w:t>
            </w:r>
          </w:p>
          <w:p>
            <w:pPr>
              <w:jc w:val="center"/>
              <w:rPr>
                <w:rFonts w:hint="eastAsia" w:ascii="仿宋" w:hAnsi="仿宋" w:eastAsia="仿宋" w:cs="仿宋"/>
              </w:rPr>
            </w:pPr>
            <w:r>
              <w:rPr>
                <w:rFonts w:hint="eastAsia" w:ascii="仿宋" w:hAnsi="仿宋" w:eastAsia="仿宋" w:cs="仿宋"/>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rPr>
            </w:pPr>
            <w:r>
              <w:rPr>
                <w:rFonts w:hint="eastAsia" w:ascii="仿宋" w:hAnsi="仿宋" w:eastAsia="仿宋" w:cs="仿宋"/>
              </w:rPr>
              <w:t>三公经费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0</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3.6</w:t>
            </w:r>
            <w:r>
              <w:rPr>
                <w:rFonts w:hint="eastAsia" w:ascii="仿宋" w:hAnsi="仿宋" w:eastAsia="仿宋" w:cs="仿宋"/>
              </w:rPr>
              <w:t>　</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0</w:t>
            </w:r>
            <w:r>
              <w:rPr>
                <w:rFonts w:hint="eastAsia" w:ascii="仿宋" w:hAnsi="仿宋" w:eastAsia="仿宋"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rPr>
            </w:pPr>
            <w:r>
              <w:rPr>
                <w:rFonts w:hint="eastAsia" w:ascii="仿宋" w:hAnsi="仿宋" w:eastAsia="仿宋" w:cs="仿宋"/>
              </w:rPr>
              <w:t xml:space="preserve"> 1、公务用车购置和运行维护费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0</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0</w:t>
            </w:r>
            <w:r>
              <w:rPr>
                <w:rFonts w:hint="eastAsia" w:ascii="仿宋" w:hAnsi="仿宋" w:eastAsia="仿宋" w:cs="仿宋"/>
              </w:rPr>
              <w:t>　</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0</w:t>
            </w:r>
            <w:r>
              <w:rPr>
                <w:rFonts w:hint="eastAsia" w:ascii="仿宋" w:hAnsi="仿宋" w:eastAsia="仿宋"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rPr>
            </w:pPr>
            <w:r>
              <w:rPr>
                <w:rFonts w:hint="eastAsia" w:ascii="仿宋" w:hAnsi="仿宋" w:eastAsia="仿宋" w:cs="仿宋"/>
              </w:rPr>
              <w:t xml:space="preserve">     其中：公务用车购置费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0</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0</w:t>
            </w:r>
            <w:r>
              <w:rPr>
                <w:rFonts w:hint="eastAsia" w:ascii="仿宋" w:hAnsi="仿宋" w:eastAsia="仿宋" w:cs="仿宋"/>
              </w:rPr>
              <w:t>　</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0</w:t>
            </w:r>
            <w:r>
              <w:rPr>
                <w:rFonts w:hint="eastAsia" w:ascii="仿宋" w:hAnsi="仿宋" w:eastAsia="仿宋"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rPr>
            </w:pPr>
            <w:r>
              <w:rPr>
                <w:rFonts w:hint="eastAsia" w:ascii="仿宋" w:hAnsi="仿宋" w:eastAsia="仿宋" w:cs="仿宋"/>
              </w:rPr>
              <w:t xml:space="preserve">           公务用车运行维护费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0</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0</w:t>
            </w:r>
            <w:r>
              <w:rPr>
                <w:rFonts w:hint="eastAsia" w:ascii="仿宋" w:hAnsi="仿宋" w:eastAsia="仿宋" w:cs="仿宋"/>
              </w:rPr>
              <w:t>　</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0</w:t>
            </w:r>
            <w:r>
              <w:rPr>
                <w:rFonts w:hint="eastAsia" w:ascii="仿宋" w:hAnsi="仿宋" w:eastAsia="仿宋"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rPr>
            </w:pPr>
            <w:r>
              <w:rPr>
                <w:rFonts w:hint="eastAsia" w:ascii="仿宋" w:hAnsi="仿宋" w:eastAsia="仿宋" w:cs="仿宋"/>
              </w:rPr>
              <w:t xml:space="preserve">   2、因公出国（境）费用</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0</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0</w:t>
            </w:r>
            <w:r>
              <w:rPr>
                <w:rFonts w:hint="eastAsia" w:ascii="仿宋" w:hAnsi="仿宋" w:eastAsia="仿宋" w:cs="仿宋"/>
              </w:rPr>
              <w:t>　</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0</w:t>
            </w:r>
            <w:r>
              <w:rPr>
                <w:rFonts w:hint="eastAsia" w:ascii="仿宋" w:hAnsi="仿宋" w:eastAsia="仿宋"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rPr>
            </w:pPr>
            <w:r>
              <w:rPr>
                <w:rFonts w:hint="eastAsia" w:ascii="仿宋" w:hAnsi="仿宋" w:eastAsia="仿宋" w:cs="仿宋"/>
              </w:rPr>
              <w:t xml:space="preserve">   3、公务接待费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0</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3.6</w:t>
            </w:r>
            <w:r>
              <w:rPr>
                <w:rFonts w:hint="eastAsia" w:ascii="仿宋" w:hAnsi="仿宋" w:eastAsia="仿宋" w:cs="仿宋"/>
              </w:rPr>
              <w:t>　</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0</w:t>
            </w:r>
            <w:r>
              <w:rPr>
                <w:rFonts w:hint="eastAsia" w:ascii="仿宋" w:hAnsi="仿宋" w:eastAsia="仿宋"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rPr>
            </w:pPr>
            <w:r>
              <w:rPr>
                <w:rFonts w:hint="eastAsia" w:ascii="仿宋" w:hAnsi="仿宋" w:eastAsia="仿宋" w:cs="仿宋"/>
              </w:rPr>
              <w:t>项目支出：</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7.97</w:t>
            </w:r>
            <w:r>
              <w:rPr>
                <w:rFonts w:hint="eastAsia" w:ascii="仿宋" w:hAnsi="仿宋" w:eastAsia="仿宋" w:cs="仿宋"/>
                <w:szCs w:val="21"/>
              </w:rPr>
              <w:t>　</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4.47</w:t>
            </w:r>
            <w:r>
              <w:rPr>
                <w:rFonts w:hint="eastAsia" w:ascii="仿宋" w:hAnsi="仿宋" w:eastAsia="仿宋" w:cs="仿宋"/>
              </w:rPr>
              <w:t>　</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4.47</w:t>
            </w:r>
            <w:r>
              <w:rPr>
                <w:rFonts w:hint="eastAsia" w:ascii="仿宋" w:hAnsi="仿宋" w:eastAsia="仿宋"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rPr>
            </w:pPr>
            <w:r>
              <w:rPr>
                <w:rFonts w:hint="eastAsia" w:ascii="仿宋" w:hAnsi="仿宋" w:eastAsia="仿宋" w:cs="仿宋"/>
                <w:szCs w:val="21"/>
              </w:rPr>
              <w:t>州对外劳务服务平台建设资金</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7.97</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4.47</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rPr>
            </w:pPr>
            <w:r>
              <w:rPr>
                <w:rFonts w:hint="eastAsia" w:ascii="仿宋" w:hAnsi="仿宋" w:eastAsia="仿宋" w:cs="仿宋"/>
              </w:rPr>
              <w:t>公用经费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182.6</w:t>
            </w:r>
            <w:r>
              <w:rPr>
                <w:rFonts w:hint="eastAsia" w:ascii="仿宋" w:hAnsi="仿宋" w:eastAsia="仿宋" w:cs="仿宋"/>
                <w:szCs w:val="21"/>
              </w:rPr>
              <w:t>　</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153.47</w:t>
            </w:r>
            <w:r>
              <w:rPr>
                <w:rFonts w:hint="eastAsia" w:ascii="仿宋" w:hAnsi="仿宋" w:eastAsia="仿宋" w:cs="仿宋"/>
              </w:rPr>
              <w:t>　</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127.35</w:t>
            </w:r>
            <w:r>
              <w:rPr>
                <w:rFonts w:hint="eastAsia" w:ascii="仿宋" w:hAnsi="仿宋" w:eastAsia="仿宋"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rPr>
            </w:pPr>
            <w:r>
              <w:rPr>
                <w:rFonts w:hint="eastAsia" w:ascii="仿宋" w:hAnsi="仿宋" w:eastAsia="仿宋" w:cs="仿宋"/>
              </w:rPr>
              <w:t xml:space="preserve">    其中：办公费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FF0000"/>
                <w:kern w:val="2"/>
                <w:sz w:val="21"/>
                <w:szCs w:val="21"/>
                <w:lang w:val="en-US" w:eastAsia="zh-CN" w:bidi="ar-SA"/>
              </w:rPr>
            </w:pPr>
            <w:r>
              <w:rPr>
                <w:rFonts w:hint="eastAsia" w:ascii="仿宋" w:hAnsi="仿宋" w:eastAsia="仿宋" w:cs="仿宋"/>
                <w:color w:val="FF0000"/>
                <w:szCs w:val="21"/>
                <w:lang w:val="en-US" w:eastAsia="zh-CN"/>
              </w:rPr>
              <w:t>5.27</w:t>
            </w:r>
            <w:r>
              <w:rPr>
                <w:rFonts w:hint="eastAsia" w:ascii="仿宋" w:hAnsi="仿宋" w:eastAsia="仿宋" w:cs="仿宋"/>
                <w:color w:val="FF0000"/>
                <w:szCs w:val="21"/>
              </w:rPr>
              <w:t>　</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FF0000"/>
              </w:rPr>
            </w:pPr>
            <w:r>
              <w:rPr>
                <w:rFonts w:hint="eastAsia" w:ascii="仿宋" w:hAnsi="仿宋" w:eastAsia="仿宋" w:cs="仿宋"/>
                <w:color w:val="FF0000"/>
                <w:lang w:val="en-US" w:eastAsia="zh-CN"/>
              </w:rPr>
              <w:t>4</w:t>
            </w:r>
            <w:r>
              <w:rPr>
                <w:rFonts w:hint="eastAsia" w:ascii="仿宋" w:hAnsi="仿宋" w:eastAsia="仿宋" w:cs="仿宋"/>
                <w:color w:val="FF0000"/>
              </w:rPr>
              <w:t>　</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FF0000"/>
              </w:rPr>
            </w:pPr>
            <w:r>
              <w:rPr>
                <w:rFonts w:hint="eastAsia" w:ascii="仿宋" w:hAnsi="仿宋" w:eastAsia="仿宋" w:cs="仿宋"/>
                <w:color w:val="FF0000"/>
                <w:lang w:val="en-US" w:eastAsia="zh-CN"/>
              </w:rPr>
              <w:t>4.7</w:t>
            </w:r>
            <w:r>
              <w:rPr>
                <w:rFonts w:hint="eastAsia" w:ascii="仿宋" w:hAnsi="仿宋" w:eastAsia="仿宋" w:cs="仿宋"/>
                <w:color w:val="FF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rPr>
            </w:pPr>
            <w:r>
              <w:rPr>
                <w:rFonts w:hint="eastAsia" w:ascii="仿宋" w:hAnsi="仿宋" w:eastAsia="仿宋" w:cs="仿宋"/>
              </w:rPr>
              <w:t xml:space="preserve">          水费、电费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 w:hAnsi="仿宋" w:eastAsia="仿宋" w:cs="仿宋"/>
                <w:color w:val="FF0000"/>
                <w:kern w:val="2"/>
                <w:sz w:val="21"/>
                <w:szCs w:val="21"/>
                <w:lang w:val="en-US" w:eastAsia="zh-CN" w:bidi="ar-SA"/>
              </w:rPr>
            </w:pPr>
            <w:r>
              <w:rPr>
                <w:rFonts w:hint="eastAsia" w:ascii="仿宋" w:hAnsi="仿宋" w:eastAsia="仿宋" w:cs="仿宋"/>
                <w:color w:val="FF0000"/>
                <w:kern w:val="2"/>
                <w:sz w:val="21"/>
                <w:szCs w:val="21"/>
                <w:lang w:val="en-US" w:eastAsia="zh-CN" w:bidi="ar-SA"/>
              </w:rPr>
              <w:t>5.32</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FF0000"/>
              </w:rPr>
            </w:pPr>
            <w:r>
              <w:rPr>
                <w:rFonts w:hint="eastAsia" w:ascii="仿宋" w:hAnsi="仿宋" w:eastAsia="仿宋" w:cs="仿宋"/>
                <w:color w:val="FF0000"/>
                <w:lang w:val="en-US" w:eastAsia="zh-CN"/>
              </w:rPr>
              <w:t>7</w:t>
            </w:r>
            <w:r>
              <w:rPr>
                <w:rFonts w:hint="eastAsia" w:ascii="仿宋" w:hAnsi="仿宋" w:eastAsia="仿宋" w:cs="仿宋"/>
                <w:color w:val="FF0000"/>
              </w:rPr>
              <w:t>　</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FF0000"/>
              </w:rPr>
            </w:pPr>
            <w:r>
              <w:rPr>
                <w:rFonts w:hint="eastAsia" w:ascii="仿宋" w:hAnsi="仿宋" w:eastAsia="仿宋" w:cs="仿宋"/>
                <w:color w:val="FF0000"/>
                <w:lang w:val="en-US" w:eastAsia="zh-CN"/>
              </w:rPr>
              <w:t>8.11</w:t>
            </w:r>
            <w:r>
              <w:rPr>
                <w:rFonts w:hint="eastAsia" w:ascii="仿宋" w:hAnsi="仿宋" w:eastAsia="仿宋" w:cs="仿宋"/>
                <w:color w:val="FF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ind w:firstLine="1050" w:firstLineChars="500"/>
              <w:jc w:val="left"/>
              <w:rPr>
                <w:rFonts w:hint="eastAsia" w:ascii="仿宋" w:hAnsi="仿宋" w:eastAsia="仿宋" w:cs="仿宋"/>
              </w:rPr>
            </w:pPr>
            <w:r>
              <w:rPr>
                <w:rFonts w:hint="eastAsia" w:ascii="仿宋" w:hAnsi="仿宋" w:eastAsia="仿宋" w:cs="仿宋"/>
              </w:rPr>
              <w:t>差旅费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 w:hAnsi="仿宋" w:eastAsia="仿宋" w:cs="仿宋"/>
                <w:color w:val="FF0000"/>
                <w:kern w:val="2"/>
                <w:sz w:val="21"/>
                <w:szCs w:val="21"/>
                <w:lang w:val="en-US" w:eastAsia="zh-CN" w:bidi="ar-SA"/>
              </w:rPr>
            </w:pPr>
            <w:r>
              <w:rPr>
                <w:rFonts w:hint="eastAsia" w:ascii="仿宋" w:hAnsi="仿宋" w:eastAsia="仿宋" w:cs="仿宋"/>
                <w:color w:val="FF0000"/>
                <w:kern w:val="2"/>
                <w:sz w:val="21"/>
                <w:szCs w:val="21"/>
                <w:lang w:val="en-US" w:eastAsia="zh-CN" w:bidi="ar-SA"/>
              </w:rPr>
              <w:t>10.92</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FF0000"/>
                <w:lang w:val="en-US" w:eastAsia="zh-CN"/>
              </w:rPr>
            </w:pPr>
            <w:r>
              <w:rPr>
                <w:rFonts w:hint="eastAsia" w:ascii="仿宋" w:hAnsi="仿宋" w:eastAsia="仿宋" w:cs="仿宋"/>
                <w:color w:val="FF0000"/>
                <w:lang w:val="en-US" w:eastAsia="zh-CN"/>
              </w:rPr>
              <w:t>0</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FF0000"/>
                <w:lang w:val="en-US" w:eastAsia="zh-CN"/>
              </w:rPr>
            </w:pPr>
            <w:r>
              <w:rPr>
                <w:rFonts w:hint="eastAsia" w:ascii="仿宋" w:hAnsi="仿宋" w:eastAsia="仿宋" w:cs="仿宋"/>
                <w:color w:val="FF0000"/>
                <w:lang w:val="en-US" w:eastAsia="zh-CN"/>
              </w:rPr>
              <w:t>13.97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rPr>
            </w:pPr>
            <w:r>
              <w:rPr>
                <w:rFonts w:hint="eastAsia" w:ascii="仿宋" w:hAnsi="仿宋" w:eastAsia="仿宋" w:cs="仿宋"/>
              </w:rPr>
              <w:t xml:space="preserve">          会议费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FF0000"/>
                <w:kern w:val="2"/>
                <w:sz w:val="21"/>
                <w:szCs w:val="21"/>
                <w:lang w:val="en-US" w:eastAsia="zh-CN" w:bidi="ar-SA"/>
              </w:rPr>
            </w:pPr>
            <w:r>
              <w:rPr>
                <w:rFonts w:hint="eastAsia" w:ascii="仿宋" w:hAnsi="仿宋" w:eastAsia="仿宋" w:cs="仿宋"/>
                <w:color w:val="FF0000"/>
                <w:szCs w:val="21"/>
              </w:rPr>
              <w:t>0　</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FF0000"/>
              </w:rPr>
            </w:pPr>
            <w:r>
              <w:rPr>
                <w:rFonts w:hint="eastAsia" w:ascii="仿宋" w:hAnsi="仿宋" w:eastAsia="仿宋" w:cs="仿宋"/>
                <w:color w:val="FF0000"/>
                <w:lang w:val="en-US" w:eastAsia="zh-CN"/>
              </w:rPr>
              <w:t>0</w:t>
            </w:r>
            <w:r>
              <w:rPr>
                <w:rFonts w:hint="eastAsia" w:ascii="仿宋" w:hAnsi="仿宋" w:eastAsia="仿宋" w:cs="仿宋"/>
                <w:color w:val="FF0000"/>
              </w:rPr>
              <w:t>　</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FF0000"/>
              </w:rPr>
            </w:pPr>
            <w:r>
              <w:rPr>
                <w:rFonts w:hint="eastAsia" w:ascii="仿宋" w:hAnsi="仿宋" w:eastAsia="仿宋" w:cs="仿宋"/>
                <w:color w:val="FF0000"/>
                <w:lang w:val="en-US" w:eastAsia="zh-CN"/>
              </w:rPr>
              <w:t>0</w:t>
            </w:r>
            <w:r>
              <w:rPr>
                <w:rFonts w:hint="eastAsia" w:ascii="仿宋" w:hAnsi="仿宋" w:eastAsia="仿宋" w:cs="仿宋"/>
                <w:color w:val="FF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ind w:firstLine="1050" w:firstLineChars="500"/>
              <w:jc w:val="left"/>
              <w:rPr>
                <w:rFonts w:hint="eastAsia" w:ascii="仿宋" w:hAnsi="仿宋" w:eastAsia="仿宋" w:cs="仿宋"/>
              </w:rPr>
            </w:pPr>
            <w:r>
              <w:rPr>
                <w:rFonts w:hint="eastAsia" w:ascii="仿宋" w:hAnsi="仿宋" w:eastAsia="仿宋" w:cs="仿宋"/>
              </w:rPr>
              <w:t>培训费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 w:hAnsi="仿宋" w:eastAsia="仿宋" w:cs="仿宋"/>
                <w:color w:val="FF0000"/>
                <w:kern w:val="2"/>
                <w:sz w:val="21"/>
                <w:szCs w:val="21"/>
                <w:lang w:val="en-US" w:eastAsia="zh-CN" w:bidi="ar-SA"/>
              </w:rPr>
            </w:pPr>
            <w:r>
              <w:rPr>
                <w:rFonts w:hint="eastAsia" w:ascii="仿宋" w:hAnsi="仿宋" w:eastAsia="仿宋" w:cs="仿宋"/>
                <w:color w:val="FF0000"/>
                <w:kern w:val="2"/>
                <w:sz w:val="21"/>
                <w:szCs w:val="21"/>
                <w:lang w:val="en-US" w:eastAsia="zh-CN" w:bidi="ar-SA"/>
              </w:rPr>
              <w:t>1.54</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FF0000"/>
                <w:lang w:val="en-US" w:eastAsia="zh-CN"/>
              </w:rPr>
            </w:pPr>
            <w:r>
              <w:rPr>
                <w:rFonts w:hint="eastAsia" w:ascii="仿宋" w:hAnsi="仿宋" w:eastAsia="仿宋" w:cs="仿宋"/>
                <w:color w:val="FF0000"/>
                <w:lang w:val="en-US" w:eastAsia="zh-CN"/>
              </w:rPr>
              <w:t>2.98</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FF0000"/>
                <w:lang w:val="en-US" w:eastAsia="zh-CN"/>
              </w:rPr>
            </w:pPr>
            <w:r>
              <w:rPr>
                <w:rFonts w:hint="eastAsia" w:ascii="仿宋" w:hAnsi="仿宋" w:eastAsia="仿宋" w:cs="仿宋"/>
                <w:color w:val="FF0000"/>
                <w:lang w:val="en-US" w:eastAsia="zh-CN"/>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rPr>
            </w:pPr>
            <w:r>
              <w:rPr>
                <w:rFonts w:hint="eastAsia" w:ascii="仿宋" w:hAnsi="仿宋" w:eastAsia="仿宋" w:cs="仿宋"/>
              </w:rPr>
              <w:t>政府采购金额</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47.18</w:t>
            </w:r>
            <w:r>
              <w:rPr>
                <w:rFonts w:hint="eastAsia" w:ascii="仿宋" w:hAnsi="仿宋" w:eastAsia="仿宋" w:cs="仿宋"/>
                <w:szCs w:val="21"/>
              </w:rPr>
              <w:t>　</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22.5</w:t>
            </w:r>
            <w:r>
              <w:rPr>
                <w:rFonts w:hint="eastAsia" w:ascii="仿宋" w:hAnsi="仿宋" w:eastAsia="仿宋" w:cs="仿宋"/>
              </w:rPr>
              <w:t>　</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20.13</w:t>
            </w:r>
            <w:r>
              <w:rPr>
                <w:rFonts w:hint="eastAsia" w:ascii="仿宋" w:hAnsi="仿宋" w:eastAsia="仿宋"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rPr>
            </w:pPr>
            <w:r>
              <w:rPr>
                <w:rFonts w:hint="eastAsia" w:ascii="仿宋" w:hAnsi="仿宋" w:eastAsia="仿宋" w:cs="仿宋"/>
              </w:rPr>
              <w:t xml:space="preserve">部门基本支出预算调整 </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746.98</w:t>
            </w:r>
          </w:p>
        </w:tc>
        <w:tc>
          <w:tcPr>
            <w:tcW w:w="23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581.31</w:t>
            </w:r>
            <w:r>
              <w:rPr>
                <w:rFonts w:hint="eastAsia" w:ascii="仿宋" w:hAnsi="仿宋" w:eastAsia="仿宋" w:cs="仿宋"/>
              </w:rPr>
              <w:t>　</w:t>
            </w:r>
          </w:p>
        </w:tc>
        <w:tc>
          <w:tcPr>
            <w:tcW w:w="172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lang w:val="en-US" w:eastAsia="zh-CN"/>
              </w:rPr>
              <w:t>625.02</w:t>
            </w:r>
            <w:r>
              <w:rPr>
                <w:rFonts w:hint="eastAsia" w:ascii="仿宋" w:hAnsi="仿宋" w:eastAsia="仿宋"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lang w:eastAsia="zh-CN"/>
              </w:rPr>
            </w:pPr>
            <w:r>
              <w:rPr>
                <w:rFonts w:hint="eastAsia" w:ascii="仿宋" w:hAnsi="仿宋" w:eastAsia="仿宋" w:cs="仿宋"/>
              </w:rPr>
              <w:t>楼堂馆所控制情况</w:t>
            </w:r>
          </w:p>
          <w:p>
            <w:pPr>
              <w:jc w:val="center"/>
              <w:rPr>
                <w:rFonts w:hint="eastAsia" w:ascii="仿宋" w:hAnsi="仿宋" w:eastAsia="仿宋" w:cs="仿宋"/>
              </w:rPr>
            </w:pPr>
            <w:r>
              <w:rPr>
                <w:rFonts w:hint="eastAsia" w:ascii="仿宋" w:hAnsi="仿宋" w:eastAsia="仿宋" w:cs="仿宋"/>
              </w:rPr>
              <w:t>（2020年完工项目）</w:t>
            </w:r>
          </w:p>
        </w:tc>
        <w:tc>
          <w:tcPr>
            <w:tcW w:w="118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lang w:eastAsia="zh-CN"/>
              </w:rPr>
            </w:pPr>
            <w:r>
              <w:rPr>
                <w:rFonts w:hint="eastAsia" w:ascii="仿宋" w:hAnsi="仿宋" w:eastAsia="仿宋" w:cs="仿宋"/>
              </w:rPr>
              <w:t>批复规模</w:t>
            </w:r>
          </w:p>
          <w:p>
            <w:pPr>
              <w:spacing w:line="240" w:lineRule="exact"/>
              <w:jc w:val="center"/>
              <w:rPr>
                <w:rFonts w:hint="eastAsia" w:ascii="仿宋" w:hAnsi="仿宋" w:eastAsia="仿宋" w:cs="仿宋"/>
              </w:rPr>
            </w:pPr>
            <w:r>
              <w:rPr>
                <w:rFonts w:hint="eastAsia" w:ascii="仿宋" w:hAnsi="仿宋" w:eastAsia="仿宋" w:cs="仿宋"/>
              </w:rPr>
              <w:t>（㎡）</w:t>
            </w:r>
          </w:p>
        </w:tc>
        <w:tc>
          <w:tcPr>
            <w:tcW w:w="84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rPr>
            </w:pPr>
            <w:r>
              <w:rPr>
                <w:rFonts w:hint="eastAsia" w:ascii="仿宋" w:hAnsi="仿宋" w:eastAsia="仿宋" w:cs="仿宋"/>
              </w:rPr>
              <w:t>实际规模（㎡）</w:t>
            </w:r>
          </w:p>
        </w:tc>
        <w:tc>
          <w:tcPr>
            <w:tcW w:w="112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rPr>
            </w:pPr>
            <w:r>
              <w:rPr>
                <w:rFonts w:hint="eastAsia" w:ascii="仿宋" w:hAnsi="仿宋" w:eastAsia="仿宋" w:cs="仿宋"/>
              </w:rPr>
              <w:t>规模控制率</w:t>
            </w:r>
          </w:p>
        </w:tc>
        <w:tc>
          <w:tcPr>
            <w:tcW w:w="122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rPr>
            </w:pPr>
            <w:r>
              <w:rPr>
                <w:rFonts w:hint="eastAsia" w:ascii="仿宋" w:hAnsi="仿宋" w:eastAsia="仿宋" w:cs="仿宋"/>
              </w:rPr>
              <w:t>预算投资（万元）</w:t>
            </w:r>
          </w:p>
        </w:tc>
        <w:tc>
          <w:tcPr>
            <w:tcW w:w="85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rPr>
            </w:pPr>
            <w:r>
              <w:rPr>
                <w:rFonts w:hint="eastAsia" w:ascii="仿宋" w:hAnsi="仿宋" w:eastAsia="仿宋" w:cs="仿宋"/>
              </w:rPr>
              <w:t>实际投资（万元）</w:t>
            </w:r>
          </w:p>
        </w:tc>
        <w:tc>
          <w:tcPr>
            <w:tcW w:w="86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rPr>
            </w:pPr>
            <w:r>
              <w:rPr>
                <w:rFonts w:hint="eastAsia" w:ascii="仿宋" w:hAnsi="仿宋" w:eastAsia="仿宋" w:cs="仿宋"/>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rPr>
            </w:pPr>
          </w:p>
        </w:tc>
        <w:tc>
          <w:tcPr>
            <w:tcW w:w="1189" w:type="dxa"/>
            <w:tcBorders>
              <w:top w:val="single" w:color="auto" w:sz="4" w:space="0"/>
              <w:left w:val="nil"/>
              <w:bottom w:val="single" w:color="auto" w:sz="4" w:space="0"/>
              <w:right w:val="single" w:color="auto" w:sz="4" w:space="0"/>
            </w:tcBorders>
            <w:noWrap w:val="0"/>
            <w:vAlign w:val="center"/>
          </w:tcPr>
          <w:p>
            <w:pPr>
              <w:ind w:firstLine="210" w:firstLineChars="100"/>
              <w:jc w:val="both"/>
              <w:rPr>
                <w:rFonts w:hint="eastAsia" w:ascii="仿宋" w:hAnsi="仿宋" w:eastAsia="仿宋" w:cs="仿宋"/>
                <w:lang w:val="en-US" w:eastAsia="zh-CN"/>
              </w:rPr>
            </w:pPr>
            <w:r>
              <w:rPr>
                <w:rFonts w:hint="eastAsia" w:ascii="仿宋" w:hAnsi="仿宋" w:eastAsia="仿宋" w:cs="仿宋"/>
              </w:rPr>
              <w:t>　</w:t>
            </w:r>
            <w:r>
              <w:rPr>
                <w:rFonts w:hint="eastAsia" w:ascii="仿宋" w:hAnsi="仿宋" w:eastAsia="仿宋" w:cs="仿宋"/>
                <w:lang w:val="en-US" w:eastAsia="zh-CN"/>
              </w:rPr>
              <w:t>0</w:t>
            </w:r>
          </w:p>
        </w:tc>
        <w:tc>
          <w:tcPr>
            <w:tcW w:w="84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lang w:val="en-US" w:eastAsia="zh-CN"/>
              </w:rPr>
            </w:pPr>
            <w:r>
              <w:rPr>
                <w:rFonts w:hint="eastAsia" w:ascii="仿宋" w:hAnsi="仿宋" w:eastAsia="仿宋" w:cs="仿宋"/>
              </w:rPr>
              <w:t>　</w:t>
            </w:r>
            <w:r>
              <w:rPr>
                <w:rFonts w:hint="eastAsia" w:ascii="仿宋" w:hAnsi="仿宋" w:eastAsia="仿宋" w:cs="仿宋"/>
                <w:lang w:val="en-US" w:eastAsia="zh-CN"/>
              </w:rPr>
              <w:t>0</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lang w:val="en-US" w:eastAsia="zh-CN"/>
              </w:rPr>
            </w:pPr>
            <w:r>
              <w:rPr>
                <w:rFonts w:hint="eastAsia" w:ascii="仿宋" w:hAnsi="仿宋" w:eastAsia="仿宋" w:cs="仿宋"/>
              </w:rPr>
              <w:t>　</w:t>
            </w:r>
            <w:r>
              <w:rPr>
                <w:rFonts w:hint="eastAsia" w:ascii="仿宋" w:hAnsi="仿宋" w:eastAsia="仿宋" w:cs="仿宋"/>
                <w:lang w:val="en-US" w:eastAsia="zh-CN"/>
              </w:rPr>
              <w:t xml:space="preserve">  0</w:t>
            </w:r>
          </w:p>
        </w:tc>
        <w:tc>
          <w:tcPr>
            <w:tcW w:w="1222"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lang w:val="en-US" w:eastAsia="zh-CN"/>
              </w:rPr>
            </w:pPr>
            <w:r>
              <w:rPr>
                <w:rFonts w:hint="eastAsia" w:ascii="仿宋" w:hAnsi="仿宋" w:eastAsia="仿宋" w:cs="仿宋"/>
              </w:rPr>
              <w:t>　</w:t>
            </w:r>
            <w:r>
              <w:rPr>
                <w:rFonts w:hint="eastAsia" w:ascii="仿宋" w:hAnsi="仿宋" w:eastAsia="仿宋" w:cs="仿宋"/>
                <w:lang w:val="en-US" w:eastAsia="zh-CN"/>
              </w:rPr>
              <w:t xml:space="preserve">  0</w:t>
            </w:r>
          </w:p>
        </w:tc>
        <w:tc>
          <w:tcPr>
            <w:tcW w:w="858"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lang w:val="en-US" w:eastAsia="zh-CN"/>
              </w:rPr>
            </w:pPr>
            <w:r>
              <w:rPr>
                <w:rFonts w:hint="eastAsia" w:ascii="仿宋" w:hAnsi="仿宋" w:eastAsia="仿宋" w:cs="仿宋"/>
              </w:rPr>
              <w:t>　</w:t>
            </w:r>
            <w:r>
              <w:rPr>
                <w:rFonts w:hint="eastAsia" w:ascii="仿宋" w:hAnsi="仿宋" w:eastAsia="仿宋" w:cs="仿宋"/>
                <w:lang w:val="en-US" w:eastAsia="zh-CN"/>
              </w:rPr>
              <w:t>0</w:t>
            </w:r>
          </w:p>
        </w:tc>
        <w:tc>
          <w:tcPr>
            <w:tcW w:w="863"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lang w:val="en-US" w:eastAsia="zh-CN"/>
              </w:rPr>
            </w:pPr>
            <w:r>
              <w:rPr>
                <w:rFonts w:hint="eastAsia" w:ascii="仿宋" w:hAnsi="仿宋" w:eastAsia="仿宋" w:cs="仿宋"/>
              </w:rPr>
              <w:t>　</w:t>
            </w: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厉行节约保障措施</w:t>
            </w:r>
          </w:p>
        </w:tc>
        <w:tc>
          <w:tcPr>
            <w:tcW w:w="6110" w:type="dxa"/>
            <w:gridSpan w:val="6"/>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szCs w:val="21"/>
              </w:rPr>
              <w:t>严格按照州投资贸易促进中心各项内控制度执行</w:t>
            </w:r>
            <w:r>
              <w:rPr>
                <w:rFonts w:hint="eastAsia" w:ascii="仿宋" w:hAnsi="仿宋" w:eastAsia="仿宋" w:cs="仿宋"/>
              </w:rPr>
              <w:t>　</w:t>
            </w:r>
          </w:p>
        </w:tc>
      </w:tr>
    </w:tbl>
    <w:p>
      <w:pPr>
        <w:spacing w:line="360" w:lineRule="exact"/>
        <w:rPr>
          <w:rFonts w:hint="eastAsia" w:ascii="仿宋" w:hAnsi="仿宋" w:eastAsia="仿宋" w:cs="仿宋"/>
        </w:rPr>
      </w:pPr>
      <w:r>
        <w:rPr>
          <w:rFonts w:hint="eastAsia" w:ascii="仿宋" w:hAnsi="仿宋" w:eastAsia="仿宋" w:cs="仿宋"/>
        </w:rPr>
        <w:t>说明：项目支出需要填报除基本支出以外的所有项目支出情况，公用经费填报基本支出中的一般商品和服务支出。</w:t>
      </w:r>
    </w:p>
    <w:p>
      <w:pPr>
        <w:spacing w:line="360" w:lineRule="exact"/>
        <w:rPr>
          <w:rFonts w:hint="eastAsia" w:ascii="仿宋" w:hAnsi="仿宋" w:eastAsia="仿宋" w:cs="仿宋"/>
          <w:sz w:val="21"/>
          <w:szCs w:val="21"/>
        </w:rPr>
      </w:pPr>
      <w:r>
        <w:rPr>
          <w:rFonts w:hint="eastAsia" w:ascii="仿宋" w:hAnsi="仿宋" w:eastAsia="仿宋" w:cs="仿宋"/>
          <w:sz w:val="21"/>
          <w:szCs w:val="21"/>
        </w:rPr>
        <w:t>单位负责人签字：</w:t>
      </w:r>
      <w:r>
        <w:rPr>
          <w:rFonts w:hint="eastAsia" w:ascii="仿宋" w:hAnsi="仿宋" w:eastAsia="仿宋" w:cs="仿宋"/>
          <w:sz w:val="21"/>
          <w:szCs w:val="21"/>
          <w:lang w:eastAsia="zh-CN"/>
        </w:rPr>
        <w:t>张少龙</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填表人：</w:t>
      </w:r>
      <w:r>
        <w:rPr>
          <w:rFonts w:hint="eastAsia" w:ascii="仿宋" w:hAnsi="仿宋" w:eastAsia="仿宋" w:cs="仿宋"/>
          <w:sz w:val="21"/>
          <w:szCs w:val="21"/>
          <w:lang w:eastAsia="zh-CN"/>
        </w:rPr>
        <w:t>李成</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联系电话：</w:t>
      </w:r>
      <w:r>
        <w:rPr>
          <w:rFonts w:hint="eastAsia" w:ascii="仿宋" w:hAnsi="仿宋" w:eastAsia="仿宋" w:cs="仿宋"/>
          <w:sz w:val="21"/>
          <w:szCs w:val="21"/>
          <w:lang w:val="en-US" w:eastAsia="zh-CN"/>
        </w:rPr>
        <w:t>13974388962</w:t>
      </w:r>
      <w:r>
        <w:rPr>
          <w:rFonts w:hint="eastAsia" w:ascii="仿宋" w:hAnsi="仿宋" w:eastAsia="仿宋" w:cs="仿宋"/>
          <w:sz w:val="21"/>
          <w:szCs w:val="21"/>
        </w:rPr>
        <w:t xml:space="preserve"> 填报日期：</w:t>
      </w:r>
      <w:r>
        <w:rPr>
          <w:rFonts w:hint="eastAsia" w:ascii="仿宋" w:hAnsi="仿宋" w:eastAsia="仿宋" w:cs="仿宋"/>
          <w:sz w:val="21"/>
          <w:szCs w:val="21"/>
          <w:lang w:val="en-US" w:eastAsia="zh-CN"/>
        </w:rPr>
        <w:t>2024</w:t>
      </w:r>
      <w:r>
        <w:rPr>
          <w:rFonts w:hint="eastAsia" w:ascii="仿宋" w:hAnsi="仿宋" w:eastAsia="仿宋" w:cs="仿宋"/>
          <w:sz w:val="21"/>
          <w:szCs w:val="21"/>
        </w:rPr>
        <w:t>年</w:t>
      </w:r>
      <w:r>
        <w:rPr>
          <w:rFonts w:hint="eastAsia" w:ascii="仿宋" w:hAnsi="仿宋" w:eastAsia="仿宋" w:cs="仿宋"/>
          <w:sz w:val="21"/>
          <w:szCs w:val="21"/>
          <w:lang w:val="en-US" w:eastAsia="zh-CN"/>
        </w:rPr>
        <w:t>5</w:t>
      </w:r>
      <w:r>
        <w:rPr>
          <w:rFonts w:hint="eastAsia" w:ascii="仿宋" w:hAnsi="仿宋" w:eastAsia="仿宋" w:cs="仿宋"/>
          <w:sz w:val="21"/>
          <w:szCs w:val="21"/>
        </w:rPr>
        <w:t>月</w:t>
      </w:r>
      <w:r>
        <w:rPr>
          <w:rFonts w:hint="eastAsia" w:ascii="仿宋" w:hAnsi="仿宋" w:eastAsia="仿宋" w:cs="仿宋"/>
          <w:sz w:val="21"/>
          <w:szCs w:val="21"/>
          <w:lang w:val="en-US" w:eastAsia="zh-CN"/>
        </w:rPr>
        <w:t>10</w:t>
      </w:r>
      <w:r>
        <w:rPr>
          <w:rFonts w:hint="eastAsia" w:ascii="仿宋" w:hAnsi="仿宋" w:eastAsia="仿宋" w:cs="仿宋"/>
          <w:sz w:val="21"/>
          <w:szCs w:val="21"/>
        </w:rPr>
        <w:t>日</w:t>
      </w:r>
    </w:p>
    <w:p>
      <w:pPr>
        <w:spacing w:line="360" w:lineRule="exact"/>
        <w:rPr>
          <w:rFonts w:hint="eastAsia" w:ascii="仿宋" w:hAnsi="仿宋" w:eastAsia="仿宋" w:cs="仿宋"/>
          <w:sz w:val="21"/>
          <w:szCs w:val="21"/>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r>
        <w:rPr>
          <w:rFonts w:hint="eastAsia" w:ascii="仿宋" w:hAnsi="仿宋" w:eastAsia="仿宋" w:cs="仿宋"/>
          <w:sz w:val="32"/>
          <w:szCs w:val="32"/>
        </w:rPr>
        <w:t>附件2-3</w:t>
      </w:r>
    </w:p>
    <w:p>
      <w:pPr>
        <w:spacing w:before="156" w:beforeLines="50" w:line="400" w:lineRule="exact"/>
        <w:jc w:val="center"/>
        <w:rPr>
          <w:rFonts w:hint="eastAsia" w:ascii="仿宋" w:hAnsi="仿宋" w:eastAsia="仿宋" w:cs="仿宋"/>
          <w:color w:val="000000"/>
          <w:sz w:val="36"/>
          <w:szCs w:val="36"/>
        </w:rPr>
      </w:pPr>
      <w:r>
        <w:rPr>
          <w:rFonts w:hint="eastAsia" w:ascii="仿宋" w:hAnsi="仿宋" w:eastAsia="仿宋" w:cs="仿宋"/>
          <w:sz w:val="36"/>
          <w:szCs w:val="36"/>
        </w:rPr>
        <w:t>州级预算</w:t>
      </w:r>
      <w:r>
        <w:rPr>
          <w:rFonts w:hint="eastAsia" w:ascii="仿宋" w:hAnsi="仿宋" w:eastAsia="仿宋" w:cs="仿宋"/>
          <w:color w:val="000000"/>
          <w:sz w:val="36"/>
          <w:szCs w:val="36"/>
        </w:rPr>
        <w:t>部门整体支出绩效自评表</w:t>
      </w:r>
    </w:p>
    <w:p>
      <w:pPr>
        <w:spacing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 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 xml:space="preserve"> 年度）</w:t>
      </w:r>
    </w:p>
    <w:tbl>
      <w:tblPr>
        <w:tblStyle w:val="5"/>
        <w:tblpPr w:leftFromText="180" w:rightFromText="180" w:vertAnchor="text" w:horzAnchor="page" w:tblpX="1216" w:tblpY="566"/>
        <w:tblOverlap w:val="never"/>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300"/>
        <w:gridCol w:w="1080"/>
        <w:gridCol w:w="1267"/>
        <w:gridCol w:w="88"/>
        <w:gridCol w:w="1345"/>
        <w:gridCol w:w="1440"/>
        <w:gridCol w:w="720"/>
        <w:gridCol w:w="900"/>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color w:val="000000"/>
              </w:rPr>
              <w:t>州级预算部门名称</w:t>
            </w:r>
          </w:p>
        </w:tc>
        <w:tc>
          <w:tcPr>
            <w:tcW w:w="8963" w:type="dxa"/>
            <w:gridSpan w:val="9"/>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湘西土家族苗族自治州投资贸易促进中心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46" w:type="dxa"/>
            <w:vMerge w:val="restart"/>
            <w:tcBorders>
              <w:top w:val="nil"/>
              <w:left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年度预</w:t>
            </w:r>
          </w:p>
          <w:p>
            <w:pPr>
              <w:spacing w:line="260" w:lineRule="exact"/>
              <w:jc w:val="center"/>
              <w:rPr>
                <w:rFonts w:hint="eastAsia" w:ascii="仿宋" w:hAnsi="仿宋" w:eastAsia="仿宋" w:cs="仿宋"/>
                <w:color w:val="000000"/>
                <w:lang w:eastAsia="zh-CN"/>
              </w:rPr>
            </w:pPr>
            <w:r>
              <w:rPr>
                <w:rFonts w:hint="eastAsia" w:ascii="仿宋" w:hAnsi="仿宋" w:eastAsia="仿宋" w:cs="仿宋"/>
                <w:color w:val="000000"/>
              </w:rPr>
              <w:t>算申请</w:t>
            </w:r>
          </w:p>
          <w:p>
            <w:pPr>
              <w:spacing w:line="260" w:lineRule="exact"/>
              <w:jc w:val="center"/>
              <w:rPr>
                <w:rFonts w:hint="eastAsia" w:ascii="仿宋" w:hAnsi="仿宋" w:eastAsia="仿宋" w:cs="仿宋"/>
                <w:color w:val="000000"/>
              </w:rPr>
            </w:pPr>
            <w:r>
              <w:rPr>
                <w:rFonts w:hint="eastAsia" w:ascii="仿宋" w:hAnsi="仿宋" w:eastAsia="仿宋" w:cs="仿宋"/>
                <w:color w:val="000000"/>
              </w:rPr>
              <w:t>（万元）</w:t>
            </w:r>
          </w:p>
        </w:tc>
        <w:tc>
          <w:tcPr>
            <w:tcW w:w="2380"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rPr>
            </w:pPr>
          </w:p>
        </w:tc>
        <w:tc>
          <w:tcPr>
            <w:tcW w:w="1267"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rPr>
            </w:pPr>
            <w:r>
              <w:rPr>
                <w:rFonts w:hint="eastAsia" w:ascii="仿宋" w:hAnsi="仿宋" w:eastAsia="仿宋" w:cs="仿宋"/>
              </w:rPr>
              <w:t>年初</w:t>
            </w:r>
          </w:p>
          <w:p>
            <w:pPr>
              <w:spacing w:line="260" w:lineRule="exact"/>
              <w:jc w:val="center"/>
              <w:rPr>
                <w:rFonts w:hint="eastAsia" w:ascii="仿宋" w:hAnsi="仿宋" w:eastAsia="仿宋" w:cs="仿宋"/>
              </w:rPr>
            </w:pPr>
            <w:r>
              <w:rPr>
                <w:rFonts w:hint="eastAsia" w:ascii="仿宋" w:hAnsi="仿宋" w:eastAsia="仿宋" w:cs="仿宋"/>
              </w:rPr>
              <w:t>预算数</w:t>
            </w:r>
          </w:p>
        </w:tc>
        <w:tc>
          <w:tcPr>
            <w:tcW w:w="1433"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rPr>
            </w:pPr>
            <w:r>
              <w:rPr>
                <w:rFonts w:hint="eastAsia" w:ascii="仿宋" w:hAnsi="仿宋" w:eastAsia="仿宋" w:cs="仿宋"/>
              </w:rPr>
              <w:t>全年</w:t>
            </w:r>
          </w:p>
          <w:p>
            <w:pPr>
              <w:spacing w:line="260" w:lineRule="exact"/>
              <w:jc w:val="center"/>
              <w:rPr>
                <w:rFonts w:hint="eastAsia" w:ascii="仿宋" w:hAnsi="仿宋" w:eastAsia="仿宋" w:cs="仿宋"/>
              </w:rPr>
            </w:pPr>
            <w:r>
              <w:rPr>
                <w:rFonts w:hint="eastAsia" w:ascii="仿宋" w:hAnsi="仿宋" w:eastAsia="仿宋" w:cs="仿宋"/>
              </w:rPr>
              <w:t>预算数</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rPr>
            </w:pPr>
            <w:r>
              <w:rPr>
                <w:rFonts w:hint="eastAsia" w:ascii="仿宋" w:hAnsi="仿宋" w:eastAsia="仿宋" w:cs="仿宋"/>
              </w:rPr>
              <w:t>全年</w:t>
            </w:r>
          </w:p>
          <w:p>
            <w:pPr>
              <w:spacing w:line="260" w:lineRule="exact"/>
              <w:jc w:val="center"/>
              <w:rPr>
                <w:rFonts w:hint="eastAsia" w:ascii="仿宋" w:hAnsi="仿宋" w:eastAsia="仿宋" w:cs="仿宋"/>
              </w:rPr>
            </w:pPr>
            <w:r>
              <w:rPr>
                <w:rFonts w:hint="eastAsia" w:ascii="仿宋" w:hAnsi="仿宋" w:eastAsia="仿宋" w:cs="仿宋"/>
              </w:rPr>
              <w:t>执行数</w:t>
            </w:r>
          </w:p>
        </w:tc>
        <w:tc>
          <w:tcPr>
            <w:tcW w:w="72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rPr>
            </w:pPr>
            <w:r>
              <w:rPr>
                <w:rFonts w:hint="eastAsia" w:ascii="仿宋" w:hAnsi="仿宋" w:eastAsia="仿宋" w:cs="仿宋"/>
              </w:rPr>
              <w:t>分值</w:t>
            </w:r>
          </w:p>
        </w:tc>
        <w:tc>
          <w:tcPr>
            <w:tcW w:w="90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rPr>
            </w:pPr>
            <w:r>
              <w:rPr>
                <w:rFonts w:hint="eastAsia" w:ascii="仿宋" w:hAnsi="仿宋" w:eastAsia="仿宋" w:cs="仿宋"/>
              </w:rPr>
              <w:t>执行率</w:t>
            </w:r>
          </w:p>
        </w:tc>
        <w:tc>
          <w:tcPr>
            <w:tcW w:w="823"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rPr>
            </w:pPr>
            <w:r>
              <w:rPr>
                <w:rFonts w:hint="eastAsia" w:ascii="仿宋" w:hAnsi="仿宋" w:eastAsia="仿宋" w:cs="仿宋"/>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2380" w:type="dxa"/>
            <w:gridSpan w:val="2"/>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rPr>
            </w:pPr>
            <w:r>
              <w:rPr>
                <w:rFonts w:hint="eastAsia" w:ascii="仿宋" w:hAnsi="仿宋" w:eastAsia="仿宋" w:cs="仿宋"/>
                <w:color w:val="000000"/>
              </w:rPr>
              <w:t>年度资金总额</w:t>
            </w:r>
          </w:p>
        </w:tc>
        <w:tc>
          <w:tcPr>
            <w:tcW w:w="1267"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lang w:val="en-US" w:eastAsia="zh-CN"/>
              </w:rPr>
            </w:pPr>
            <w:r>
              <w:rPr>
                <w:rFonts w:hint="eastAsia" w:ascii="仿宋" w:hAnsi="仿宋" w:eastAsia="仿宋" w:cs="仿宋"/>
                <w:lang w:val="en-US" w:eastAsia="zh-CN"/>
              </w:rPr>
              <w:t>581.31</w:t>
            </w:r>
          </w:p>
        </w:tc>
        <w:tc>
          <w:tcPr>
            <w:tcW w:w="1433"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10" w:firstLineChars="100"/>
              <w:rPr>
                <w:rFonts w:hint="default" w:ascii="仿宋" w:hAnsi="仿宋" w:eastAsia="仿宋" w:cs="仿宋"/>
                <w:lang w:val="en-US" w:eastAsia="zh-CN"/>
              </w:rPr>
            </w:pPr>
            <w:r>
              <w:rPr>
                <w:rFonts w:hint="eastAsia" w:ascii="仿宋" w:hAnsi="仿宋" w:eastAsia="仿宋" w:cs="仿宋"/>
                <w:lang w:val="en-US" w:eastAsia="zh-CN"/>
              </w:rPr>
              <w:t>629.49</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ind w:firstLine="210" w:firstLineChars="100"/>
              <w:rPr>
                <w:rFonts w:hint="eastAsia" w:ascii="仿宋" w:hAnsi="仿宋" w:eastAsia="仿宋" w:cs="仿宋"/>
                <w:lang w:val="en-US" w:eastAsia="zh-CN"/>
              </w:rPr>
            </w:pPr>
            <w:r>
              <w:rPr>
                <w:rFonts w:hint="eastAsia" w:ascii="仿宋" w:hAnsi="仿宋" w:eastAsia="仿宋" w:cs="仿宋"/>
                <w:lang w:val="en-US" w:eastAsia="zh-CN"/>
              </w:rPr>
              <w:t>629.49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hAnsi="仿宋" w:eastAsia="仿宋" w:cs="仿宋"/>
              </w:rPr>
            </w:pPr>
            <w:r>
              <w:rPr>
                <w:rFonts w:hint="eastAsia" w:ascii="仿宋" w:hAnsi="仿宋" w:eastAsia="仿宋" w:cs="仿宋"/>
              </w:rPr>
              <w:t>10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hAnsi="仿宋" w:eastAsia="仿宋" w:cs="仿宋"/>
              </w:rPr>
            </w:pPr>
            <w:r>
              <w:rPr>
                <w:rFonts w:hint="eastAsia" w:ascii="仿宋" w:hAnsi="仿宋" w:eastAsia="仿宋" w:cs="仿宋"/>
                <w:lang w:val="en-US" w:eastAsia="zh-CN"/>
              </w:rPr>
              <w:t>100</w:t>
            </w:r>
            <w:r>
              <w:rPr>
                <w:rFonts w:hint="eastAsia" w:ascii="仿宋" w:hAnsi="仿宋" w:eastAsia="仿宋" w:cs="仿宋"/>
              </w:rPr>
              <w:t>%</w:t>
            </w:r>
          </w:p>
        </w:tc>
        <w:tc>
          <w:tcPr>
            <w:tcW w:w="823"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lang w:val="en-US" w:eastAsia="zh-CN"/>
              </w:rPr>
            </w:pPr>
            <w:r>
              <w:rPr>
                <w:rFonts w:hint="eastAsia" w:ascii="仿宋" w:hAnsi="仿宋" w:eastAsia="仿宋" w:cs="仿宋"/>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2380"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color w:val="000000"/>
              </w:rPr>
              <w:t>按收入性质分：</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581.31</w:t>
            </w:r>
          </w:p>
        </w:tc>
        <w:tc>
          <w:tcPr>
            <w:tcW w:w="143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default" w:ascii="仿宋" w:hAnsi="仿宋" w:eastAsia="仿宋" w:cs="仿宋"/>
                <w:color w:val="000000"/>
                <w:lang w:val="en-US" w:eastAsia="zh-CN"/>
              </w:rPr>
            </w:pPr>
            <w:r>
              <w:rPr>
                <w:rFonts w:hint="eastAsia" w:ascii="仿宋" w:hAnsi="仿宋" w:eastAsia="仿宋" w:cs="仿宋"/>
                <w:color w:val="000000"/>
              </w:rPr>
              <w:t xml:space="preserve">  </w:t>
            </w:r>
            <w:r>
              <w:rPr>
                <w:rFonts w:hint="eastAsia" w:ascii="仿宋" w:hAnsi="仿宋" w:eastAsia="仿宋" w:cs="仿宋"/>
                <w:color w:val="000000"/>
                <w:lang w:val="en-US" w:eastAsia="zh-CN"/>
              </w:rPr>
              <w:t>629.49</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lang w:val="en-US" w:eastAsia="zh-CN"/>
              </w:rPr>
            </w:pPr>
            <w:r>
              <w:rPr>
                <w:rFonts w:hint="eastAsia" w:ascii="仿宋" w:hAnsi="仿宋" w:eastAsia="仿宋" w:cs="仿宋"/>
                <w:color w:val="000000"/>
              </w:rPr>
              <w:t xml:space="preserve">  </w:t>
            </w:r>
            <w:r>
              <w:rPr>
                <w:rFonts w:hint="eastAsia" w:ascii="仿宋" w:hAnsi="仿宋" w:eastAsia="仿宋" w:cs="仿宋"/>
                <w:color w:val="000000"/>
                <w:lang w:val="en-US" w:eastAsia="zh-CN"/>
              </w:rPr>
              <w:t>629.49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2380"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color w:val="000000"/>
              </w:rPr>
              <w:t xml:space="preserve">  一般公共预算</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357.31</w:t>
            </w:r>
          </w:p>
        </w:tc>
        <w:tc>
          <w:tcPr>
            <w:tcW w:w="143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default" w:ascii="仿宋" w:hAnsi="仿宋" w:eastAsia="仿宋" w:cs="仿宋"/>
                <w:color w:val="000000"/>
                <w:lang w:val="en-US" w:eastAsia="zh-CN"/>
              </w:rPr>
            </w:pPr>
            <w:r>
              <w:rPr>
                <w:rFonts w:hint="eastAsia" w:ascii="仿宋" w:hAnsi="仿宋" w:eastAsia="仿宋" w:cs="仿宋"/>
                <w:color w:val="000000"/>
              </w:rPr>
              <w:t xml:space="preserve">  </w:t>
            </w:r>
            <w:r>
              <w:rPr>
                <w:rFonts w:hint="eastAsia" w:ascii="仿宋" w:hAnsi="仿宋" w:eastAsia="仿宋" w:cs="仿宋"/>
                <w:color w:val="000000"/>
                <w:lang w:val="en-US" w:eastAsia="zh-CN"/>
              </w:rPr>
              <w:t>411.34</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lang w:val="en-US" w:eastAsia="zh-CN"/>
              </w:rPr>
            </w:pPr>
            <w:r>
              <w:rPr>
                <w:rFonts w:hint="eastAsia" w:ascii="仿宋" w:hAnsi="仿宋" w:eastAsia="仿宋" w:cs="仿宋"/>
                <w:color w:val="000000"/>
              </w:rPr>
              <w:t xml:space="preserve">  </w:t>
            </w:r>
            <w:r>
              <w:rPr>
                <w:rFonts w:hint="eastAsia" w:ascii="仿宋" w:hAnsi="仿宋" w:eastAsia="仿宋" w:cs="仿宋"/>
                <w:color w:val="000000"/>
                <w:lang w:val="en-US" w:eastAsia="zh-CN"/>
              </w:rPr>
              <w:t>411.34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46" w:type="dxa"/>
            <w:vMerge w:val="continue"/>
            <w:tcBorders>
              <w:left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2380"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10" w:firstLineChars="100"/>
              <w:jc w:val="left"/>
              <w:rPr>
                <w:rFonts w:hint="eastAsia" w:ascii="仿宋" w:hAnsi="仿宋" w:eastAsia="仿宋" w:cs="仿宋"/>
                <w:color w:val="000000"/>
              </w:rPr>
            </w:pPr>
            <w:r>
              <w:rPr>
                <w:rFonts w:hint="eastAsia" w:ascii="仿宋" w:hAnsi="仿宋" w:eastAsia="仿宋" w:cs="仿宋"/>
                <w:color w:val="000000"/>
              </w:rPr>
              <w:t>政府性基金拨款</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840" w:firstLineChars="400"/>
              <w:jc w:val="center"/>
              <w:rPr>
                <w:rFonts w:hint="eastAsia" w:ascii="仿宋" w:hAnsi="仿宋" w:eastAsia="仿宋" w:cs="仿宋"/>
                <w:color w:val="000000"/>
              </w:rPr>
            </w:pPr>
          </w:p>
        </w:tc>
        <w:tc>
          <w:tcPr>
            <w:tcW w:w="143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420" w:firstLineChars="200"/>
              <w:jc w:val="left"/>
              <w:rPr>
                <w:rFonts w:hint="eastAsia" w:ascii="仿宋" w:hAnsi="仿宋" w:eastAsia="仿宋" w:cs="仿宋"/>
                <w:color w:val="000000"/>
              </w:rPr>
            </w:pP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ind w:firstLine="420" w:firstLineChars="200"/>
              <w:jc w:val="left"/>
              <w:rPr>
                <w:rFonts w:hint="eastAsia" w:ascii="仿宋" w:hAnsi="仿宋" w:eastAsia="仿宋" w:cs="仿宋"/>
                <w:color w:val="00000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both"/>
              <w:rPr>
                <w:rFonts w:hint="eastAsia" w:ascii="仿宋" w:hAnsi="仿宋" w:eastAsia="仿宋" w:cs="仿宋"/>
                <w:color w:val="000000"/>
              </w:rPr>
            </w:pPr>
            <w:r>
              <w:rPr>
                <w:rFonts w:hint="eastAsia" w:ascii="仿宋" w:hAnsi="仿宋" w:eastAsia="仿宋" w:cs="仿宋"/>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46" w:type="dxa"/>
            <w:vMerge w:val="continue"/>
            <w:tcBorders>
              <w:left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2380"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10" w:firstLineChars="100"/>
              <w:jc w:val="left"/>
              <w:rPr>
                <w:rFonts w:hint="eastAsia" w:ascii="仿宋" w:hAnsi="仿宋" w:eastAsia="仿宋" w:cs="仿宋"/>
                <w:color w:val="000000"/>
              </w:rPr>
            </w:pPr>
            <w:r>
              <w:rPr>
                <w:rFonts w:hint="eastAsia" w:ascii="仿宋" w:hAnsi="仿宋" w:eastAsia="仿宋" w:cs="仿宋"/>
                <w:color w:val="000000"/>
              </w:rPr>
              <w:t>纳入专户管理的非税收入拨款</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224</w:t>
            </w:r>
          </w:p>
        </w:tc>
        <w:tc>
          <w:tcPr>
            <w:tcW w:w="143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default" w:ascii="仿宋" w:hAnsi="仿宋" w:eastAsia="仿宋" w:cs="仿宋"/>
                <w:color w:val="000000"/>
                <w:lang w:val="en-US" w:eastAsia="zh-CN"/>
              </w:rPr>
            </w:pPr>
            <w:r>
              <w:rPr>
                <w:rFonts w:hint="eastAsia" w:ascii="仿宋" w:hAnsi="仿宋" w:eastAsia="仿宋" w:cs="仿宋"/>
                <w:color w:val="000000"/>
                <w:lang w:val="en-US" w:eastAsia="zh-CN"/>
              </w:rPr>
              <w:t xml:space="preserve">   218.15</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color w:val="000000"/>
                <w:lang w:val="en-US" w:eastAsia="zh-CN"/>
              </w:rPr>
              <w:t xml:space="preserve">   218.15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46" w:type="dxa"/>
            <w:vMerge w:val="continue"/>
            <w:tcBorders>
              <w:left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2380"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10" w:firstLineChars="100"/>
              <w:jc w:val="left"/>
              <w:rPr>
                <w:rFonts w:hint="eastAsia" w:ascii="仿宋" w:hAnsi="仿宋" w:eastAsia="仿宋" w:cs="仿宋"/>
                <w:color w:val="000000"/>
              </w:rPr>
            </w:pPr>
            <w:r>
              <w:rPr>
                <w:rFonts w:hint="eastAsia" w:ascii="仿宋" w:hAnsi="仿宋" w:eastAsia="仿宋" w:cs="仿宋"/>
                <w:color w:val="000000"/>
              </w:rPr>
              <w:t>其他资金</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470" w:firstLineChars="700"/>
              <w:jc w:val="center"/>
              <w:rPr>
                <w:rFonts w:hint="eastAsia" w:ascii="仿宋" w:hAnsi="仿宋" w:eastAsia="仿宋" w:cs="仿宋"/>
                <w:color w:val="000000"/>
              </w:rPr>
            </w:pPr>
          </w:p>
        </w:tc>
        <w:tc>
          <w:tcPr>
            <w:tcW w:w="143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2"/>
              </w:tabs>
              <w:spacing w:line="260" w:lineRule="exact"/>
              <w:ind w:firstLine="210" w:firstLineChars="100"/>
              <w:jc w:val="both"/>
              <w:rPr>
                <w:rFonts w:hint="eastAsia" w:ascii="仿宋" w:hAnsi="仿宋" w:eastAsia="仿宋" w:cs="仿宋"/>
                <w:color w:val="000000"/>
                <w:lang w:val="en-US" w:eastAsia="zh-CN"/>
              </w:rPr>
            </w:pPr>
          </w:p>
        </w:tc>
        <w:tc>
          <w:tcPr>
            <w:tcW w:w="1440" w:type="dxa"/>
            <w:tcBorders>
              <w:top w:val="single" w:color="auto" w:sz="4" w:space="0"/>
              <w:left w:val="nil"/>
              <w:bottom w:val="single" w:color="auto" w:sz="4" w:space="0"/>
              <w:right w:val="single" w:color="auto" w:sz="4" w:space="0"/>
            </w:tcBorders>
            <w:noWrap w:val="0"/>
            <w:vAlign w:val="center"/>
          </w:tcPr>
          <w:p>
            <w:pPr>
              <w:tabs>
                <w:tab w:val="left" w:pos="542"/>
              </w:tabs>
              <w:spacing w:line="260" w:lineRule="exact"/>
              <w:ind w:firstLine="210" w:firstLineChars="100"/>
              <w:jc w:val="both"/>
              <w:rPr>
                <w:rFonts w:hint="eastAsia" w:ascii="仿宋" w:hAnsi="仿宋" w:eastAsia="仿宋" w:cs="仿宋"/>
                <w:color w:val="000000"/>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rPr>
              <w:t>——</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2380" w:type="dxa"/>
            <w:gridSpan w:val="2"/>
            <w:tcBorders>
              <w:top w:val="single" w:color="auto" w:sz="4" w:space="0"/>
              <w:left w:val="nil"/>
              <w:bottom w:val="single" w:color="auto" w:sz="4" w:space="0"/>
              <w:right w:val="single" w:color="auto" w:sz="4" w:space="0"/>
            </w:tcBorders>
            <w:noWrap w:val="0"/>
            <w:vAlign w:val="center"/>
          </w:tcPr>
          <w:p>
            <w:pPr>
              <w:pStyle w:val="2"/>
              <w:snapToGrid/>
              <w:spacing w:line="260" w:lineRule="exact"/>
              <w:rPr>
                <w:rFonts w:hint="eastAsia" w:ascii="仿宋" w:hAnsi="仿宋" w:eastAsia="仿宋" w:cs="仿宋"/>
                <w:color w:val="000000"/>
                <w:kern w:val="2"/>
                <w:sz w:val="21"/>
                <w:szCs w:val="21"/>
              </w:rPr>
            </w:pPr>
            <w:r>
              <w:rPr>
                <w:rFonts w:hint="eastAsia" w:ascii="仿宋" w:hAnsi="仿宋" w:eastAsia="仿宋" w:cs="仿宋"/>
                <w:color w:val="000000"/>
                <w:kern w:val="2"/>
              </w:rPr>
              <w:t>按支出性质分：</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581.31</w:t>
            </w:r>
          </w:p>
        </w:tc>
        <w:tc>
          <w:tcPr>
            <w:tcW w:w="143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hint="default" w:ascii="仿宋" w:hAnsi="仿宋" w:eastAsia="仿宋" w:cs="仿宋"/>
                <w:color w:val="000000"/>
                <w:lang w:val="en-US" w:eastAsia="zh-CN"/>
              </w:rPr>
            </w:pPr>
            <w:r>
              <w:rPr>
                <w:rFonts w:hint="eastAsia" w:ascii="仿宋" w:hAnsi="仿宋" w:eastAsia="仿宋" w:cs="仿宋"/>
                <w:color w:val="000000"/>
                <w:lang w:val="en-US" w:eastAsia="zh-CN"/>
              </w:rPr>
              <w:t xml:space="preserve"> 629.49</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ind w:firstLine="210" w:firstLineChars="100"/>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 629.49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2380"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10" w:firstLineChars="100"/>
              <w:jc w:val="left"/>
              <w:rPr>
                <w:rFonts w:hint="eastAsia" w:ascii="仿宋" w:hAnsi="仿宋" w:eastAsia="仿宋" w:cs="仿宋"/>
                <w:color w:val="000000"/>
              </w:rPr>
            </w:pPr>
            <w:r>
              <w:rPr>
                <w:rFonts w:hint="eastAsia" w:ascii="仿宋" w:hAnsi="仿宋" w:eastAsia="仿宋" w:cs="仿宋"/>
                <w:color w:val="000000"/>
              </w:rPr>
              <w:t>基本支出</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581.31</w:t>
            </w:r>
          </w:p>
        </w:tc>
        <w:tc>
          <w:tcPr>
            <w:tcW w:w="143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left="210" w:leftChars="100"/>
              <w:rPr>
                <w:rFonts w:hint="default" w:ascii="仿宋" w:hAnsi="仿宋" w:eastAsia="仿宋" w:cs="仿宋"/>
                <w:color w:val="000000"/>
                <w:lang w:val="en-US" w:eastAsia="zh-CN"/>
              </w:rPr>
            </w:pPr>
            <w:r>
              <w:rPr>
                <w:rFonts w:hint="eastAsia" w:ascii="仿宋" w:hAnsi="仿宋" w:eastAsia="仿宋" w:cs="仿宋"/>
                <w:color w:val="000000"/>
                <w:lang w:val="en-US" w:eastAsia="zh-CN"/>
              </w:rPr>
              <w:t xml:space="preserve"> 625.02</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ind w:left="210" w:leftChars="100"/>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 625.02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2380"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10" w:firstLineChars="100"/>
              <w:jc w:val="left"/>
              <w:rPr>
                <w:rFonts w:hint="eastAsia" w:ascii="仿宋" w:hAnsi="仿宋" w:eastAsia="仿宋" w:cs="仿宋"/>
                <w:color w:val="000000"/>
              </w:rPr>
            </w:pPr>
            <w:r>
              <w:rPr>
                <w:rFonts w:hint="eastAsia" w:ascii="仿宋" w:hAnsi="仿宋" w:eastAsia="仿宋" w:cs="仿宋"/>
                <w:color w:val="000000"/>
              </w:rPr>
              <w:t>项目支出</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0</w:t>
            </w:r>
          </w:p>
        </w:tc>
        <w:tc>
          <w:tcPr>
            <w:tcW w:w="143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left="210" w:leftChars="100"/>
              <w:rPr>
                <w:rFonts w:hint="default" w:ascii="仿宋" w:hAnsi="仿宋" w:eastAsia="仿宋" w:cs="仿宋"/>
                <w:color w:val="000000"/>
                <w:lang w:val="en-US" w:eastAsia="zh-CN"/>
              </w:rPr>
            </w:pPr>
            <w:r>
              <w:rPr>
                <w:rFonts w:hint="eastAsia" w:ascii="仿宋" w:hAnsi="仿宋" w:eastAsia="仿宋" w:cs="仿宋"/>
                <w:color w:val="000000"/>
                <w:lang w:val="en-US" w:eastAsia="zh-CN"/>
              </w:rPr>
              <w:t xml:space="preserve">  4.47</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ind w:left="210" w:leftChars="100"/>
              <w:rPr>
                <w:rFonts w:hint="eastAsia" w:ascii="仿宋" w:hAnsi="仿宋" w:eastAsia="仿宋" w:cs="仿宋"/>
                <w:color w:val="000000"/>
                <w:lang w:val="en-US" w:eastAsia="zh-CN"/>
              </w:rPr>
            </w:pPr>
            <w:r>
              <w:rPr>
                <w:rFonts w:hint="eastAsia" w:ascii="仿宋" w:hAnsi="仿宋" w:eastAsia="仿宋" w:cs="仿宋"/>
                <w:color w:val="000000"/>
                <w:lang w:val="en-US" w:eastAsia="zh-CN"/>
              </w:rPr>
              <w:t xml:space="preserve">  4.47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6"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年度总体目标</w:t>
            </w:r>
          </w:p>
        </w:tc>
        <w:tc>
          <w:tcPr>
            <w:tcW w:w="5080" w:type="dxa"/>
            <w:gridSpan w:val="5"/>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预期目标</w:t>
            </w:r>
          </w:p>
        </w:tc>
        <w:tc>
          <w:tcPr>
            <w:tcW w:w="3883" w:type="dxa"/>
            <w:gridSpan w:val="4"/>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5080" w:type="dxa"/>
            <w:gridSpan w:val="5"/>
            <w:tcBorders>
              <w:top w:val="single" w:color="auto" w:sz="4" w:space="0"/>
              <w:left w:val="nil"/>
              <w:bottom w:val="single" w:color="auto" w:sz="4" w:space="0"/>
              <w:right w:val="single" w:color="auto" w:sz="4" w:space="0"/>
            </w:tcBorders>
            <w:noWrap w:val="0"/>
            <w:vAlign w:val="center"/>
          </w:tcPr>
          <w:p>
            <w:pPr>
              <w:autoSpaceDN w:val="0"/>
              <w:spacing w:line="320" w:lineRule="exact"/>
              <w:ind w:firstLine="480" w:firstLineChars="200"/>
              <w:textAlignment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目标</w:t>
            </w:r>
            <w:r>
              <w:rPr>
                <w:rFonts w:hint="eastAsia" w:ascii="仿宋_GB2312" w:hAnsi="仿宋" w:eastAsia="仿宋_GB2312" w:cs="仿宋_GB2312"/>
                <w:sz w:val="24"/>
              </w:rPr>
              <w:t>1：对八大仓库</w:t>
            </w:r>
            <w:r>
              <w:rPr>
                <w:rFonts w:hint="eastAsia" w:ascii="仿宋_GB2312" w:hAnsi="仿宋" w:eastAsia="仿宋_GB2312" w:cs="仿宋_GB2312"/>
                <w:sz w:val="24"/>
                <w:lang w:eastAsia="zh-CN"/>
              </w:rPr>
              <w:t>在安全上牢固树立“责任重于泰山，安全大于一切”的思想，把安全工作置于首位，切实抓好以消防为主的安全工作，杜绝任何安全事故。</w:t>
            </w:r>
          </w:p>
          <w:p>
            <w:pPr>
              <w:autoSpaceDN w:val="0"/>
              <w:spacing w:line="320" w:lineRule="exact"/>
              <w:ind w:firstLine="480" w:firstLineChars="200"/>
              <w:textAlignment w:val="center"/>
              <w:rPr>
                <w:rFonts w:hint="eastAsia" w:ascii="仿宋_GB2312" w:hAnsi="仿宋" w:eastAsia="仿宋_GB2312" w:cs="仿宋_GB2312"/>
                <w:sz w:val="24"/>
              </w:rPr>
            </w:pPr>
            <w:r>
              <w:rPr>
                <w:rFonts w:hint="eastAsia" w:ascii="仿宋_GB2312" w:hAnsi="仿宋" w:eastAsia="仿宋_GB2312" w:cs="仿宋_GB2312"/>
                <w:sz w:val="24"/>
                <w:lang w:eastAsia="zh-CN"/>
              </w:rPr>
              <w:t>目标</w:t>
            </w:r>
            <w:r>
              <w:rPr>
                <w:rFonts w:hint="eastAsia" w:ascii="仿宋_GB2312" w:hAnsi="仿宋" w:eastAsia="仿宋_GB2312" w:cs="仿宋_GB2312"/>
                <w:sz w:val="24"/>
                <w:lang w:val="en-US" w:eastAsia="zh-CN"/>
              </w:rPr>
              <w:t>2：做好资产管理，在租赁上抓好招商招租工作，为业主做好相关服务，排忧解难，确保仓储收入稳定。同时，向内挖掘潜力，杜绝跑、冒、滴、漏现象，做到仓储资产利用率和效益极大化，做好资产管理，使资产的利用率和效益实现最大化，完成2023年资产租赁收入280万元的目标。</w:t>
            </w:r>
          </w:p>
          <w:p>
            <w:pPr>
              <w:spacing w:line="260" w:lineRule="exact"/>
              <w:ind w:firstLine="360" w:firstLineChars="150"/>
              <w:rPr>
                <w:rFonts w:hint="eastAsia" w:ascii="仿宋" w:hAnsi="仿宋" w:eastAsia="仿宋" w:cs="仿宋"/>
                <w:color w:val="000000"/>
              </w:rPr>
            </w:pPr>
            <w:r>
              <w:rPr>
                <w:rFonts w:hint="eastAsia" w:ascii="仿宋_GB2312" w:hAnsi="仿宋" w:eastAsia="仿宋_GB2312" w:cs="仿宋_GB2312"/>
                <w:sz w:val="24"/>
                <w:lang w:val="en-US" w:eastAsia="zh-CN"/>
              </w:rPr>
              <w:t>目标3</w:t>
            </w:r>
            <w:r>
              <w:rPr>
                <w:rFonts w:hint="eastAsia" w:ascii="仿宋_GB2312" w:hAnsi="仿宋" w:eastAsia="仿宋_GB2312" w:cs="仿宋_GB2312"/>
                <w:sz w:val="24"/>
              </w:rPr>
              <w:t>：进一步改进工作，加大措施，下大力气，做好示范平台的创建工作，使我州的对外劳务合作公共服务事业到得长足进展，在我州精准扶贫、精准脱贫、打赢脱贫攻坚战中发挥越来越重要的作用。</w:t>
            </w:r>
          </w:p>
        </w:tc>
        <w:tc>
          <w:tcPr>
            <w:tcW w:w="3883" w:type="dxa"/>
            <w:gridSpan w:val="4"/>
            <w:tcBorders>
              <w:top w:val="single" w:color="auto" w:sz="4" w:space="0"/>
              <w:left w:val="nil"/>
              <w:bottom w:val="single" w:color="auto" w:sz="4" w:space="0"/>
              <w:right w:val="single" w:color="auto" w:sz="4" w:space="0"/>
            </w:tcBorders>
            <w:noWrap w:val="0"/>
            <w:vAlign w:val="top"/>
          </w:tcPr>
          <w:p>
            <w:pPr>
              <w:spacing w:line="260" w:lineRule="exact"/>
              <w:rPr>
                <w:rFonts w:hint="eastAsia" w:ascii="仿宋" w:hAnsi="仿宋" w:eastAsia="仿宋" w:cs="仿宋"/>
                <w:color w:val="000000"/>
                <w:szCs w:val="21"/>
              </w:rPr>
            </w:pPr>
            <w:r>
              <w:rPr>
                <w:rFonts w:hint="eastAsia" w:ascii="仿宋" w:hAnsi="仿宋" w:eastAsia="仿宋" w:cs="仿宋"/>
                <w:color w:val="000000"/>
              </w:rPr>
              <w:t>　</w:t>
            </w:r>
            <w:r>
              <w:rPr>
                <w:rFonts w:hint="eastAsia" w:ascii="仿宋" w:hAnsi="仿宋" w:eastAsia="仿宋" w:cs="仿宋"/>
                <w:color w:val="000000"/>
                <w:lang w:val="en-US" w:eastAsia="zh-CN"/>
              </w:rPr>
              <w:t xml:space="preserve">   </w:t>
            </w:r>
            <w:r>
              <w:rPr>
                <w:rFonts w:hint="eastAsia" w:ascii="仿宋_GB2312" w:hAnsi="宋体" w:eastAsia="仿宋_GB2312" w:cs="仿宋_GB2312"/>
                <w:sz w:val="24"/>
              </w:rPr>
              <w:t>202</w:t>
            </w:r>
            <w:r>
              <w:rPr>
                <w:rFonts w:hint="eastAsia" w:ascii="仿宋_GB2312" w:hAnsi="宋体" w:eastAsia="仿宋_GB2312" w:cs="仿宋_GB2312"/>
                <w:sz w:val="24"/>
                <w:lang w:val="en-US" w:eastAsia="zh-CN"/>
              </w:rPr>
              <w:t>3</w:t>
            </w:r>
            <w:r>
              <w:rPr>
                <w:rFonts w:hint="eastAsia" w:ascii="仿宋_GB2312" w:hAnsi="宋体" w:eastAsia="仿宋_GB2312" w:cs="仿宋_GB2312"/>
                <w:sz w:val="24"/>
              </w:rPr>
              <w:t>年</w:t>
            </w:r>
            <w:r>
              <w:rPr>
                <w:rFonts w:hint="eastAsia" w:ascii="仿宋_GB2312" w:hAnsi="宋体" w:eastAsia="仿宋_GB2312" w:cs="仿宋_GB2312"/>
                <w:sz w:val="24"/>
                <w:lang w:eastAsia="zh-CN"/>
              </w:rPr>
              <w:t>本单位</w:t>
            </w:r>
            <w:r>
              <w:rPr>
                <w:rFonts w:hint="eastAsia" w:ascii="仿宋_GB2312" w:hAnsi="宋体" w:eastAsia="仿宋_GB2312" w:cs="仿宋_GB2312"/>
                <w:sz w:val="24"/>
              </w:rPr>
              <w:t>运行良好，取得很好的成绩：1、做好了光明仓库资产管理，抓好了安全工作，全年没有发生一起安全事故</w:t>
            </w:r>
            <w:r>
              <w:rPr>
                <w:rFonts w:hint="eastAsia" w:ascii="仿宋_GB2312" w:hAnsi="宋体" w:eastAsia="仿宋_GB2312" w:cs="仿宋_GB2312"/>
                <w:sz w:val="24"/>
                <w:lang w:eastAsia="zh-CN"/>
              </w:rPr>
              <w:t>。</w:t>
            </w:r>
            <w:r>
              <w:rPr>
                <w:rFonts w:hint="eastAsia" w:ascii="仿宋_GB2312" w:hAnsi="宋体" w:eastAsia="仿宋_GB2312" w:cs="仿宋_GB2312"/>
                <w:sz w:val="24"/>
                <w:lang w:val="en-US" w:eastAsia="zh-CN"/>
              </w:rPr>
              <w:t>2、</w:t>
            </w:r>
            <w:r>
              <w:rPr>
                <w:rFonts w:hint="eastAsia" w:ascii="仿宋_GB2312" w:hAnsi="宋体" w:eastAsia="仿宋_GB2312" w:cs="仿宋_GB2312"/>
                <w:sz w:val="24"/>
              </w:rPr>
              <w:t>抓好了租赁工作，使资产的利用率和效益实现最大化，完成了全年资产租赁收入</w:t>
            </w:r>
            <w:r>
              <w:rPr>
                <w:rFonts w:hint="eastAsia" w:ascii="仿宋_GB2312" w:hAnsi="宋体" w:eastAsia="仿宋_GB2312" w:cs="仿宋_GB2312"/>
                <w:sz w:val="24"/>
                <w:lang w:val="en-US" w:eastAsia="zh-CN"/>
              </w:rPr>
              <w:t>280</w:t>
            </w:r>
            <w:r>
              <w:rPr>
                <w:rFonts w:hint="eastAsia" w:ascii="仿宋_GB2312" w:hAnsi="宋体" w:eastAsia="仿宋_GB2312" w:cs="仿宋_GB2312"/>
                <w:sz w:val="24"/>
              </w:rPr>
              <w:t>万元的目标，</w:t>
            </w:r>
            <w:r>
              <w:rPr>
                <w:rFonts w:hint="eastAsia" w:ascii="仿宋_GB2312" w:hAnsi="宋体" w:eastAsia="仿宋_GB2312" w:cs="仿宋_GB2312"/>
                <w:sz w:val="24"/>
                <w:lang w:eastAsia="zh-CN"/>
              </w:rPr>
              <w:t>完成了年初非税预算目标。</w:t>
            </w:r>
            <w:r>
              <w:rPr>
                <w:rFonts w:hint="eastAsia" w:ascii="仿宋_GB2312" w:hAnsi="宋体" w:eastAsia="仿宋_GB2312" w:cs="仿宋_GB2312"/>
                <w:sz w:val="24"/>
                <w:lang w:val="en-US" w:eastAsia="zh-CN"/>
              </w:rPr>
              <w:t>3</w:t>
            </w:r>
            <w:r>
              <w:rPr>
                <w:rFonts w:hint="eastAsia" w:ascii="仿宋_GB2312" w:hAnsi="宋体" w:eastAsia="仿宋_GB2312" w:cs="仿宋_GB2312"/>
                <w:sz w:val="24"/>
              </w:rPr>
              <w:t>、进一步改进工作，加大措施，使我州对外劳务合作公共服务事业取得了长足的进展，在扶贫攻坚中发挥了越来越重要的作用。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46"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绩</w:t>
            </w:r>
          </w:p>
          <w:p>
            <w:pPr>
              <w:spacing w:line="260" w:lineRule="exact"/>
              <w:jc w:val="center"/>
              <w:rPr>
                <w:rFonts w:hint="eastAsia" w:ascii="仿宋" w:hAnsi="仿宋" w:eastAsia="仿宋" w:cs="仿宋"/>
                <w:color w:val="000000"/>
              </w:rPr>
            </w:pPr>
            <w:r>
              <w:rPr>
                <w:rFonts w:hint="eastAsia" w:ascii="仿宋" w:hAnsi="仿宋" w:eastAsia="仿宋" w:cs="仿宋"/>
                <w:color w:val="000000"/>
              </w:rPr>
              <w:t>效</w:t>
            </w:r>
          </w:p>
          <w:p>
            <w:pPr>
              <w:spacing w:line="260" w:lineRule="exact"/>
              <w:jc w:val="center"/>
              <w:rPr>
                <w:rFonts w:hint="eastAsia" w:ascii="仿宋" w:hAnsi="仿宋" w:eastAsia="仿宋" w:cs="仿宋"/>
                <w:color w:val="000000"/>
              </w:rPr>
            </w:pPr>
            <w:r>
              <w:rPr>
                <w:rFonts w:hint="eastAsia" w:ascii="仿宋" w:hAnsi="仿宋" w:eastAsia="仿宋" w:cs="仿宋"/>
                <w:color w:val="000000"/>
              </w:rPr>
              <w:t>指</w:t>
            </w:r>
          </w:p>
          <w:p>
            <w:pPr>
              <w:spacing w:line="260" w:lineRule="exact"/>
              <w:jc w:val="center"/>
              <w:rPr>
                <w:rFonts w:hint="eastAsia" w:ascii="仿宋" w:hAnsi="仿宋" w:eastAsia="仿宋" w:cs="仿宋"/>
                <w:color w:val="000000"/>
              </w:rPr>
            </w:pPr>
            <w:r>
              <w:rPr>
                <w:rFonts w:hint="eastAsia" w:ascii="仿宋" w:hAnsi="仿宋" w:eastAsia="仿宋" w:cs="仿宋"/>
                <w:color w:val="000000"/>
              </w:rPr>
              <w:t>标</w:t>
            </w:r>
          </w:p>
        </w:tc>
        <w:tc>
          <w:tcPr>
            <w:tcW w:w="130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一级指标</w:t>
            </w:r>
          </w:p>
        </w:tc>
        <w:tc>
          <w:tcPr>
            <w:tcW w:w="108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二级指标</w:t>
            </w:r>
          </w:p>
        </w:tc>
        <w:tc>
          <w:tcPr>
            <w:tcW w:w="1355"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三级指标</w:t>
            </w:r>
          </w:p>
        </w:tc>
        <w:tc>
          <w:tcPr>
            <w:tcW w:w="1345"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年度</w:t>
            </w:r>
          </w:p>
          <w:p>
            <w:pPr>
              <w:spacing w:line="260" w:lineRule="exact"/>
              <w:jc w:val="center"/>
              <w:rPr>
                <w:rFonts w:hint="eastAsia" w:ascii="仿宋" w:hAnsi="仿宋" w:eastAsia="仿宋" w:cs="仿宋"/>
                <w:color w:val="000000"/>
              </w:rPr>
            </w:pPr>
            <w:r>
              <w:rPr>
                <w:rFonts w:hint="eastAsia" w:ascii="仿宋" w:hAnsi="仿宋" w:eastAsia="仿宋" w:cs="仿宋"/>
                <w:color w:val="000000"/>
              </w:rPr>
              <w:t>指标值</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实际</w:t>
            </w:r>
          </w:p>
          <w:p>
            <w:pPr>
              <w:spacing w:line="260" w:lineRule="exact"/>
              <w:jc w:val="center"/>
              <w:rPr>
                <w:rFonts w:hint="eastAsia" w:ascii="仿宋" w:hAnsi="仿宋" w:eastAsia="仿宋" w:cs="仿宋"/>
                <w:color w:val="000000"/>
              </w:rPr>
            </w:pPr>
            <w:r>
              <w:rPr>
                <w:rFonts w:hint="eastAsia" w:ascii="仿宋" w:hAnsi="仿宋" w:eastAsia="仿宋" w:cs="仿宋"/>
                <w:color w:val="000000"/>
              </w:rPr>
              <w:t>完成值</w:t>
            </w:r>
          </w:p>
        </w:tc>
        <w:tc>
          <w:tcPr>
            <w:tcW w:w="72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分值</w:t>
            </w:r>
          </w:p>
        </w:tc>
        <w:tc>
          <w:tcPr>
            <w:tcW w:w="90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得分</w:t>
            </w:r>
          </w:p>
        </w:tc>
        <w:tc>
          <w:tcPr>
            <w:tcW w:w="823" w:type="dxa"/>
            <w:tcBorders>
              <w:top w:val="single" w:color="auto" w:sz="4" w:space="0"/>
              <w:left w:val="nil"/>
              <w:bottom w:val="single" w:color="auto" w:sz="4" w:space="0"/>
              <w:right w:val="single" w:color="auto" w:sz="4" w:space="0"/>
            </w:tcBorders>
            <w:noWrap w:val="0"/>
            <w:vAlign w:val="top"/>
          </w:tcPr>
          <w:p>
            <w:pPr>
              <w:spacing w:line="260" w:lineRule="exact"/>
              <w:jc w:val="center"/>
              <w:rPr>
                <w:rFonts w:hint="eastAsia" w:ascii="仿宋" w:hAnsi="仿宋" w:eastAsia="仿宋" w:cs="仿宋"/>
                <w:color w:val="000000"/>
              </w:rPr>
            </w:pPr>
            <w:r>
              <w:rPr>
                <w:rFonts w:hint="eastAsia" w:ascii="仿宋" w:hAnsi="仿宋" w:eastAsia="仿宋" w:cs="仿宋"/>
                <w:color w:val="000000"/>
              </w:rPr>
              <w:t>偏差原因</w:t>
            </w:r>
          </w:p>
          <w:p>
            <w:pPr>
              <w:spacing w:line="260" w:lineRule="exact"/>
              <w:jc w:val="center"/>
              <w:rPr>
                <w:rFonts w:hint="eastAsia" w:ascii="仿宋" w:hAnsi="仿宋" w:eastAsia="仿宋" w:cs="仿宋"/>
                <w:color w:val="000000"/>
              </w:rPr>
            </w:pPr>
            <w:r>
              <w:rPr>
                <w:rFonts w:hint="eastAsia" w:ascii="仿宋" w:hAnsi="仿宋" w:eastAsia="仿宋" w:cs="仿宋"/>
                <w:color w:val="000000"/>
              </w:rPr>
              <w:t>分析及</w:t>
            </w:r>
          </w:p>
          <w:p>
            <w:pPr>
              <w:spacing w:line="260" w:lineRule="exact"/>
              <w:jc w:val="center"/>
              <w:rPr>
                <w:rFonts w:hint="eastAsia" w:ascii="仿宋" w:hAnsi="仿宋" w:eastAsia="仿宋" w:cs="仿宋"/>
                <w:color w:val="000000"/>
              </w:rPr>
            </w:pPr>
            <w:r>
              <w:rPr>
                <w:rFonts w:hint="eastAsia" w:ascii="仿宋" w:hAnsi="仿宋" w:eastAsia="仿宋" w:cs="仿宋"/>
                <w:color w:val="00000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300" w:type="dxa"/>
            <w:vMerge w:val="restart"/>
            <w:tcBorders>
              <w:top w:val="nil"/>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产出指标</w:t>
            </w:r>
          </w:p>
          <w:p>
            <w:pPr>
              <w:spacing w:line="260" w:lineRule="exact"/>
              <w:jc w:val="center"/>
              <w:rPr>
                <w:rFonts w:hint="eastAsia" w:ascii="仿宋" w:hAnsi="仿宋" w:eastAsia="仿宋" w:cs="仿宋"/>
                <w:color w:val="000000"/>
              </w:rPr>
            </w:pPr>
            <w:r>
              <w:rPr>
                <w:rFonts w:hint="eastAsia" w:ascii="仿宋" w:hAnsi="仿宋" w:eastAsia="仿宋" w:cs="仿宋"/>
                <w:color w:val="000000"/>
              </w:rPr>
              <w:t>(50分)</w:t>
            </w:r>
          </w:p>
        </w:tc>
        <w:tc>
          <w:tcPr>
            <w:tcW w:w="1080" w:type="dxa"/>
            <w:tcBorders>
              <w:top w:val="nil"/>
              <w:left w:val="nil"/>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数量</w:t>
            </w:r>
          </w:p>
          <w:p>
            <w:pPr>
              <w:spacing w:line="260" w:lineRule="exact"/>
              <w:jc w:val="center"/>
              <w:rPr>
                <w:rFonts w:hint="eastAsia" w:ascii="仿宋" w:hAnsi="仿宋" w:eastAsia="仿宋" w:cs="仿宋"/>
                <w:color w:val="000000"/>
              </w:rPr>
            </w:pPr>
            <w:r>
              <w:rPr>
                <w:rFonts w:hint="eastAsia" w:ascii="仿宋" w:hAnsi="仿宋" w:eastAsia="仿宋" w:cs="仿宋"/>
                <w:color w:val="000000"/>
              </w:rPr>
              <w:t>指标</w:t>
            </w:r>
          </w:p>
        </w:tc>
        <w:tc>
          <w:tcPr>
            <w:tcW w:w="1355"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szCs w:val="21"/>
              </w:rPr>
            </w:pPr>
            <w:r>
              <w:rPr>
                <w:rFonts w:hint="eastAsia" w:ascii="仿宋" w:hAnsi="仿宋" w:eastAsia="仿宋" w:cs="仿宋"/>
                <w:szCs w:val="21"/>
              </w:rPr>
              <w:t>非税收入</w:t>
            </w:r>
          </w:p>
        </w:tc>
        <w:tc>
          <w:tcPr>
            <w:tcW w:w="1345"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280</w:t>
            </w:r>
            <w:r>
              <w:rPr>
                <w:rFonts w:hint="eastAsia" w:ascii="仿宋" w:hAnsi="仿宋" w:eastAsia="仿宋" w:cs="仿宋"/>
                <w:color w:val="000000"/>
                <w:szCs w:val="21"/>
              </w:rPr>
              <w:t>万元</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2</w:t>
            </w:r>
            <w:r>
              <w:rPr>
                <w:rFonts w:hint="eastAsia" w:ascii="仿宋" w:hAnsi="仿宋" w:eastAsia="仿宋" w:cs="仿宋"/>
                <w:color w:val="000000"/>
                <w:lang w:val="en-US" w:eastAsia="zh-CN"/>
              </w:rPr>
              <w:t>80</w:t>
            </w:r>
            <w:r>
              <w:rPr>
                <w:rFonts w:hint="eastAsia" w:ascii="仿宋" w:hAnsi="仿宋" w:eastAsia="仿宋" w:cs="仿宋"/>
                <w:color w:val="000000"/>
              </w:rPr>
              <w:t>万元</w:t>
            </w:r>
          </w:p>
        </w:tc>
        <w:tc>
          <w:tcPr>
            <w:tcW w:w="72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15</w:t>
            </w:r>
          </w:p>
        </w:tc>
        <w:tc>
          <w:tcPr>
            <w:tcW w:w="90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15</w:t>
            </w:r>
          </w:p>
        </w:tc>
        <w:tc>
          <w:tcPr>
            <w:tcW w:w="82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300" w:type="dxa"/>
            <w:vMerge w:val="continue"/>
            <w:tcBorders>
              <w:top w:val="nil"/>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080" w:type="dxa"/>
            <w:tcBorders>
              <w:top w:val="nil"/>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质量</w:t>
            </w:r>
          </w:p>
          <w:p>
            <w:pPr>
              <w:spacing w:line="260" w:lineRule="exact"/>
              <w:jc w:val="center"/>
              <w:rPr>
                <w:rFonts w:hint="eastAsia" w:ascii="仿宋" w:hAnsi="仿宋" w:eastAsia="仿宋" w:cs="仿宋"/>
                <w:color w:val="000000"/>
              </w:rPr>
            </w:pPr>
            <w:r>
              <w:rPr>
                <w:rFonts w:hint="eastAsia" w:ascii="仿宋" w:hAnsi="仿宋" w:eastAsia="仿宋" w:cs="仿宋"/>
                <w:color w:val="000000"/>
              </w:rPr>
              <w:t>指标</w:t>
            </w:r>
          </w:p>
        </w:tc>
        <w:tc>
          <w:tcPr>
            <w:tcW w:w="1355"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lang w:eastAsia="zh-CN"/>
              </w:rPr>
            </w:pPr>
            <w:r>
              <w:rPr>
                <w:rFonts w:hint="eastAsia" w:ascii="仿宋" w:hAnsi="仿宋" w:eastAsia="仿宋" w:cs="仿宋"/>
                <w:color w:val="000000"/>
                <w:lang w:eastAsia="zh-CN"/>
              </w:rPr>
              <w:t>安全事故数</w:t>
            </w:r>
          </w:p>
        </w:tc>
        <w:tc>
          <w:tcPr>
            <w:tcW w:w="1345" w:type="dxa"/>
            <w:tcBorders>
              <w:top w:val="single" w:color="auto" w:sz="4" w:space="0"/>
              <w:left w:val="nil"/>
              <w:bottom w:val="single" w:color="auto" w:sz="4" w:space="0"/>
              <w:right w:val="single" w:color="auto" w:sz="4" w:space="0"/>
            </w:tcBorders>
            <w:noWrap w:val="0"/>
            <w:vAlign w:val="center"/>
          </w:tcPr>
          <w:p>
            <w:pPr>
              <w:spacing w:line="260" w:lineRule="exact"/>
              <w:ind w:firstLine="420" w:firstLineChars="200"/>
              <w:jc w:val="center"/>
              <w:rPr>
                <w:rFonts w:hint="eastAsia" w:ascii="仿宋" w:hAnsi="仿宋" w:eastAsia="仿宋" w:cs="仿宋"/>
                <w:color w:val="000000"/>
                <w:lang w:val="en-US" w:eastAsia="zh-CN"/>
              </w:rPr>
            </w:pPr>
            <w:r>
              <w:rPr>
                <w:rFonts w:hint="default" w:ascii="Arial" w:hAnsi="Arial" w:eastAsia="仿宋" w:cs="Arial"/>
                <w:color w:val="000000"/>
              </w:rPr>
              <w:t>≤</w:t>
            </w:r>
            <w:r>
              <w:rPr>
                <w:rFonts w:hint="eastAsia" w:ascii="仿宋" w:hAnsi="仿宋" w:eastAsia="仿宋" w:cs="仿宋"/>
                <w:color w:val="000000"/>
                <w:lang w:val="en-US" w:eastAsia="zh-CN"/>
              </w:rPr>
              <w:t>1件</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0件</w:t>
            </w:r>
          </w:p>
        </w:tc>
        <w:tc>
          <w:tcPr>
            <w:tcW w:w="72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15</w:t>
            </w:r>
          </w:p>
        </w:tc>
        <w:tc>
          <w:tcPr>
            <w:tcW w:w="90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15</w:t>
            </w:r>
          </w:p>
        </w:tc>
        <w:tc>
          <w:tcPr>
            <w:tcW w:w="82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300" w:type="dxa"/>
            <w:vMerge w:val="continue"/>
            <w:tcBorders>
              <w:top w:val="nil"/>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080" w:type="dxa"/>
            <w:tcBorders>
              <w:top w:val="nil"/>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时效</w:t>
            </w:r>
          </w:p>
          <w:p>
            <w:pPr>
              <w:spacing w:line="260" w:lineRule="exact"/>
              <w:jc w:val="center"/>
              <w:rPr>
                <w:rFonts w:hint="eastAsia" w:ascii="仿宋" w:hAnsi="仿宋" w:eastAsia="仿宋" w:cs="仿宋"/>
                <w:color w:val="000000"/>
              </w:rPr>
            </w:pPr>
            <w:r>
              <w:rPr>
                <w:rFonts w:hint="eastAsia" w:ascii="仿宋" w:hAnsi="仿宋" w:eastAsia="仿宋" w:cs="仿宋"/>
                <w:color w:val="000000"/>
              </w:rPr>
              <w:t>指标</w:t>
            </w:r>
          </w:p>
        </w:tc>
        <w:tc>
          <w:tcPr>
            <w:tcW w:w="1355" w:type="dxa"/>
            <w:gridSpan w:val="2"/>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整体绩效完成时间</w:t>
            </w:r>
          </w:p>
        </w:tc>
        <w:tc>
          <w:tcPr>
            <w:tcW w:w="1345"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lang w:eastAsia="zh-CN"/>
              </w:rPr>
            </w:pPr>
            <w:r>
              <w:rPr>
                <w:rFonts w:hint="eastAsia" w:ascii="仿宋" w:hAnsi="仿宋" w:eastAsia="仿宋" w:cs="仿宋"/>
                <w:color w:val="000000"/>
              </w:rPr>
              <w:t>202</w:t>
            </w:r>
            <w:r>
              <w:rPr>
                <w:rFonts w:hint="eastAsia" w:ascii="仿宋" w:hAnsi="仿宋" w:eastAsia="仿宋" w:cs="仿宋"/>
                <w:color w:val="000000"/>
                <w:lang w:val="en-US" w:eastAsia="zh-CN"/>
              </w:rPr>
              <w:t>3</w:t>
            </w:r>
            <w:r>
              <w:rPr>
                <w:rFonts w:hint="eastAsia" w:ascii="仿宋" w:hAnsi="仿宋" w:eastAsia="仿宋" w:cs="仿宋"/>
                <w:color w:val="000000"/>
              </w:rPr>
              <w:t>年12月底</w:t>
            </w:r>
            <w:r>
              <w:rPr>
                <w:rFonts w:hint="eastAsia" w:ascii="仿宋" w:hAnsi="仿宋" w:eastAsia="仿宋" w:cs="仿宋"/>
                <w:color w:val="000000"/>
                <w:lang w:eastAsia="zh-CN"/>
              </w:rPr>
              <w:t>工作</w:t>
            </w:r>
            <w:r>
              <w:rPr>
                <w:rFonts w:hint="eastAsia" w:ascii="仿宋" w:hAnsi="仿宋" w:eastAsia="仿宋" w:cs="仿宋"/>
                <w:color w:val="000000"/>
              </w:rPr>
              <w:t>完成</w:t>
            </w:r>
            <w:r>
              <w:rPr>
                <w:rFonts w:hint="eastAsia" w:ascii="仿宋" w:hAnsi="仿宋" w:eastAsia="仿宋" w:cs="仿宋"/>
                <w:color w:val="000000"/>
                <w:lang w:eastAsia="zh-CN"/>
              </w:rPr>
              <w:t>并合格</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lang w:eastAsia="zh-CN"/>
              </w:rPr>
            </w:pPr>
            <w:r>
              <w:rPr>
                <w:rFonts w:hint="eastAsia" w:ascii="仿宋" w:hAnsi="仿宋" w:eastAsia="仿宋" w:cs="仿宋"/>
                <w:color w:val="000000"/>
              </w:rPr>
              <w:t>202</w:t>
            </w:r>
            <w:r>
              <w:rPr>
                <w:rFonts w:hint="eastAsia" w:ascii="仿宋" w:hAnsi="仿宋" w:eastAsia="仿宋" w:cs="仿宋"/>
                <w:color w:val="000000"/>
                <w:lang w:val="en-US" w:eastAsia="zh-CN"/>
              </w:rPr>
              <w:t>3</w:t>
            </w:r>
            <w:r>
              <w:rPr>
                <w:rFonts w:hint="eastAsia" w:ascii="仿宋" w:hAnsi="仿宋" w:eastAsia="仿宋" w:cs="仿宋"/>
                <w:color w:val="000000"/>
              </w:rPr>
              <w:t>年12月底已完成</w:t>
            </w:r>
            <w:r>
              <w:rPr>
                <w:rFonts w:hint="eastAsia" w:ascii="仿宋" w:hAnsi="仿宋" w:eastAsia="仿宋" w:cs="仿宋"/>
                <w:color w:val="000000"/>
                <w:lang w:eastAsia="zh-CN"/>
              </w:rPr>
              <w:t>，大部分合格。</w:t>
            </w:r>
          </w:p>
        </w:tc>
        <w:tc>
          <w:tcPr>
            <w:tcW w:w="72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20</w:t>
            </w:r>
          </w:p>
        </w:tc>
        <w:tc>
          <w:tcPr>
            <w:tcW w:w="90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16</w:t>
            </w:r>
          </w:p>
        </w:tc>
        <w:tc>
          <w:tcPr>
            <w:tcW w:w="823"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lang w:eastAsia="zh-CN"/>
              </w:rPr>
            </w:pPr>
            <w:r>
              <w:rPr>
                <w:rFonts w:hint="eastAsia" w:ascii="仿宋" w:hAnsi="仿宋" w:eastAsia="仿宋" w:cs="仿宋"/>
                <w:color w:val="000000"/>
                <w:lang w:eastAsia="zh-CN"/>
              </w:rPr>
              <w:t>政府采购预算与执行有偏差。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300" w:type="dxa"/>
            <w:vMerge w:val="continue"/>
            <w:tcBorders>
              <w:top w:val="nil"/>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080" w:type="dxa"/>
            <w:vMerge w:val="restart"/>
            <w:tcBorders>
              <w:top w:val="nil"/>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成本</w:t>
            </w:r>
          </w:p>
          <w:p>
            <w:pPr>
              <w:spacing w:line="260" w:lineRule="exact"/>
              <w:jc w:val="center"/>
              <w:rPr>
                <w:rFonts w:hint="eastAsia" w:ascii="仿宋" w:hAnsi="仿宋" w:eastAsia="仿宋" w:cs="仿宋"/>
                <w:color w:val="000000"/>
              </w:rPr>
            </w:pPr>
            <w:r>
              <w:rPr>
                <w:rFonts w:hint="eastAsia" w:ascii="仿宋" w:hAnsi="仿宋" w:eastAsia="仿宋" w:cs="仿宋"/>
                <w:color w:val="000000"/>
              </w:rPr>
              <w:t>指标</w:t>
            </w:r>
          </w:p>
        </w:tc>
        <w:tc>
          <w:tcPr>
            <w:tcW w:w="1355" w:type="dxa"/>
            <w:gridSpan w:val="2"/>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p>
        </w:tc>
        <w:tc>
          <w:tcPr>
            <w:tcW w:w="1345"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p>
        </w:tc>
        <w:tc>
          <w:tcPr>
            <w:tcW w:w="72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p>
        </w:tc>
        <w:tc>
          <w:tcPr>
            <w:tcW w:w="90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p>
        </w:tc>
        <w:tc>
          <w:tcPr>
            <w:tcW w:w="82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300" w:type="dxa"/>
            <w:vMerge w:val="continue"/>
            <w:tcBorders>
              <w:top w:val="nil"/>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080" w:type="dxa"/>
            <w:vMerge w:val="continue"/>
            <w:tcBorders>
              <w:top w:val="nil"/>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355" w:type="dxa"/>
            <w:gridSpan w:val="2"/>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w:t>
            </w:r>
          </w:p>
        </w:tc>
        <w:tc>
          <w:tcPr>
            <w:tcW w:w="1345"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72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90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82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300" w:type="dxa"/>
            <w:vMerge w:val="restart"/>
            <w:tcBorders>
              <w:top w:val="nil"/>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效益指标</w:t>
            </w:r>
          </w:p>
          <w:p>
            <w:pPr>
              <w:spacing w:line="260" w:lineRule="exact"/>
              <w:ind w:firstLine="210" w:firstLineChars="100"/>
              <w:jc w:val="left"/>
              <w:rPr>
                <w:rFonts w:hint="eastAsia" w:ascii="仿宋" w:hAnsi="仿宋" w:eastAsia="仿宋" w:cs="仿宋"/>
                <w:color w:val="000000"/>
              </w:rPr>
            </w:pPr>
            <w:r>
              <w:rPr>
                <w:rFonts w:hint="eastAsia" w:ascii="仿宋" w:hAnsi="仿宋" w:eastAsia="仿宋" w:cs="仿宋"/>
                <w:color w:val="000000"/>
              </w:rPr>
              <w:t xml:space="preserve">（30分） </w:t>
            </w:r>
          </w:p>
        </w:tc>
        <w:tc>
          <w:tcPr>
            <w:tcW w:w="1080" w:type="dxa"/>
            <w:tcBorders>
              <w:top w:val="nil"/>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经济效</w:t>
            </w:r>
          </w:p>
          <w:p>
            <w:pPr>
              <w:spacing w:line="260" w:lineRule="exact"/>
              <w:jc w:val="center"/>
              <w:rPr>
                <w:rFonts w:hint="eastAsia" w:ascii="仿宋" w:hAnsi="仿宋" w:eastAsia="仿宋" w:cs="仿宋"/>
                <w:color w:val="000000"/>
              </w:rPr>
            </w:pPr>
            <w:r>
              <w:rPr>
                <w:rFonts w:hint="eastAsia" w:ascii="仿宋" w:hAnsi="仿宋" w:eastAsia="仿宋" w:cs="仿宋"/>
                <w:color w:val="000000"/>
              </w:rPr>
              <w:t>益指标</w:t>
            </w:r>
          </w:p>
        </w:tc>
        <w:tc>
          <w:tcPr>
            <w:tcW w:w="1355" w:type="dxa"/>
            <w:gridSpan w:val="2"/>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szCs w:val="21"/>
              </w:rPr>
            </w:pPr>
            <w:r>
              <w:rPr>
                <w:rFonts w:hint="eastAsia" w:ascii="仿宋" w:hAnsi="仿宋" w:eastAsia="仿宋" w:cs="仿宋"/>
                <w:szCs w:val="21"/>
              </w:rPr>
              <w:t>非税收入</w:t>
            </w:r>
          </w:p>
        </w:tc>
        <w:tc>
          <w:tcPr>
            <w:tcW w:w="1345" w:type="dxa"/>
            <w:tcBorders>
              <w:top w:val="single" w:color="auto" w:sz="4" w:space="0"/>
              <w:left w:val="nil"/>
              <w:bottom w:val="single" w:color="auto" w:sz="4" w:space="0"/>
              <w:right w:val="single" w:color="auto" w:sz="4" w:space="0"/>
            </w:tcBorders>
            <w:noWrap w:val="0"/>
            <w:vAlign w:val="center"/>
          </w:tcPr>
          <w:p>
            <w:pPr>
              <w:spacing w:line="260" w:lineRule="exact"/>
              <w:ind w:firstLine="210" w:firstLineChars="100"/>
              <w:rPr>
                <w:rFonts w:hint="eastAsia" w:ascii="仿宋" w:hAnsi="仿宋" w:eastAsia="仿宋" w:cs="仿宋"/>
                <w:color w:val="000000"/>
              </w:rPr>
            </w:pPr>
            <w:r>
              <w:rPr>
                <w:rFonts w:hint="eastAsia" w:ascii="仿宋" w:hAnsi="仿宋" w:eastAsia="仿宋" w:cs="仿宋"/>
                <w:color w:val="000000"/>
              </w:rPr>
              <w:t>2</w:t>
            </w:r>
            <w:r>
              <w:rPr>
                <w:rFonts w:hint="eastAsia" w:ascii="仿宋" w:hAnsi="仿宋" w:eastAsia="仿宋" w:cs="仿宋"/>
                <w:color w:val="000000"/>
                <w:lang w:val="en-US" w:eastAsia="zh-CN"/>
              </w:rPr>
              <w:t>80</w:t>
            </w:r>
            <w:r>
              <w:rPr>
                <w:rFonts w:hint="eastAsia" w:ascii="仿宋" w:hAnsi="仿宋" w:eastAsia="仿宋" w:cs="仿宋"/>
                <w:color w:val="000000"/>
              </w:rPr>
              <w:t>万元</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ind w:firstLine="210" w:firstLineChars="100"/>
              <w:rPr>
                <w:rFonts w:hint="eastAsia" w:ascii="仿宋" w:hAnsi="仿宋" w:eastAsia="仿宋" w:cs="仿宋"/>
                <w:color w:val="000000"/>
              </w:rPr>
            </w:pPr>
            <w:r>
              <w:rPr>
                <w:rFonts w:hint="eastAsia" w:ascii="仿宋" w:hAnsi="仿宋" w:eastAsia="仿宋" w:cs="仿宋"/>
                <w:color w:val="000000"/>
                <w:lang w:val="en-US" w:eastAsia="zh-CN"/>
              </w:rPr>
              <w:t>280</w:t>
            </w:r>
            <w:r>
              <w:rPr>
                <w:rFonts w:hint="eastAsia" w:ascii="仿宋" w:hAnsi="仿宋" w:eastAsia="仿宋" w:cs="仿宋"/>
                <w:color w:val="000000"/>
              </w:rPr>
              <w:t>万元</w:t>
            </w:r>
          </w:p>
        </w:tc>
        <w:tc>
          <w:tcPr>
            <w:tcW w:w="72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30</w:t>
            </w:r>
          </w:p>
        </w:tc>
        <w:tc>
          <w:tcPr>
            <w:tcW w:w="90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30</w:t>
            </w:r>
          </w:p>
        </w:tc>
        <w:tc>
          <w:tcPr>
            <w:tcW w:w="82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300" w:type="dxa"/>
            <w:vMerge w:val="continue"/>
            <w:tcBorders>
              <w:top w:val="nil"/>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080" w:type="dxa"/>
            <w:tcBorders>
              <w:top w:val="nil"/>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社会效</w:t>
            </w:r>
          </w:p>
          <w:p>
            <w:pPr>
              <w:spacing w:line="260" w:lineRule="exact"/>
              <w:jc w:val="center"/>
              <w:rPr>
                <w:rFonts w:hint="eastAsia" w:ascii="仿宋" w:hAnsi="仿宋" w:eastAsia="仿宋" w:cs="仿宋"/>
                <w:color w:val="000000"/>
              </w:rPr>
            </w:pPr>
            <w:r>
              <w:rPr>
                <w:rFonts w:hint="eastAsia" w:ascii="仿宋" w:hAnsi="仿宋" w:eastAsia="仿宋" w:cs="仿宋"/>
                <w:color w:val="000000"/>
              </w:rPr>
              <w:t>益指标</w:t>
            </w:r>
          </w:p>
        </w:tc>
        <w:tc>
          <w:tcPr>
            <w:tcW w:w="1355" w:type="dxa"/>
            <w:gridSpan w:val="2"/>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szCs w:val="21"/>
              </w:rPr>
            </w:pPr>
          </w:p>
        </w:tc>
        <w:tc>
          <w:tcPr>
            <w:tcW w:w="1345"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p>
        </w:tc>
        <w:tc>
          <w:tcPr>
            <w:tcW w:w="72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p>
        </w:tc>
        <w:tc>
          <w:tcPr>
            <w:tcW w:w="90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p>
        </w:tc>
        <w:tc>
          <w:tcPr>
            <w:tcW w:w="82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300" w:type="dxa"/>
            <w:vMerge w:val="continue"/>
            <w:tcBorders>
              <w:top w:val="nil"/>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080" w:type="dxa"/>
            <w:vMerge w:val="restart"/>
            <w:tcBorders>
              <w:top w:val="nil"/>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生态效</w:t>
            </w:r>
          </w:p>
          <w:p>
            <w:pPr>
              <w:spacing w:line="260" w:lineRule="exact"/>
              <w:jc w:val="center"/>
              <w:rPr>
                <w:rFonts w:hint="eastAsia" w:ascii="仿宋" w:hAnsi="仿宋" w:eastAsia="仿宋" w:cs="仿宋"/>
                <w:color w:val="000000"/>
              </w:rPr>
            </w:pPr>
            <w:r>
              <w:rPr>
                <w:rFonts w:hint="eastAsia" w:ascii="仿宋" w:hAnsi="仿宋" w:eastAsia="仿宋" w:cs="仿宋"/>
                <w:color w:val="000000"/>
              </w:rPr>
              <w:t>益指标</w:t>
            </w:r>
          </w:p>
        </w:tc>
        <w:tc>
          <w:tcPr>
            <w:tcW w:w="1355" w:type="dxa"/>
            <w:gridSpan w:val="2"/>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p>
        </w:tc>
        <w:tc>
          <w:tcPr>
            <w:tcW w:w="1345"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72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90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82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300" w:type="dxa"/>
            <w:vMerge w:val="continue"/>
            <w:tcBorders>
              <w:top w:val="nil"/>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080" w:type="dxa"/>
            <w:vMerge w:val="continue"/>
            <w:tcBorders>
              <w:top w:val="nil"/>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355" w:type="dxa"/>
            <w:gridSpan w:val="2"/>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w:t>
            </w:r>
          </w:p>
        </w:tc>
        <w:tc>
          <w:tcPr>
            <w:tcW w:w="1345"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72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90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82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300" w:type="dxa"/>
            <w:vMerge w:val="continue"/>
            <w:tcBorders>
              <w:top w:val="nil"/>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080" w:type="dxa"/>
            <w:vMerge w:val="restart"/>
            <w:tcBorders>
              <w:top w:val="nil"/>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可持续影响指标</w:t>
            </w:r>
          </w:p>
        </w:tc>
        <w:tc>
          <w:tcPr>
            <w:tcW w:w="1355" w:type="dxa"/>
            <w:gridSpan w:val="2"/>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p>
        </w:tc>
        <w:tc>
          <w:tcPr>
            <w:tcW w:w="1345"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72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90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82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300" w:type="dxa"/>
            <w:vMerge w:val="continue"/>
            <w:tcBorders>
              <w:top w:val="nil"/>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080" w:type="dxa"/>
            <w:vMerge w:val="continue"/>
            <w:tcBorders>
              <w:top w:val="nil"/>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355" w:type="dxa"/>
            <w:gridSpan w:val="2"/>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w:t>
            </w:r>
          </w:p>
        </w:tc>
        <w:tc>
          <w:tcPr>
            <w:tcW w:w="1345"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72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90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c>
          <w:tcPr>
            <w:tcW w:w="82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300" w:type="dxa"/>
            <w:vMerge w:val="restart"/>
            <w:tcBorders>
              <w:top w:val="nil"/>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满意度</w:t>
            </w:r>
          </w:p>
          <w:p>
            <w:pPr>
              <w:spacing w:line="260" w:lineRule="exact"/>
              <w:jc w:val="center"/>
              <w:rPr>
                <w:rFonts w:hint="eastAsia" w:ascii="仿宋" w:hAnsi="仿宋" w:eastAsia="仿宋" w:cs="仿宋"/>
                <w:color w:val="000000"/>
              </w:rPr>
            </w:pPr>
            <w:r>
              <w:rPr>
                <w:rFonts w:hint="eastAsia" w:ascii="仿宋" w:hAnsi="仿宋" w:eastAsia="仿宋" w:cs="仿宋"/>
                <w:color w:val="000000"/>
              </w:rPr>
              <w:t>指标</w:t>
            </w:r>
          </w:p>
          <w:p>
            <w:pPr>
              <w:spacing w:line="260" w:lineRule="exact"/>
              <w:jc w:val="center"/>
              <w:rPr>
                <w:rFonts w:hint="eastAsia" w:ascii="仿宋" w:hAnsi="仿宋" w:eastAsia="仿宋" w:cs="仿宋"/>
                <w:color w:val="000000"/>
              </w:rPr>
            </w:pPr>
            <w:r>
              <w:rPr>
                <w:rFonts w:hint="eastAsia" w:ascii="仿宋" w:hAnsi="仿宋" w:eastAsia="仿宋" w:cs="仿宋"/>
                <w:color w:val="000000"/>
              </w:rPr>
              <w:t>（10分）</w:t>
            </w:r>
          </w:p>
        </w:tc>
        <w:tc>
          <w:tcPr>
            <w:tcW w:w="1080" w:type="dxa"/>
            <w:vMerge w:val="restart"/>
            <w:tcBorders>
              <w:top w:val="nil"/>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服务对象满意度指标</w:t>
            </w:r>
          </w:p>
        </w:tc>
        <w:tc>
          <w:tcPr>
            <w:tcW w:w="1355" w:type="dxa"/>
            <w:gridSpan w:val="2"/>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szCs w:val="21"/>
              </w:rPr>
            </w:pPr>
            <w:r>
              <w:rPr>
                <w:rFonts w:hint="eastAsia" w:ascii="仿宋" w:hAnsi="仿宋" w:eastAsia="仿宋" w:cs="仿宋"/>
                <w:szCs w:val="21"/>
              </w:rPr>
              <w:t>社会公众或服务对象满意度</w:t>
            </w:r>
          </w:p>
        </w:tc>
        <w:tc>
          <w:tcPr>
            <w:tcW w:w="1345"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95%以上</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9</w:t>
            </w:r>
            <w:r>
              <w:rPr>
                <w:rFonts w:hint="eastAsia" w:ascii="仿宋" w:hAnsi="仿宋" w:eastAsia="仿宋" w:cs="仿宋"/>
                <w:color w:val="000000"/>
                <w:lang w:val="en-US" w:eastAsia="zh-CN"/>
              </w:rPr>
              <w:t>5</w:t>
            </w:r>
            <w:r>
              <w:rPr>
                <w:rFonts w:hint="eastAsia" w:ascii="仿宋" w:hAnsi="仿宋" w:eastAsia="仿宋" w:cs="仿宋"/>
                <w:color w:val="000000"/>
              </w:rPr>
              <w:t>.</w:t>
            </w:r>
            <w:r>
              <w:rPr>
                <w:rFonts w:hint="eastAsia" w:ascii="仿宋" w:hAnsi="仿宋" w:eastAsia="仿宋" w:cs="仿宋"/>
                <w:color w:val="000000"/>
                <w:lang w:val="en-US" w:eastAsia="zh-CN"/>
              </w:rPr>
              <w:t>67</w:t>
            </w:r>
            <w:r>
              <w:rPr>
                <w:rFonts w:hint="eastAsia" w:ascii="仿宋" w:hAnsi="仿宋" w:eastAsia="仿宋" w:cs="仿宋"/>
                <w:color w:val="000000"/>
              </w:rPr>
              <w:t>%</w:t>
            </w:r>
          </w:p>
        </w:tc>
        <w:tc>
          <w:tcPr>
            <w:tcW w:w="720" w:type="dxa"/>
            <w:tcBorders>
              <w:top w:val="single" w:color="auto" w:sz="4" w:space="0"/>
              <w:left w:val="nil"/>
              <w:bottom w:val="single" w:color="auto" w:sz="4" w:space="0"/>
              <w:right w:val="single" w:color="auto" w:sz="4" w:space="0"/>
            </w:tcBorders>
            <w:noWrap w:val="0"/>
            <w:vAlign w:val="center"/>
          </w:tcPr>
          <w:p>
            <w:pPr>
              <w:spacing w:line="260" w:lineRule="exact"/>
              <w:rPr>
                <w:rFonts w:hint="default" w:ascii="仿宋" w:hAnsi="仿宋" w:eastAsia="仿宋" w:cs="仿宋"/>
                <w:color w:val="000000"/>
                <w:lang w:val="en-US" w:eastAsia="zh-CN"/>
              </w:rPr>
            </w:pPr>
            <w:r>
              <w:rPr>
                <w:rFonts w:hint="eastAsia" w:ascii="仿宋" w:hAnsi="仿宋" w:eastAsia="仿宋" w:cs="仿宋"/>
                <w:color w:val="000000"/>
              </w:rPr>
              <w:t>　</w:t>
            </w:r>
            <w:r>
              <w:rPr>
                <w:rFonts w:hint="eastAsia" w:ascii="仿宋" w:hAnsi="仿宋" w:eastAsia="仿宋" w:cs="仿宋"/>
                <w:color w:val="000000"/>
                <w:lang w:val="en-US" w:eastAsia="zh-CN"/>
              </w:rPr>
              <w:t>10</w:t>
            </w:r>
          </w:p>
        </w:tc>
        <w:tc>
          <w:tcPr>
            <w:tcW w:w="900" w:type="dxa"/>
            <w:tcBorders>
              <w:top w:val="single" w:color="auto" w:sz="4" w:space="0"/>
              <w:left w:val="nil"/>
              <w:bottom w:val="single" w:color="auto" w:sz="4" w:space="0"/>
              <w:right w:val="single" w:color="auto" w:sz="4" w:space="0"/>
            </w:tcBorders>
            <w:noWrap w:val="0"/>
            <w:vAlign w:val="center"/>
          </w:tcPr>
          <w:p>
            <w:pPr>
              <w:spacing w:line="260" w:lineRule="exact"/>
              <w:rPr>
                <w:rFonts w:hint="default" w:ascii="仿宋" w:hAnsi="仿宋" w:eastAsia="仿宋" w:cs="仿宋"/>
                <w:color w:val="000000"/>
                <w:lang w:val="en-US" w:eastAsia="zh-CN"/>
              </w:rPr>
            </w:pPr>
            <w:r>
              <w:rPr>
                <w:rFonts w:hint="eastAsia" w:ascii="仿宋" w:hAnsi="仿宋" w:eastAsia="仿宋" w:cs="仿宋"/>
                <w:color w:val="000000"/>
              </w:rPr>
              <w:t>　</w:t>
            </w:r>
            <w:r>
              <w:rPr>
                <w:rFonts w:hint="eastAsia" w:ascii="仿宋" w:hAnsi="仿宋" w:eastAsia="仿宋" w:cs="仿宋"/>
                <w:color w:val="000000"/>
                <w:lang w:val="en-US" w:eastAsia="zh-CN"/>
              </w:rPr>
              <w:t>10</w:t>
            </w:r>
          </w:p>
        </w:tc>
        <w:tc>
          <w:tcPr>
            <w:tcW w:w="82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300" w:type="dxa"/>
            <w:vMerge w:val="continue"/>
            <w:tcBorders>
              <w:top w:val="nil"/>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080" w:type="dxa"/>
            <w:vMerge w:val="continue"/>
            <w:tcBorders>
              <w:top w:val="nil"/>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p>
        </w:tc>
        <w:tc>
          <w:tcPr>
            <w:tcW w:w="1355"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color w:val="000000"/>
              </w:rPr>
              <w:t>……</w:t>
            </w:r>
          </w:p>
        </w:tc>
        <w:tc>
          <w:tcPr>
            <w:tcW w:w="1345"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color w:val="000000"/>
              </w:rPr>
              <w:t>　</w:t>
            </w:r>
          </w:p>
        </w:tc>
        <w:tc>
          <w:tcPr>
            <w:tcW w:w="144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color w:val="000000"/>
              </w:rPr>
              <w:t>　</w:t>
            </w:r>
          </w:p>
        </w:tc>
        <w:tc>
          <w:tcPr>
            <w:tcW w:w="72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color w:val="000000"/>
              </w:rPr>
              <w:t>　</w:t>
            </w:r>
          </w:p>
        </w:tc>
        <w:tc>
          <w:tcPr>
            <w:tcW w:w="90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color w:val="000000"/>
              </w:rPr>
              <w:t>　</w:t>
            </w:r>
          </w:p>
        </w:tc>
        <w:tc>
          <w:tcPr>
            <w:tcW w:w="823"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566" w:type="dxa"/>
            <w:gridSpan w:val="7"/>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总分</w:t>
            </w:r>
          </w:p>
        </w:tc>
        <w:tc>
          <w:tcPr>
            <w:tcW w:w="72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100</w:t>
            </w:r>
          </w:p>
        </w:tc>
        <w:tc>
          <w:tcPr>
            <w:tcW w:w="900" w:type="dxa"/>
            <w:tcBorders>
              <w:top w:val="single" w:color="auto" w:sz="4" w:space="0"/>
              <w:left w:val="nil"/>
              <w:bottom w:val="single" w:color="auto" w:sz="4" w:space="0"/>
              <w:right w:val="single" w:color="auto" w:sz="4" w:space="0"/>
            </w:tcBorders>
            <w:noWrap w:val="0"/>
            <w:vAlign w:val="center"/>
          </w:tcPr>
          <w:p>
            <w:pPr>
              <w:spacing w:line="260" w:lineRule="exact"/>
              <w:ind w:firstLine="210" w:firstLineChars="100"/>
              <w:jc w:val="left"/>
              <w:rPr>
                <w:rFonts w:hint="eastAsia" w:ascii="仿宋" w:hAnsi="仿宋" w:eastAsia="仿宋" w:cs="仿宋"/>
                <w:color w:val="000000"/>
                <w:lang w:val="en-US" w:eastAsia="zh-CN"/>
              </w:rPr>
            </w:pPr>
            <w:r>
              <w:rPr>
                <w:rFonts w:hint="eastAsia" w:ascii="仿宋" w:hAnsi="仿宋" w:eastAsia="仿宋" w:cs="仿宋"/>
                <w:color w:val="000000"/>
              </w:rPr>
              <w:t>9</w:t>
            </w:r>
            <w:r>
              <w:rPr>
                <w:rFonts w:hint="eastAsia" w:ascii="仿宋" w:hAnsi="仿宋" w:eastAsia="仿宋" w:cs="仿宋"/>
                <w:color w:val="000000"/>
                <w:lang w:val="en-US" w:eastAsia="zh-CN"/>
              </w:rPr>
              <w:t>6</w:t>
            </w:r>
          </w:p>
        </w:tc>
        <w:tc>
          <w:tcPr>
            <w:tcW w:w="823"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 w:hAnsi="仿宋" w:eastAsia="仿宋" w:cs="仿宋"/>
                <w:color w:val="000000"/>
              </w:rPr>
            </w:pPr>
            <w:r>
              <w:rPr>
                <w:rFonts w:hint="eastAsia" w:ascii="仿宋" w:hAnsi="仿宋" w:eastAsia="仿宋" w:cs="仿宋"/>
                <w:color w:val="000000"/>
              </w:rPr>
              <w:t>　</w:t>
            </w:r>
          </w:p>
        </w:tc>
      </w:tr>
    </w:tbl>
    <w:p>
      <w:pPr>
        <w:spacing w:line="360" w:lineRule="exact"/>
        <w:rPr>
          <w:rFonts w:hint="eastAsia" w:ascii="仿宋" w:hAnsi="仿宋" w:eastAsia="仿宋" w:cs="仿宋"/>
          <w:sz w:val="32"/>
          <w:szCs w:val="32"/>
        </w:rPr>
      </w:pPr>
    </w:p>
    <w:p>
      <w:pPr>
        <w:spacing w:before="156" w:beforeLines="50"/>
        <w:jc w:val="left"/>
        <w:rPr>
          <w:rFonts w:eastAsia="仿宋_GB2312"/>
          <w:sz w:val="21"/>
          <w:szCs w:val="21"/>
        </w:rPr>
      </w:pPr>
      <w:r>
        <w:rPr>
          <w:rFonts w:hint="eastAsia" w:ascii="仿宋" w:hAnsi="仿宋" w:eastAsia="仿宋" w:cs="仿宋"/>
          <w:sz w:val="21"/>
          <w:szCs w:val="21"/>
        </w:rPr>
        <w:t>单位负责人签字：张少龙 填表人：李成 联系电话：13974388962  填报日期：202</w:t>
      </w:r>
      <w:r>
        <w:rPr>
          <w:rFonts w:hint="eastAsia" w:ascii="仿宋" w:hAnsi="仿宋" w:eastAsia="仿宋" w:cs="仿宋"/>
          <w:sz w:val="21"/>
          <w:szCs w:val="21"/>
          <w:lang w:val="en-US" w:eastAsia="zh-CN"/>
        </w:rPr>
        <w:t>4</w:t>
      </w:r>
      <w:r>
        <w:rPr>
          <w:rFonts w:hint="eastAsia" w:ascii="仿宋" w:hAnsi="仿宋" w:eastAsia="仿宋" w:cs="仿宋"/>
          <w:sz w:val="21"/>
          <w:szCs w:val="21"/>
        </w:rPr>
        <w:t>年</w:t>
      </w:r>
      <w:r>
        <w:rPr>
          <w:rFonts w:hint="eastAsia" w:ascii="仿宋" w:hAnsi="仿宋" w:eastAsia="仿宋" w:cs="仿宋"/>
          <w:sz w:val="21"/>
          <w:szCs w:val="21"/>
          <w:lang w:val="en-US" w:eastAsia="zh-CN"/>
        </w:rPr>
        <w:t>5</w:t>
      </w:r>
      <w:r>
        <w:rPr>
          <w:rFonts w:hint="eastAsia" w:ascii="仿宋" w:hAnsi="仿宋" w:eastAsia="仿宋" w:cs="仿宋"/>
          <w:sz w:val="21"/>
          <w:szCs w:val="21"/>
        </w:rPr>
        <w:t>月1</w:t>
      </w:r>
      <w:r>
        <w:rPr>
          <w:rFonts w:hint="eastAsia" w:ascii="仿宋" w:hAnsi="仿宋" w:eastAsia="仿宋" w:cs="仿宋"/>
          <w:sz w:val="21"/>
          <w:szCs w:val="21"/>
          <w:lang w:val="en-US" w:eastAsia="zh-CN"/>
        </w:rPr>
        <w:t>0</w:t>
      </w:r>
      <w:r>
        <w:rPr>
          <w:rFonts w:hint="eastAsia" w:eastAsia="仿宋_GB2312"/>
          <w:sz w:val="21"/>
          <w:szCs w:val="21"/>
        </w:rPr>
        <w:t>日</w:t>
      </w:r>
    </w:p>
    <w:p>
      <w:pPr>
        <w:rPr>
          <w:sz w:val="21"/>
          <w:szCs w:val="21"/>
        </w:rPr>
      </w:pPr>
    </w:p>
    <w:p>
      <w:pPr>
        <w:spacing w:before="120" w:beforeLines="50"/>
        <w:jc w:val="left"/>
        <w:rPr>
          <w:rFonts w:hint="eastAsia"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hint="default" w:eastAsia="黑体"/>
          <w:sz w:val="32"/>
          <w:szCs w:val="32"/>
          <w:lang w:val="en-US" w:eastAsia="zh-CN"/>
        </w:rPr>
      </w:pPr>
      <w:r>
        <w:rPr>
          <w:rFonts w:eastAsia="黑体"/>
          <w:sz w:val="32"/>
          <w:szCs w:val="32"/>
        </w:rPr>
        <w:t>附件</w:t>
      </w:r>
      <w:r>
        <w:rPr>
          <w:rFonts w:hint="eastAsia" w:eastAsia="黑体"/>
          <w:sz w:val="32"/>
          <w:szCs w:val="32"/>
        </w:rPr>
        <w:t>2-</w:t>
      </w:r>
      <w:r>
        <w:rPr>
          <w:rFonts w:eastAsia="黑体"/>
          <w:sz w:val="32"/>
          <w:szCs w:val="32"/>
        </w:rPr>
        <w:t>4</w:t>
      </w:r>
      <w:r>
        <w:rPr>
          <w:rFonts w:hint="eastAsia" w:eastAsia="黑体"/>
          <w:sz w:val="32"/>
          <w:szCs w:val="32"/>
          <w:lang w:val="en-US" w:eastAsia="zh-CN"/>
        </w:rPr>
        <w:t>-1</w:t>
      </w:r>
    </w:p>
    <w:p>
      <w:pPr>
        <w:spacing w:line="400" w:lineRule="exact"/>
        <w:ind w:firstLine="1800" w:firstLineChars="500"/>
        <w:jc w:val="both"/>
        <w:rPr>
          <w:rFonts w:hint="eastAsia"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部门项目支出绩效自评表</w:t>
      </w:r>
    </w:p>
    <w:tbl>
      <w:tblPr>
        <w:tblStyle w:val="5"/>
        <w:tblpPr w:leftFromText="180" w:rightFromText="180" w:vertAnchor="text" w:horzAnchor="page" w:tblpX="1170" w:tblpY="819"/>
        <w:tblOverlap w:val="never"/>
        <w:tblW w:w="9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359"/>
        <w:gridCol w:w="986"/>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项目支</w:t>
            </w:r>
          </w:p>
          <w:p>
            <w:pPr>
              <w:spacing w:line="260" w:lineRule="exact"/>
              <w:jc w:val="center"/>
              <w:rPr>
                <w:rFonts w:hint="eastAsia" w:ascii="仿宋" w:hAnsi="仿宋" w:eastAsia="仿宋" w:cs="仿宋"/>
                <w:color w:val="000000"/>
              </w:rPr>
            </w:pPr>
            <w:r>
              <w:rPr>
                <w:rFonts w:hint="eastAsia" w:ascii="仿宋" w:hAnsi="仿宋" w:eastAsia="仿宋" w:cs="仿宋"/>
                <w:color w:val="000000"/>
              </w:rPr>
              <w:t>出名称</w:t>
            </w:r>
          </w:p>
        </w:tc>
        <w:tc>
          <w:tcPr>
            <w:tcW w:w="8727" w:type="dxa"/>
            <w:gridSpan w:val="8"/>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州对外劳务服务平台建设资金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主管部门</w:t>
            </w:r>
          </w:p>
        </w:tc>
        <w:tc>
          <w:tcPr>
            <w:tcW w:w="4494"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州商务局</w:t>
            </w: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实施单位</w:t>
            </w:r>
          </w:p>
        </w:tc>
        <w:tc>
          <w:tcPr>
            <w:tcW w:w="3104" w:type="dxa"/>
            <w:gridSpan w:val="3"/>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州投资贸易促进中心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lang w:eastAsia="zh-CN"/>
              </w:rPr>
            </w:pPr>
            <w:r>
              <w:rPr>
                <w:rFonts w:hint="eastAsia" w:ascii="仿宋" w:hAnsi="仿宋" w:eastAsia="仿宋" w:cs="仿宋"/>
                <w:color w:val="000000"/>
              </w:rPr>
              <w:t>项目资金</w:t>
            </w:r>
          </w:p>
          <w:p>
            <w:pPr>
              <w:jc w:val="center"/>
              <w:rPr>
                <w:rFonts w:hint="eastAsia" w:ascii="仿宋" w:hAnsi="仿宋" w:eastAsia="仿宋" w:cs="仿宋"/>
                <w:color w:val="000000"/>
              </w:rPr>
            </w:pPr>
            <w:r>
              <w:rPr>
                <w:rFonts w:hint="eastAsia" w:ascii="仿宋" w:hAnsi="仿宋" w:eastAsia="仿宋" w:cs="仿宋"/>
                <w:color w:val="000000"/>
              </w:rPr>
              <w:t>（万元）</w:t>
            </w: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13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年初</w:t>
            </w:r>
          </w:p>
          <w:p>
            <w:pPr>
              <w:jc w:val="center"/>
              <w:rPr>
                <w:rFonts w:hint="eastAsia" w:ascii="仿宋" w:hAnsi="仿宋" w:eastAsia="仿宋" w:cs="仿宋"/>
                <w:color w:val="000000"/>
              </w:rPr>
            </w:pPr>
            <w:r>
              <w:rPr>
                <w:rFonts w:hint="eastAsia" w:ascii="仿宋" w:hAnsi="仿宋" w:eastAsia="仿宋" w:cs="仿宋"/>
                <w:color w:val="000000"/>
              </w:rPr>
              <w:t>预算数</w:t>
            </w:r>
          </w:p>
        </w:tc>
        <w:tc>
          <w:tcPr>
            <w:tcW w:w="98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全年</w:t>
            </w:r>
          </w:p>
          <w:p>
            <w:pPr>
              <w:jc w:val="center"/>
              <w:rPr>
                <w:rFonts w:hint="eastAsia" w:ascii="仿宋" w:hAnsi="仿宋" w:eastAsia="仿宋" w:cs="仿宋"/>
                <w:color w:val="000000"/>
              </w:rPr>
            </w:pPr>
            <w:r>
              <w:rPr>
                <w:rFonts w:hint="eastAsia" w:ascii="仿宋" w:hAnsi="仿宋" w:eastAsia="仿宋" w:cs="仿宋"/>
                <w:color w:val="000000"/>
              </w:rPr>
              <w:t>预算数</w:t>
            </w: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全年</w:t>
            </w:r>
          </w:p>
          <w:p>
            <w:pPr>
              <w:jc w:val="center"/>
              <w:rPr>
                <w:rFonts w:hint="eastAsia" w:ascii="仿宋" w:hAnsi="仿宋" w:eastAsia="仿宋" w:cs="仿宋"/>
              </w:rPr>
            </w:pPr>
            <w:r>
              <w:rPr>
                <w:rFonts w:hint="eastAsia" w:ascii="仿宋" w:hAnsi="仿宋" w:eastAsia="仿宋" w:cs="仿宋"/>
              </w:rPr>
              <w:t>执行数</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分值</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执行率</w:t>
            </w:r>
          </w:p>
        </w:tc>
        <w:tc>
          <w:tcPr>
            <w:tcW w:w="141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xml:space="preserve">年度资金总额 </w:t>
            </w:r>
          </w:p>
        </w:tc>
        <w:tc>
          <w:tcPr>
            <w:tcW w:w="135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986"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 xml:space="preserve"> 4.47</w:t>
            </w: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4.47</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xml:space="preserve"> 10</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lang w:val="en-US" w:eastAsia="zh-CN"/>
              </w:rPr>
              <w:t>100</w:t>
            </w:r>
            <w:r>
              <w:rPr>
                <w:rFonts w:hint="eastAsia" w:ascii="仿宋" w:hAnsi="仿宋" w:eastAsia="仿宋" w:cs="仿宋"/>
                <w:color w:val="000000"/>
              </w:rPr>
              <w:t>%</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lang w:val="en-US" w:eastAsia="zh-CN"/>
              </w:rPr>
            </w:pPr>
            <w:r>
              <w:rPr>
                <w:rFonts w:hint="eastAsia" w:ascii="仿宋" w:hAnsi="仿宋" w:eastAsia="仿宋" w:cs="仿宋"/>
                <w:color w:val="000000"/>
              </w:rPr>
              <w:t xml:space="preserve">　  </w:t>
            </w:r>
            <w:r>
              <w:rPr>
                <w:rFonts w:hint="eastAsia" w:ascii="仿宋" w:hAnsi="仿宋" w:eastAsia="仿宋" w:cs="仿宋"/>
                <w:color w:val="00000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xml:space="preserve">其中：当年财政拨款 </w:t>
            </w:r>
          </w:p>
        </w:tc>
        <w:tc>
          <w:tcPr>
            <w:tcW w:w="135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xml:space="preserve">　 </w:t>
            </w:r>
          </w:p>
        </w:tc>
        <w:tc>
          <w:tcPr>
            <w:tcW w:w="986" w:type="dxa"/>
            <w:tcBorders>
              <w:top w:val="single" w:color="auto" w:sz="4" w:space="0"/>
              <w:left w:val="nil"/>
              <w:bottom w:val="single" w:color="auto" w:sz="4" w:space="0"/>
              <w:right w:val="single" w:color="auto" w:sz="4" w:space="0"/>
            </w:tcBorders>
            <w:noWrap w:val="0"/>
            <w:vAlign w:val="center"/>
          </w:tcPr>
          <w:p>
            <w:pPr>
              <w:ind w:firstLine="210" w:firstLineChars="100"/>
              <w:jc w:val="both"/>
              <w:rPr>
                <w:rFonts w:hint="default" w:ascii="仿宋" w:hAnsi="仿宋" w:eastAsia="仿宋" w:cs="仿宋"/>
                <w:color w:val="000000"/>
                <w:lang w:val="en-US" w:eastAsia="zh-CN"/>
              </w:rPr>
            </w:pPr>
            <w:r>
              <w:rPr>
                <w:rFonts w:hint="eastAsia" w:ascii="仿宋" w:hAnsi="仿宋" w:eastAsia="仿宋" w:cs="仿宋"/>
                <w:color w:val="000000"/>
                <w:lang w:val="en-US" w:eastAsia="zh-CN"/>
              </w:rPr>
              <w:t>4.47</w:t>
            </w: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lang w:val="en-US" w:eastAsia="zh-CN"/>
              </w:rPr>
              <w:t>4.47</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rPr>
              <w:t>——</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rPr>
              <w:t>——</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pPr>
              <w:ind w:firstLine="630" w:firstLineChars="300"/>
              <w:jc w:val="left"/>
              <w:rPr>
                <w:rFonts w:hint="eastAsia" w:ascii="仿宋" w:hAnsi="仿宋" w:eastAsia="仿宋" w:cs="仿宋"/>
                <w:color w:val="000000"/>
              </w:rPr>
            </w:pPr>
            <w:r>
              <w:rPr>
                <w:rFonts w:hint="eastAsia" w:ascii="仿宋" w:hAnsi="仿宋" w:eastAsia="仿宋" w:cs="仿宋"/>
                <w:color w:val="000000"/>
              </w:rPr>
              <w:t xml:space="preserve">上年结转资金 </w:t>
            </w:r>
          </w:p>
        </w:tc>
        <w:tc>
          <w:tcPr>
            <w:tcW w:w="135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lang w:val="en-US" w:eastAsia="zh-CN"/>
              </w:rPr>
            </w:pPr>
            <w:r>
              <w:rPr>
                <w:rFonts w:hint="eastAsia" w:ascii="仿宋" w:hAnsi="仿宋" w:eastAsia="仿宋" w:cs="仿宋"/>
                <w:color w:val="000000"/>
              </w:rPr>
              <w:t>　</w:t>
            </w:r>
            <w:r>
              <w:rPr>
                <w:rFonts w:hint="eastAsia" w:ascii="仿宋" w:hAnsi="仿宋" w:eastAsia="仿宋" w:cs="仿宋"/>
                <w:color w:val="000000"/>
                <w:lang w:val="en-US" w:eastAsia="zh-CN"/>
              </w:rPr>
              <w:t xml:space="preserve">   </w:t>
            </w:r>
          </w:p>
        </w:tc>
        <w:tc>
          <w:tcPr>
            <w:tcW w:w="986"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lang w:val="en-US" w:eastAsia="zh-CN"/>
              </w:rPr>
            </w:pPr>
            <w:r>
              <w:rPr>
                <w:rFonts w:hint="eastAsia" w:ascii="仿宋" w:hAnsi="仿宋" w:eastAsia="仿宋" w:cs="仿宋"/>
                <w:color w:val="000000"/>
              </w:rPr>
              <w:t>　</w:t>
            </w:r>
            <w:r>
              <w:rPr>
                <w:rFonts w:hint="eastAsia" w:ascii="仿宋" w:hAnsi="仿宋" w:eastAsia="仿宋" w:cs="仿宋"/>
                <w:color w:val="000000"/>
                <w:lang w:val="en-US" w:eastAsia="zh-CN"/>
              </w:rPr>
              <w:t xml:space="preserve">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lang w:val="en-US" w:eastAsia="zh-CN"/>
              </w:rPr>
            </w:pPr>
            <w:r>
              <w:rPr>
                <w:rFonts w:hint="eastAsia" w:ascii="仿宋" w:hAnsi="仿宋" w:eastAsia="仿宋" w:cs="仿宋"/>
                <w:color w:val="000000"/>
              </w:rPr>
              <w:t>　</w:t>
            </w:r>
            <w:r>
              <w:rPr>
                <w:rFonts w:hint="eastAsia" w:ascii="仿宋" w:hAnsi="仿宋" w:eastAsia="仿宋" w:cs="仿宋"/>
                <w:color w:val="000000"/>
                <w:lang w:val="en-US" w:eastAsia="zh-CN"/>
              </w:rPr>
              <w:t xml:space="preserve">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rPr>
              <w:t>——</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rPr>
              <w:t>——</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pPr>
              <w:ind w:firstLine="630" w:firstLineChars="300"/>
              <w:jc w:val="left"/>
              <w:rPr>
                <w:rFonts w:hint="eastAsia" w:ascii="仿宋" w:hAnsi="仿宋" w:eastAsia="仿宋" w:cs="仿宋"/>
                <w:color w:val="000000"/>
              </w:rPr>
            </w:pPr>
            <w:r>
              <w:rPr>
                <w:rFonts w:hint="eastAsia" w:ascii="仿宋" w:hAnsi="仿宋" w:eastAsia="仿宋" w:cs="仿宋"/>
                <w:color w:val="000000"/>
              </w:rPr>
              <w:t>其他资金</w:t>
            </w:r>
          </w:p>
        </w:tc>
        <w:tc>
          <w:tcPr>
            <w:tcW w:w="135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986"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rPr>
              <w:t>——</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rPr>
              <w:t>——</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年度总体目标</w:t>
            </w:r>
          </w:p>
        </w:tc>
        <w:tc>
          <w:tcPr>
            <w:tcW w:w="449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预期目标</w:t>
            </w:r>
          </w:p>
        </w:tc>
        <w:tc>
          <w:tcPr>
            <w:tcW w:w="4233"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4494" w:type="dxa"/>
            <w:gridSpan w:val="4"/>
            <w:tcBorders>
              <w:top w:val="single" w:color="auto" w:sz="4" w:space="0"/>
              <w:left w:val="nil"/>
              <w:bottom w:val="single" w:color="auto" w:sz="4" w:space="0"/>
              <w:right w:val="single" w:color="auto" w:sz="4" w:space="0"/>
            </w:tcBorders>
            <w:noWrap w:val="0"/>
            <w:vAlign w:val="center"/>
          </w:tcPr>
          <w:p>
            <w:pPr>
              <w:ind w:firstLine="480" w:firstLineChars="200"/>
              <w:rPr>
                <w:rFonts w:hint="eastAsia" w:ascii="仿宋" w:hAnsi="仿宋" w:eastAsia="仿宋" w:cs="仿宋"/>
                <w:color w:val="000000"/>
              </w:rPr>
            </w:pPr>
            <w:r>
              <w:rPr>
                <w:rFonts w:hint="eastAsia" w:ascii="仿宋_GB2312" w:hAnsi="仿宋" w:eastAsia="仿宋_GB2312" w:cs="仿宋_GB2312"/>
                <w:sz w:val="24"/>
              </w:rPr>
              <w:t>进一步改进工作，加大措施，下大力气，做好示范平台的创建工作，使我州的对外劳务合作公共服务事业到得长足进展，在我州精准扶贫、精准脱贫、打赢脱贫攻坚战中发挥越来越重要的作用。</w:t>
            </w:r>
          </w:p>
        </w:tc>
        <w:tc>
          <w:tcPr>
            <w:tcW w:w="4233" w:type="dxa"/>
            <w:gridSpan w:val="4"/>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color w:val="000000"/>
              </w:rPr>
            </w:pPr>
            <w:r>
              <w:rPr>
                <w:rFonts w:hint="eastAsia" w:ascii="仿宋" w:hAnsi="仿宋" w:eastAsia="仿宋" w:cs="仿宋"/>
                <w:color w:val="000000"/>
              </w:rPr>
              <w:t>　</w:t>
            </w:r>
            <w:r>
              <w:rPr>
                <w:rFonts w:hint="eastAsia" w:ascii="仿宋" w:hAnsi="仿宋" w:eastAsia="仿宋" w:cs="仿宋"/>
                <w:sz w:val="24"/>
              </w:rPr>
              <w:t xml:space="preserve">  </w:t>
            </w:r>
            <w:r>
              <w:rPr>
                <w:rFonts w:hint="eastAsia" w:ascii="仿宋_GB2312" w:hAnsi="宋体" w:eastAsia="仿宋_GB2312" w:cs="仿宋_GB2312"/>
                <w:sz w:val="24"/>
              </w:rPr>
              <w:t>进一步改进工作，加大措施，使我州对外劳务合作公共服务事业取得了长足的进展，在扶贫攻坚中发挥了越来越重要的作用。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绩</w:t>
            </w:r>
          </w:p>
          <w:p>
            <w:pPr>
              <w:jc w:val="center"/>
              <w:rPr>
                <w:rFonts w:hint="eastAsia" w:ascii="仿宋" w:hAnsi="仿宋" w:eastAsia="仿宋" w:cs="仿宋"/>
                <w:color w:val="000000"/>
              </w:rPr>
            </w:pPr>
            <w:r>
              <w:rPr>
                <w:rFonts w:hint="eastAsia" w:ascii="仿宋" w:hAnsi="仿宋" w:eastAsia="仿宋" w:cs="仿宋"/>
                <w:color w:val="000000"/>
              </w:rPr>
              <w:t>效</w:t>
            </w:r>
          </w:p>
          <w:p>
            <w:pPr>
              <w:jc w:val="center"/>
              <w:rPr>
                <w:rFonts w:hint="eastAsia" w:ascii="仿宋" w:hAnsi="仿宋" w:eastAsia="仿宋" w:cs="仿宋"/>
                <w:color w:val="000000"/>
              </w:rPr>
            </w:pPr>
            <w:r>
              <w:rPr>
                <w:rFonts w:hint="eastAsia" w:ascii="仿宋" w:hAnsi="仿宋" w:eastAsia="仿宋" w:cs="仿宋"/>
                <w:color w:val="000000"/>
              </w:rPr>
              <w:t>指</w:t>
            </w:r>
          </w:p>
          <w:p>
            <w:pPr>
              <w:jc w:val="center"/>
              <w:rPr>
                <w:rFonts w:hint="eastAsia" w:ascii="仿宋" w:hAnsi="仿宋" w:eastAsia="仿宋" w:cs="仿宋"/>
                <w:color w:val="000000"/>
              </w:rPr>
            </w:pPr>
            <w:r>
              <w:rPr>
                <w:rFonts w:hint="eastAsia" w:ascii="仿宋" w:hAnsi="仿宋" w:eastAsia="仿宋" w:cs="仿宋"/>
                <w:color w:val="000000"/>
              </w:rPr>
              <w:t>标</w:t>
            </w:r>
          </w:p>
        </w:tc>
        <w:tc>
          <w:tcPr>
            <w:tcW w:w="10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一级指标</w:t>
            </w:r>
          </w:p>
        </w:tc>
        <w:tc>
          <w:tcPr>
            <w:tcW w:w="107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二级指标</w:t>
            </w:r>
          </w:p>
        </w:tc>
        <w:tc>
          <w:tcPr>
            <w:tcW w:w="135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三级指标</w:t>
            </w:r>
          </w:p>
        </w:tc>
        <w:tc>
          <w:tcPr>
            <w:tcW w:w="98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年度</w:t>
            </w:r>
          </w:p>
          <w:p>
            <w:pPr>
              <w:spacing w:line="240" w:lineRule="exact"/>
              <w:jc w:val="center"/>
              <w:rPr>
                <w:rFonts w:hint="eastAsia" w:ascii="仿宋" w:hAnsi="仿宋" w:eastAsia="仿宋" w:cs="仿宋"/>
                <w:color w:val="000000"/>
              </w:rPr>
            </w:pPr>
            <w:r>
              <w:rPr>
                <w:rFonts w:hint="eastAsia" w:ascii="仿宋" w:hAnsi="仿宋" w:eastAsia="仿宋" w:cs="仿宋"/>
                <w:color w:val="000000"/>
              </w:rPr>
              <w:t>指标值</w:t>
            </w:r>
          </w:p>
        </w:tc>
        <w:tc>
          <w:tcPr>
            <w:tcW w:w="112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实际</w:t>
            </w:r>
          </w:p>
          <w:p>
            <w:pPr>
              <w:spacing w:line="240" w:lineRule="exact"/>
              <w:jc w:val="center"/>
              <w:rPr>
                <w:rFonts w:hint="eastAsia" w:ascii="仿宋" w:hAnsi="仿宋" w:eastAsia="仿宋" w:cs="仿宋"/>
                <w:color w:val="000000"/>
              </w:rPr>
            </w:pPr>
            <w:r>
              <w:rPr>
                <w:rFonts w:hint="eastAsia" w:ascii="仿宋" w:hAnsi="仿宋" w:eastAsia="仿宋" w:cs="仿宋"/>
                <w:color w:val="000000"/>
              </w:rPr>
              <w:t>完成值</w:t>
            </w:r>
          </w:p>
        </w:tc>
        <w:tc>
          <w:tcPr>
            <w:tcW w:w="82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分值</w:t>
            </w:r>
          </w:p>
        </w:tc>
        <w:tc>
          <w:tcPr>
            <w:tcW w:w="8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得分</w:t>
            </w:r>
          </w:p>
        </w:tc>
        <w:tc>
          <w:tcPr>
            <w:tcW w:w="141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偏差原因</w:t>
            </w:r>
          </w:p>
          <w:p>
            <w:pPr>
              <w:spacing w:line="240" w:lineRule="exact"/>
              <w:jc w:val="center"/>
              <w:rPr>
                <w:rFonts w:hint="eastAsia" w:ascii="仿宋" w:hAnsi="仿宋" w:eastAsia="仿宋" w:cs="仿宋"/>
                <w:color w:val="000000"/>
              </w:rPr>
            </w:pPr>
            <w:r>
              <w:rPr>
                <w:rFonts w:hint="eastAsia" w:ascii="仿宋" w:hAnsi="仿宋" w:eastAsia="仿宋" w:cs="仿宋"/>
                <w:color w:val="000000"/>
              </w:rPr>
              <w:t>分析及</w:t>
            </w:r>
          </w:p>
          <w:p>
            <w:pPr>
              <w:spacing w:line="240" w:lineRule="exact"/>
              <w:jc w:val="center"/>
              <w:rPr>
                <w:rFonts w:hint="eastAsia" w:ascii="仿宋" w:hAnsi="仿宋" w:eastAsia="仿宋" w:cs="仿宋"/>
                <w:color w:val="000000"/>
              </w:rPr>
            </w:pPr>
            <w:r>
              <w:rPr>
                <w:rFonts w:hint="eastAsia" w:ascii="仿宋" w:hAnsi="仿宋" w:eastAsia="仿宋" w:cs="仿宋"/>
                <w:color w:val="00000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restart"/>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产出指标</w:t>
            </w:r>
          </w:p>
          <w:p>
            <w:pPr>
              <w:jc w:val="center"/>
              <w:rPr>
                <w:rFonts w:hint="eastAsia" w:ascii="仿宋" w:hAnsi="仿宋" w:eastAsia="仿宋" w:cs="仿宋"/>
                <w:color w:val="000000"/>
              </w:rPr>
            </w:pPr>
            <w:r>
              <w:rPr>
                <w:rFonts w:hint="eastAsia" w:ascii="仿宋" w:hAnsi="仿宋" w:eastAsia="仿宋" w:cs="仿宋"/>
                <w:color w:val="000000"/>
              </w:rPr>
              <w:t>(50分)</w:t>
            </w: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数量指标</w:t>
            </w:r>
          </w:p>
        </w:tc>
        <w:tc>
          <w:tcPr>
            <w:tcW w:w="135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986"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质量指标</w:t>
            </w:r>
          </w:p>
        </w:tc>
        <w:tc>
          <w:tcPr>
            <w:tcW w:w="135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986"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时效指标</w:t>
            </w:r>
          </w:p>
        </w:tc>
        <w:tc>
          <w:tcPr>
            <w:tcW w:w="135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项目支出实施期</w:t>
            </w:r>
          </w:p>
        </w:tc>
        <w:tc>
          <w:tcPr>
            <w:tcW w:w="986"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202</w:t>
            </w:r>
            <w:r>
              <w:rPr>
                <w:rFonts w:hint="eastAsia" w:ascii="仿宋" w:hAnsi="仿宋" w:eastAsia="仿宋" w:cs="仿宋"/>
                <w:color w:val="000000"/>
                <w:lang w:val="en-US" w:eastAsia="zh-CN"/>
              </w:rPr>
              <w:t>3</w:t>
            </w:r>
            <w:r>
              <w:rPr>
                <w:rFonts w:hint="eastAsia" w:ascii="仿宋" w:hAnsi="仿宋" w:eastAsia="仿宋" w:cs="仿宋"/>
                <w:color w:val="000000"/>
              </w:rPr>
              <w:t>年1月1日</w:t>
            </w:r>
            <w:r>
              <w:rPr>
                <w:rFonts w:hint="eastAsia" w:ascii="仿宋" w:hAnsi="仿宋" w:eastAsia="仿宋" w:cs="仿宋"/>
                <w:color w:val="000000"/>
                <w:lang w:val="en-US" w:eastAsia="zh-CN"/>
              </w:rPr>
              <w:t>-</w:t>
            </w:r>
            <w:r>
              <w:rPr>
                <w:rFonts w:hint="eastAsia" w:ascii="仿宋" w:hAnsi="仿宋" w:eastAsia="仿宋" w:cs="仿宋"/>
                <w:color w:val="000000"/>
              </w:rPr>
              <w:t>12月31日</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202</w:t>
            </w:r>
            <w:r>
              <w:rPr>
                <w:rFonts w:hint="eastAsia" w:ascii="仿宋" w:hAnsi="仿宋" w:eastAsia="仿宋" w:cs="仿宋"/>
                <w:color w:val="000000"/>
                <w:lang w:val="en-US" w:eastAsia="zh-CN"/>
              </w:rPr>
              <w:t>3</w:t>
            </w:r>
            <w:r>
              <w:rPr>
                <w:rFonts w:hint="eastAsia" w:ascii="仿宋" w:hAnsi="仿宋" w:eastAsia="仿宋" w:cs="仿宋"/>
                <w:color w:val="000000"/>
              </w:rPr>
              <w:t>年1月1日</w:t>
            </w:r>
            <w:r>
              <w:rPr>
                <w:rFonts w:hint="eastAsia" w:ascii="仿宋" w:hAnsi="仿宋" w:eastAsia="仿宋" w:cs="仿宋"/>
                <w:color w:val="000000"/>
                <w:lang w:val="en-US" w:eastAsia="zh-CN"/>
              </w:rPr>
              <w:t>-</w:t>
            </w:r>
            <w:r>
              <w:rPr>
                <w:rFonts w:hint="eastAsia" w:ascii="仿宋" w:hAnsi="仿宋" w:eastAsia="仿宋" w:cs="仿宋"/>
                <w:color w:val="000000"/>
              </w:rPr>
              <w:t>12月31日</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default" w:ascii="仿宋" w:hAnsi="仿宋" w:eastAsia="仿宋" w:cs="仿宋"/>
                <w:color w:val="000000"/>
                <w:lang w:val="en-US" w:eastAsia="zh-CN"/>
              </w:rPr>
            </w:pPr>
            <w:r>
              <w:rPr>
                <w:rFonts w:hint="eastAsia" w:ascii="仿宋" w:hAnsi="仿宋" w:eastAsia="仿宋" w:cs="仿宋"/>
                <w:color w:val="000000"/>
              </w:rPr>
              <w:t>　</w:t>
            </w:r>
            <w:r>
              <w:rPr>
                <w:rFonts w:hint="eastAsia" w:ascii="仿宋" w:hAnsi="仿宋" w:eastAsia="仿宋" w:cs="仿宋"/>
                <w:color w:val="000000"/>
                <w:lang w:val="en-US" w:eastAsia="zh-CN"/>
              </w:rPr>
              <w:t>50</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default" w:ascii="仿宋" w:hAnsi="仿宋" w:eastAsia="仿宋" w:cs="仿宋"/>
                <w:color w:val="000000"/>
                <w:lang w:val="en-US" w:eastAsia="zh-CN"/>
              </w:rPr>
            </w:pPr>
            <w:r>
              <w:rPr>
                <w:rFonts w:hint="eastAsia" w:ascii="仿宋" w:hAnsi="仿宋" w:eastAsia="仿宋" w:cs="仿宋"/>
                <w:color w:val="000000"/>
              </w:rPr>
              <w:t>　</w:t>
            </w:r>
            <w:r>
              <w:rPr>
                <w:rFonts w:hint="eastAsia" w:ascii="仿宋" w:hAnsi="仿宋" w:eastAsia="仿宋" w:cs="仿宋"/>
                <w:color w:val="000000"/>
                <w:lang w:val="en-US" w:eastAsia="zh-CN"/>
              </w:rPr>
              <w:t>50</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成本指标</w:t>
            </w:r>
          </w:p>
        </w:tc>
        <w:tc>
          <w:tcPr>
            <w:tcW w:w="135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986"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restart"/>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效益指标</w:t>
            </w:r>
          </w:p>
          <w:p>
            <w:pPr>
              <w:jc w:val="left"/>
              <w:rPr>
                <w:rFonts w:hint="eastAsia" w:ascii="仿宋" w:hAnsi="仿宋" w:eastAsia="仿宋" w:cs="仿宋"/>
                <w:color w:val="000000"/>
              </w:rPr>
            </w:pPr>
            <w:r>
              <w:rPr>
                <w:rFonts w:hint="eastAsia" w:ascii="仿宋" w:hAnsi="仿宋" w:eastAsia="仿宋" w:cs="仿宋"/>
                <w:color w:val="000000"/>
              </w:rPr>
              <w:t>（30分）</w:t>
            </w: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经济效</w:t>
            </w:r>
          </w:p>
          <w:p>
            <w:pPr>
              <w:jc w:val="center"/>
              <w:rPr>
                <w:rFonts w:hint="eastAsia" w:ascii="仿宋" w:hAnsi="仿宋" w:eastAsia="仿宋" w:cs="仿宋"/>
                <w:color w:val="000000"/>
              </w:rPr>
            </w:pPr>
            <w:r>
              <w:rPr>
                <w:rFonts w:hint="eastAsia" w:ascii="仿宋" w:hAnsi="仿宋" w:eastAsia="仿宋" w:cs="仿宋"/>
                <w:color w:val="000000"/>
              </w:rPr>
              <w:t>益指标</w:t>
            </w:r>
          </w:p>
        </w:tc>
        <w:tc>
          <w:tcPr>
            <w:tcW w:w="135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szCs w:val="21"/>
              </w:rPr>
            </w:pPr>
          </w:p>
        </w:tc>
        <w:tc>
          <w:tcPr>
            <w:tcW w:w="986"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社会效</w:t>
            </w:r>
          </w:p>
          <w:p>
            <w:pPr>
              <w:jc w:val="center"/>
              <w:rPr>
                <w:rFonts w:hint="eastAsia" w:ascii="仿宋" w:hAnsi="仿宋" w:eastAsia="仿宋" w:cs="仿宋"/>
                <w:color w:val="000000"/>
              </w:rPr>
            </w:pPr>
            <w:r>
              <w:rPr>
                <w:rFonts w:hint="eastAsia" w:ascii="仿宋" w:hAnsi="仿宋" w:eastAsia="仿宋" w:cs="仿宋"/>
                <w:color w:val="000000"/>
              </w:rPr>
              <w:t>益指标</w:t>
            </w:r>
          </w:p>
        </w:tc>
        <w:tc>
          <w:tcPr>
            <w:tcW w:w="135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szCs w:val="21"/>
              </w:rPr>
            </w:pPr>
            <w:r>
              <w:rPr>
                <w:rFonts w:hint="eastAsia" w:ascii="仿宋" w:hAnsi="仿宋" w:eastAsia="仿宋" w:cs="仿宋"/>
                <w:szCs w:val="21"/>
              </w:rPr>
              <w:t>对外劳务事业对社会的影响</w:t>
            </w:r>
          </w:p>
        </w:tc>
        <w:tc>
          <w:tcPr>
            <w:tcW w:w="986"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公共服务事业的提升，扶贫攻坚的作用越来越重要。</w:t>
            </w:r>
          </w:p>
        </w:tc>
        <w:tc>
          <w:tcPr>
            <w:tcW w:w="112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公共服务事业得到进展，扶贫攻坚的作用越来越重要。</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default" w:ascii="仿宋" w:hAnsi="仿宋" w:eastAsia="仿宋" w:cs="仿宋"/>
                <w:color w:val="000000"/>
                <w:lang w:val="en-US" w:eastAsia="zh-CN"/>
              </w:rPr>
            </w:pPr>
            <w:r>
              <w:rPr>
                <w:rFonts w:hint="eastAsia" w:ascii="仿宋" w:hAnsi="仿宋" w:eastAsia="仿宋" w:cs="仿宋"/>
                <w:color w:val="000000"/>
              </w:rPr>
              <w:t>　</w:t>
            </w:r>
            <w:r>
              <w:rPr>
                <w:rFonts w:hint="eastAsia" w:ascii="仿宋" w:hAnsi="仿宋" w:eastAsia="仿宋" w:cs="仿宋"/>
                <w:color w:val="000000"/>
                <w:lang w:val="en-US" w:eastAsia="zh-CN"/>
              </w:rPr>
              <w:t>30</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default" w:ascii="仿宋" w:hAnsi="仿宋" w:eastAsia="仿宋" w:cs="仿宋"/>
                <w:color w:val="000000"/>
                <w:lang w:val="en-US" w:eastAsia="zh-CN"/>
              </w:rPr>
            </w:pPr>
            <w:r>
              <w:rPr>
                <w:rFonts w:hint="eastAsia" w:ascii="仿宋" w:hAnsi="仿宋" w:eastAsia="仿宋" w:cs="仿宋"/>
                <w:color w:val="000000"/>
              </w:rPr>
              <w:t>　</w:t>
            </w:r>
            <w:r>
              <w:rPr>
                <w:rFonts w:hint="eastAsia" w:ascii="仿宋" w:hAnsi="仿宋" w:eastAsia="仿宋" w:cs="仿宋"/>
                <w:color w:val="000000"/>
                <w:lang w:val="en-US" w:eastAsia="zh-CN"/>
              </w:rPr>
              <w:t>26</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生态效</w:t>
            </w:r>
          </w:p>
          <w:p>
            <w:pPr>
              <w:jc w:val="center"/>
              <w:rPr>
                <w:rFonts w:hint="eastAsia" w:ascii="仿宋" w:hAnsi="仿宋" w:eastAsia="仿宋" w:cs="仿宋"/>
                <w:color w:val="000000"/>
              </w:rPr>
            </w:pPr>
            <w:r>
              <w:rPr>
                <w:rFonts w:hint="eastAsia" w:ascii="仿宋" w:hAnsi="仿宋" w:eastAsia="仿宋" w:cs="仿宋"/>
                <w:color w:val="000000"/>
              </w:rPr>
              <w:t>益指标</w:t>
            </w:r>
          </w:p>
        </w:tc>
        <w:tc>
          <w:tcPr>
            <w:tcW w:w="135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986"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可持续影响指标</w:t>
            </w:r>
          </w:p>
        </w:tc>
        <w:tc>
          <w:tcPr>
            <w:tcW w:w="135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986"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满意度</w:t>
            </w:r>
          </w:p>
          <w:p>
            <w:pPr>
              <w:jc w:val="center"/>
              <w:rPr>
                <w:rFonts w:hint="eastAsia" w:ascii="仿宋" w:hAnsi="仿宋" w:eastAsia="仿宋" w:cs="仿宋"/>
                <w:color w:val="000000"/>
              </w:rPr>
            </w:pPr>
            <w:r>
              <w:rPr>
                <w:rFonts w:hint="eastAsia" w:ascii="仿宋" w:hAnsi="仿宋" w:eastAsia="仿宋" w:cs="仿宋"/>
                <w:color w:val="000000"/>
              </w:rPr>
              <w:t>指标</w:t>
            </w:r>
          </w:p>
          <w:p>
            <w:pPr>
              <w:jc w:val="center"/>
              <w:rPr>
                <w:rFonts w:hint="eastAsia" w:ascii="仿宋" w:hAnsi="仿宋" w:eastAsia="仿宋" w:cs="仿宋"/>
                <w:color w:val="000000"/>
              </w:rPr>
            </w:pPr>
            <w:r>
              <w:rPr>
                <w:rFonts w:hint="eastAsia" w:ascii="仿宋" w:hAnsi="仿宋" w:eastAsia="仿宋" w:cs="仿宋"/>
                <w:color w:val="000000"/>
              </w:rPr>
              <w:t>（10分）</w:t>
            </w: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服务对象满意度指标</w:t>
            </w:r>
          </w:p>
        </w:tc>
        <w:tc>
          <w:tcPr>
            <w:tcW w:w="135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szCs w:val="21"/>
              </w:rPr>
            </w:pPr>
            <w:r>
              <w:rPr>
                <w:rFonts w:hint="eastAsia" w:ascii="仿宋" w:hAnsi="仿宋" w:eastAsia="仿宋" w:cs="仿宋"/>
                <w:szCs w:val="21"/>
              </w:rPr>
              <w:t>社会公众或服务对象满意度</w:t>
            </w:r>
          </w:p>
        </w:tc>
        <w:tc>
          <w:tcPr>
            <w:tcW w:w="986"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95%以上</w:t>
            </w:r>
          </w:p>
        </w:tc>
        <w:tc>
          <w:tcPr>
            <w:tcW w:w="112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rPr>
            </w:pPr>
            <w:r>
              <w:rPr>
                <w:rFonts w:hint="eastAsia" w:ascii="仿宋" w:hAnsi="仿宋" w:eastAsia="仿宋" w:cs="仿宋"/>
                <w:color w:val="000000"/>
              </w:rPr>
              <w:t>　9</w:t>
            </w:r>
            <w:r>
              <w:rPr>
                <w:rFonts w:hint="eastAsia" w:ascii="仿宋" w:hAnsi="仿宋" w:eastAsia="仿宋" w:cs="仿宋"/>
                <w:color w:val="000000"/>
                <w:lang w:val="en-US" w:eastAsia="zh-CN"/>
              </w:rPr>
              <w:t>5.67</w:t>
            </w:r>
            <w:r>
              <w:rPr>
                <w:rFonts w:hint="eastAsia" w:ascii="仿宋" w:hAnsi="仿宋" w:eastAsia="仿宋" w:cs="仿宋"/>
                <w:color w:val="000000"/>
              </w:rPr>
              <w:t>%</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10</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10</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69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总分</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100</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lang w:val="en-US" w:eastAsia="zh-CN"/>
              </w:rPr>
            </w:pPr>
            <w:r>
              <w:rPr>
                <w:rFonts w:hint="eastAsia" w:ascii="仿宋" w:hAnsi="仿宋" w:eastAsia="仿宋" w:cs="仿宋"/>
                <w:color w:val="000000"/>
              </w:rPr>
              <w:t>　9</w:t>
            </w:r>
            <w:r>
              <w:rPr>
                <w:rFonts w:hint="eastAsia" w:ascii="仿宋" w:hAnsi="仿宋" w:eastAsia="仿宋" w:cs="仿宋"/>
                <w:color w:val="000000"/>
                <w:lang w:val="en-US" w:eastAsia="zh-CN"/>
              </w:rPr>
              <w:t>6</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bl>
    <w:p>
      <w:pPr>
        <w:spacing w:line="40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（202</w:t>
      </w:r>
      <w:r>
        <w:rPr>
          <w:rFonts w:hint="eastAsia" w:ascii="楷体_GB2312" w:hAnsi="楷体_GB2312" w:eastAsia="楷体_GB2312" w:cs="楷体_GB2312"/>
          <w:color w:val="000000"/>
          <w:sz w:val="32"/>
          <w:szCs w:val="32"/>
          <w:lang w:val="en-US" w:eastAsia="zh-CN"/>
        </w:rPr>
        <w:t>3</w:t>
      </w:r>
      <w:r>
        <w:rPr>
          <w:rFonts w:hint="eastAsia" w:ascii="楷体_GB2312" w:hAnsi="楷体_GB2312" w:eastAsia="楷体_GB2312" w:cs="楷体_GB2312"/>
          <w:color w:val="000000"/>
          <w:sz w:val="32"/>
          <w:szCs w:val="32"/>
        </w:rPr>
        <w:t>年度）</w:t>
      </w:r>
    </w:p>
    <w:p>
      <w:pPr>
        <w:spacing w:before="156" w:beforeLines="50"/>
        <w:jc w:val="left"/>
        <w:rPr>
          <w:rFonts w:hint="eastAsia" w:ascii="仿宋" w:hAnsi="仿宋" w:eastAsia="仿宋" w:cs="仿宋"/>
          <w:sz w:val="24"/>
        </w:rPr>
      </w:pPr>
      <w:r>
        <w:rPr>
          <w:rFonts w:hint="eastAsia" w:eastAsia="仿宋_GB2312"/>
          <w:sz w:val="24"/>
        </w:rPr>
        <w:t>说明：此表项目支出不包括财政部门要求单独进行项目支出绩效自评项目，每个一级</w:t>
      </w:r>
      <w:r>
        <w:rPr>
          <w:rFonts w:hint="eastAsia" w:ascii="仿宋" w:hAnsi="仿宋" w:eastAsia="仿宋" w:cs="仿宋"/>
          <w:sz w:val="24"/>
        </w:rPr>
        <w:t>项目支出填写一张项目支出绩效自评表。</w:t>
      </w:r>
    </w:p>
    <w:p>
      <w:pPr>
        <w:spacing w:before="156" w:beforeLines="50"/>
        <w:jc w:val="left"/>
        <w:rPr>
          <w:rFonts w:hint="eastAsia" w:ascii="仿宋" w:hAnsi="仿宋" w:eastAsia="仿宋" w:cs="仿宋"/>
          <w:szCs w:val="21"/>
        </w:rPr>
      </w:pPr>
      <w:r>
        <w:rPr>
          <w:rFonts w:hint="eastAsia" w:ascii="仿宋" w:hAnsi="仿宋" w:eastAsia="仿宋" w:cs="仿宋"/>
          <w:szCs w:val="21"/>
        </w:rPr>
        <w:t>单位负责人签字：张少龙 填表人：李成 联系电话：13974388962填报日期：202</w:t>
      </w:r>
      <w:r>
        <w:rPr>
          <w:rFonts w:hint="eastAsia" w:ascii="仿宋" w:hAnsi="仿宋" w:eastAsia="仿宋" w:cs="仿宋"/>
          <w:szCs w:val="21"/>
          <w:lang w:val="en-US" w:eastAsia="zh-CN"/>
        </w:rPr>
        <w:t>4</w:t>
      </w:r>
      <w:r>
        <w:rPr>
          <w:rFonts w:hint="eastAsia" w:ascii="仿宋" w:hAnsi="仿宋" w:eastAsia="仿宋" w:cs="仿宋"/>
          <w:szCs w:val="21"/>
        </w:rPr>
        <w:t xml:space="preserve">年 </w:t>
      </w:r>
      <w:r>
        <w:rPr>
          <w:rFonts w:hint="eastAsia" w:ascii="仿宋" w:hAnsi="仿宋" w:eastAsia="仿宋" w:cs="仿宋"/>
          <w:szCs w:val="21"/>
          <w:lang w:val="en-US" w:eastAsia="zh-CN"/>
        </w:rPr>
        <w:t>5</w:t>
      </w:r>
      <w:r>
        <w:rPr>
          <w:rFonts w:hint="eastAsia" w:ascii="仿宋" w:hAnsi="仿宋" w:eastAsia="仿宋" w:cs="仿宋"/>
          <w:szCs w:val="21"/>
        </w:rPr>
        <w:t>月1</w:t>
      </w:r>
      <w:r>
        <w:rPr>
          <w:rFonts w:hint="eastAsia" w:ascii="仿宋" w:hAnsi="仿宋" w:eastAsia="仿宋" w:cs="仿宋"/>
          <w:szCs w:val="21"/>
          <w:lang w:val="en-US" w:eastAsia="zh-CN"/>
        </w:rPr>
        <w:t>0</w:t>
      </w:r>
      <w:r>
        <w:rPr>
          <w:rFonts w:hint="eastAsia" w:ascii="仿宋" w:hAnsi="仿宋" w:eastAsia="仿宋" w:cs="仿宋"/>
          <w:szCs w:val="21"/>
        </w:rPr>
        <w:t>日</w:t>
      </w:r>
    </w:p>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56" w:beforeLines="50"/>
        <w:jc w:val="left"/>
        <w:rPr>
          <w:rFonts w:hint="eastAsia" w:eastAsia="仿宋_GB2312"/>
          <w:szCs w:val="21"/>
        </w:rPr>
      </w:pPr>
    </w:p>
    <w:p>
      <w:pPr>
        <w:spacing w:before="156" w:beforeLines="50"/>
        <w:jc w:val="left"/>
        <w:rPr>
          <w:rFonts w:hint="eastAsia" w:eastAsia="仿宋_GB2312"/>
          <w:szCs w:val="21"/>
        </w:rPr>
      </w:pPr>
    </w:p>
    <w:p>
      <w:pPr>
        <w:spacing w:before="156" w:beforeLines="50"/>
        <w:jc w:val="left"/>
        <w:rPr>
          <w:rFonts w:hint="eastAsia" w:eastAsia="仿宋_GB2312"/>
          <w:szCs w:val="21"/>
        </w:rPr>
      </w:pPr>
    </w:p>
    <w:p>
      <w:pPr>
        <w:spacing w:before="156" w:beforeLines="50"/>
        <w:jc w:val="left"/>
        <w:rPr>
          <w:rFonts w:hint="eastAsia" w:eastAsia="仿宋_GB2312"/>
          <w:szCs w:val="21"/>
        </w:rPr>
      </w:pPr>
    </w:p>
    <w:p>
      <w:pPr>
        <w:spacing w:before="156" w:beforeLines="50"/>
        <w:jc w:val="left"/>
        <w:rPr>
          <w:rFonts w:hint="eastAsia" w:eastAsia="仿宋_GB2312"/>
          <w:szCs w:val="21"/>
        </w:rPr>
      </w:pPr>
    </w:p>
    <w:p>
      <w:pPr>
        <w:spacing w:before="156" w:beforeLines="50"/>
        <w:jc w:val="left"/>
        <w:rPr>
          <w:rFonts w:hint="eastAsia" w:eastAsia="仿宋_GB2312"/>
          <w:szCs w:val="21"/>
        </w:rPr>
      </w:pPr>
    </w:p>
    <w:p>
      <w:pPr>
        <w:spacing w:before="156" w:beforeLines="50"/>
        <w:jc w:val="left"/>
        <w:rPr>
          <w:rFonts w:hint="eastAsia" w:eastAsia="仿宋_GB2312"/>
          <w:szCs w:val="21"/>
        </w:rPr>
      </w:pPr>
    </w:p>
    <w:p>
      <w:pPr>
        <w:spacing w:before="156" w:beforeLines="50"/>
        <w:jc w:val="left"/>
        <w:rPr>
          <w:rFonts w:hint="eastAsia" w:eastAsia="仿宋_GB2312"/>
          <w:szCs w:val="21"/>
        </w:rPr>
      </w:pPr>
    </w:p>
    <w:p>
      <w:pPr>
        <w:spacing w:before="156" w:beforeLines="50"/>
        <w:jc w:val="left"/>
        <w:rPr>
          <w:rFonts w:hint="eastAsia" w:eastAsia="仿宋_GB2312"/>
          <w:szCs w:val="21"/>
        </w:rPr>
      </w:pPr>
    </w:p>
    <w:p>
      <w:pPr>
        <w:spacing w:before="156" w:beforeLines="50"/>
        <w:jc w:val="left"/>
        <w:rPr>
          <w:rFonts w:hint="eastAsia" w:eastAsia="仿宋_GB2312"/>
          <w:szCs w:val="21"/>
        </w:rPr>
      </w:pPr>
    </w:p>
    <w:p>
      <w:pPr>
        <w:spacing w:before="156" w:beforeLines="50"/>
        <w:jc w:val="left"/>
        <w:rPr>
          <w:rFonts w:hint="eastAsia" w:eastAsia="仿宋_GB2312"/>
          <w:szCs w:val="21"/>
        </w:rPr>
      </w:pPr>
    </w:p>
    <w:p>
      <w:pPr>
        <w:spacing w:line="400" w:lineRule="exact"/>
        <w:jc w:val="left"/>
        <w:rPr>
          <w:rFonts w:eastAsia="黑体"/>
          <w:sz w:val="32"/>
          <w:szCs w:val="32"/>
        </w:rPr>
      </w:pPr>
    </w:p>
    <w:p>
      <w:pPr>
        <w:spacing w:line="400" w:lineRule="exact"/>
        <w:jc w:val="left"/>
        <w:rPr>
          <w:rFonts w:eastAsia="黑体"/>
          <w:sz w:val="32"/>
          <w:szCs w:val="32"/>
        </w:rPr>
      </w:pPr>
    </w:p>
    <w:p>
      <w:pPr>
        <w:spacing w:line="400" w:lineRule="exact"/>
        <w:jc w:val="left"/>
        <w:rPr>
          <w:rFonts w:eastAsia="黑体"/>
          <w:sz w:val="32"/>
          <w:szCs w:val="32"/>
        </w:rPr>
      </w:pPr>
    </w:p>
    <w:p>
      <w:pPr>
        <w:spacing w:line="400" w:lineRule="exact"/>
        <w:jc w:val="left"/>
        <w:rPr>
          <w:rFonts w:hint="eastAsia" w:eastAsia="黑体"/>
          <w:sz w:val="32"/>
          <w:szCs w:val="32"/>
        </w:rPr>
      </w:pPr>
      <w:r>
        <w:rPr>
          <w:rFonts w:eastAsia="黑体"/>
          <w:sz w:val="32"/>
          <w:szCs w:val="32"/>
        </w:rPr>
        <w:t>附件</w:t>
      </w:r>
      <w:r>
        <w:rPr>
          <w:rFonts w:hint="eastAsia" w:eastAsia="黑体"/>
          <w:sz w:val="32"/>
          <w:szCs w:val="32"/>
        </w:rPr>
        <w:t>2-5</w:t>
      </w:r>
    </w:p>
    <w:p>
      <w:pPr>
        <w:spacing w:line="400" w:lineRule="exact"/>
        <w:jc w:val="center"/>
        <w:rPr>
          <w:rFonts w:hint="eastAsia"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部门政府性基金预算支出绩效自评表</w:t>
      </w:r>
    </w:p>
    <w:p>
      <w:pPr>
        <w:spacing w:line="40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2023</w:t>
      </w:r>
      <w:r>
        <w:rPr>
          <w:rFonts w:hint="eastAsia" w:ascii="楷体_GB2312" w:hAnsi="楷体_GB2312" w:eastAsia="楷体_GB2312" w:cs="楷体_GB2312"/>
          <w:color w:val="000000"/>
          <w:sz w:val="32"/>
          <w:szCs w:val="32"/>
        </w:rPr>
        <w:t>年度）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081"/>
        <w:gridCol w:w="1081"/>
        <w:gridCol w:w="1150"/>
        <w:gridCol w:w="1210"/>
        <w:gridCol w:w="1135"/>
        <w:gridCol w:w="829"/>
        <w:gridCol w:w="87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政府性基金预算支出名称</w:t>
            </w:r>
          </w:p>
        </w:tc>
        <w:tc>
          <w:tcPr>
            <w:tcW w:w="8779" w:type="dxa"/>
            <w:gridSpan w:val="8"/>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b/>
                <w:bCs/>
                <w:color w:val="000000"/>
                <w:sz w:val="32"/>
                <w:szCs w:val="32"/>
                <w:lang w:eastAsia="zh-CN"/>
              </w:rPr>
              <w:t>（无）</w:t>
            </w: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主管部门</w:t>
            </w:r>
          </w:p>
        </w:tc>
        <w:tc>
          <w:tcPr>
            <w:tcW w:w="4522"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实施单位</w:t>
            </w:r>
          </w:p>
        </w:tc>
        <w:tc>
          <w:tcPr>
            <w:tcW w:w="3122" w:type="dxa"/>
            <w:gridSpan w:val="3"/>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81"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项目资金</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（万元）</w:t>
            </w:r>
          </w:p>
        </w:tc>
        <w:tc>
          <w:tcPr>
            <w:tcW w:w="2162"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年初</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预算数</w:t>
            </w:r>
          </w:p>
        </w:tc>
        <w:tc>
          <w:tcPr>
            <w:tcW w:w="121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全年</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预算数</w:t>
            </w:r>
          </w:p>
        </w:tc>
        <w:tc>
          <w:tcPr>
            <w:tcW w:w="11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全年</w:t>
            </w:r>
          </w:p>
          <w:p>
            <w:pPr>
              <w:jc w:val="center"/>
              <w:rPr>
                <w:rFonts w:hint="eastAsia" w:ascii="仿宋_GB2312" w:hAnsi="仿宋_GB2312" w:eastAsia="仿宋_GB2312" w:cs="仿宋_GB2312"/>
              </w:rPr>
            </w:pPr>
            <w:r>
              <w:rPr>
                <w:rFonts w:hint="eastAsia" w:ascii="仿宋_GB2312" w:hAnsi="仿宋_GB2312" w:eastAsia="仿宋_GB2312" w:cs="仿宋_GB2312"/>
              </w:rPr>
              <w:t>执行数</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分值</w:t>
            </w:r>
          </w:p>
        </w:tc>
        <w:tc>
          <w:tcPr>
            <w:tcW w:w="87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执行率</w:t>
            </w:r>
          </w:p>
        </w:tc>
        <w:tc>
          <w:tcPr>
            <w:tcW w:w="141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2162"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年度资金总额 </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10</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2162"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其中：当年财政拨款 </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rPr>
              <w:t>——</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rPr>
              <w:t>——</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2162" w:type="dxa"/>
            <w:gridSpan w:val="2"/>
            <w:tcBorders>
              <w:top w:val="single" w:color="auto" w:sz="4" w:space="0"/>
              <w:left w:val="nil"/>
              <w:bottom w:val="single" w:color="auto" w:sz="4" w:space="0"/>
              <w:right w:val="single" w:color="auto" w:sz="4" w:space="0"/>
            </w:tcBorders>
            <w:noWrap w:val="0"/>
            <w:vAlign w:val="center"/>
          </w:tcPr>
          <w:p>
            <w:pPr>
              <w:ind w:firstLine="630" w:firstLineChars="300"/>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上年结转资金 </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rPr>
              <w:t>——</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rPr>
              <w:t>——</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2162" w:type="dxa"/>
            <w:gridSpan w:val="2"/>
            <w:tcBorders>
              <w:top w:val="single" w:color="auto" w:sz="4" w:space="0"/>
              <w:left w:val="nil"/>
              <w:bottom w:val="single" w:color="auto" w:sz="4" w:space="0"/>
              <w:right w:val="single" w:color="auto" w:sz="4" w:space="0"/>
            </w:tcBorders>
            <w:noWrap w:val="0"/>
            <w:vAlign w:val="center"/>
          </w:tcPr>
          <w:p>
            <w:pPr>
              <w:ind w:firstLine="630" w:firstLineChars="300"/>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其他资金</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rPr>
              <w:t>——</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rPr>
              <w:t>——</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年度总体目标</w:t>
            </w:r>
          </w:p>
        </w:tc>
        <w:tc>
          <w:tcPr>
            <w:tcW w:w="4522"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预期目标</w:t>
            </w:r>
          </w:p>
        </w:tc>
        <w:tc>
          <w:tcPr>
            <w:tcW w:w="4257"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4522"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4257"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81"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绩</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效</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指</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标</w:t>
            </w:r>
          </w:p>
        </w:tc>
        <w:tc>
          <w:tcPr>
            <w:tcW w:w="10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一级指标</w:t>
            </w:r>
          </w:p>
        </w:tc>
        <w:tc>
          <w:tcPr>
            <w:tcW w:w="10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二级指标</w:t>
            </w:r>
          </w:p>
        </w:tc>
        <w:tc>
          <w:tcPr>
            <w:tcW w:w="11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三级指标</w:t>
            </w:r>
          </w:p>
        </w:tc>
        <w:tc>
          <w:tcPr>
            <w:tcW w:w="121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年度</w:t>
            </w:r>
          </w:p>
          <w:p>
            <w:pPr>
              <w:spacing w:line="24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指标值</w:t>
            </w:r>
          </w:p>
        </w:tc>
        <w:tc>
          <w:tcPr>
            <w:tcW w:w="113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实际</w:t>
            </w:r>
          </w:p>
          <w:p>
            <w:pPr>
              <w:spacing w:line="24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完成值</w:t>
            </w:r>
          </w:p>
        </w:tc>
        <w:tc>
          <w:tcPr>
            <w:tcW w:w="82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分值</w:t>
            </w:r>
          </w:p>
        </w:tc>
        <w:tc>
          <w:tcPr>
            <w:tcW w:w="8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得分</w:t>
            </w:r>
          </w:p>
        </w:tc>
        <w:tc>
          <w:tcPr>
            <w:tcW w:w="141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偏差原因</w:t>
            </w:r>
          </w:p>
          <w:p>
            <w:pPr>
              <w:spacing w:line="24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分析及</w:t>
            </w:r>
          </w:p>
          <w:p>
            <w:pPr>
              <w:spacing w:line="24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产出指标</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(50分)</w:t>
            </w: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数量指标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质量指标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时效指标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成本指标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效益指标</w:t>
            </w:r>
          </w:p>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（30分）</w:t>
            </w: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经济效</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益指标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社会效</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益指标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生态效</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益指标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可持续影响指标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满意度</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指标</w:t>
            </w:r>
          </w:p>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（10分）</w:t>
            </w:r>
          </w:p>
        </w:tc>
        <w:tc>
          <w:tcPr>
            <w:tcW w:w="1081"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服务对象满意度指标</w:t>
            </w: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8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081"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p>
        </w:tc>
        <w:tc>
          <w:tcPr>
            <w:tcW w:w="115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73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总分</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100</w:t>
            </w:r>
          </w:p>
        </w:tc>
        <w:tc>
          <w:tcPr>
            <w:tcW w:w="87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　</w:t>
            </w:r>
          </w:p>
        </w:tc>
      </w:tr>
    </w:tbl>
    <w:p>
      <w:pPr>
        <w:spacing w:before="120" w:beforeLines="50"/>
        <w:jc w:val="left"/>
        <w:rPr>
          <w:rFonts w:eastAsia="仿宋_GB2312"/>
          <w:sz w:val="24"/>
        </w:rPr>
      </w:pPr>
      <w:r>
        <w:rPr>
          <w:rFonts w:hint="eastAsia" w:eastAsia="仿宋_GB2312"/>
          <w:sz w:val="24"/>
        </w:rPr>
        <w:t>说明：每个一级政府性基金预算支出填写一张政府性基金预算支出绩效自评表。</w:t>
      </w:r>
    </w:p>
    <w:p>
      <w:pPr>
        <w:spacing w:before="156" w:beforeLines="50"/>
        <w:jc w:val="left"/>
        <w:rPr>
          <w:rFonts w:hint="eastAsia" w:ascii="仿宋" w:hAnsi="仿宋" w:eastAsia="仿宋" w:cs="仿宋"/>
          <w:szCs w:val="21"/>
        </w:rPr>
      </w:pPr>
      <w:r>
        <w:rPr>
          <w:rFonts w:hint="eastAsia" w:ascii="仿宋" w:hAnsi="仿宋" w:eastAsia="仿宋" w:cs="仿宋"/>
          <w:szCs w:val="21"/>
        </w:rPr>
        <w:t>单位负责人签字：张少龙 填表人：李成 联系电话：13974388962填报日期：202</w:t>
      </w:r>
      <w:r>
        <w:rPr>
          <w:rFonts w:hint="eastAsia" w:ascii="仿宋" w:hAnsi="仿宋" w:eastAsia="仿宋" w:cs="仿宋"/>
          <w:szCs w:val="21"/>
          <w:lang w:val="en-US" w:eastAsia="zh-CN"/>
        </w:rPr>
        <w:t>4</w:t>
      </w:r>
      <w:r>
        <w:rPr>
          <w:rFonts w:hint="eastAsia" w:ascii="仿宋" w:hAnsi="仿宋" w:eastAsia="仿宋" w:cs="仿宋"/>
          <w:szCs w:val="21"/>
        </w:rPr>
        <w:t xml:space="preserve"> 年 </w:t>
      </w:r>
      <w:r>
        <w:rPr>
          <w:rFonts w:hint="eastAsia" w:ascii="仿宋" w:hAnsi="仿宋" w:eastAsia="仿宋" w:cs="仿宋"/>
          <w:szCs w:val="21"/>
          <w:lang w:val="en-US" w:eastAsia="zh-CN"/>
        </w:rPr>
        <w:t>5</w:t>
      </w:r>
      <w:r>
        <w:rPr>
          <w:rFonts w:hint="eastAsia" w:ascii="仿宋" w:hAnsi="仿宋" w:eastAsia="仿宋" w:cs="仿宋"/>
          <w:szCs w:val="21"/>
        </w:rPr>
        <w:t>月1</w:t>
      </w:r>
      <w:r>
        <w:rPr>
          <w:rFonts w:hint="eastAsia" w:ascii="仿宋" w:hAnsi="仿宋" w:eastAsia="仿宋" w:cs="仿宋"/>
          <w:szCs w:val="21"/>
          <w:lang w:val="en-US" w:eastAsia="zh-CN"/>
        </w:rPr>
        <w:t>0</w:t>
      </w:r>
      <w:r>
        <w:rPr>
          <w:rFonts w:hint="eastAsia" w:ascii="仿宋" w:hAnsi="仿宋" w:eastAsia="仿宋" w:cs="仿宋"/>
          <w:szCs w:val="21"/>
        </w:rPr>
        <w:t>日</w:t>
      </w:r>
    </w:p>
    <w:p>
      <w:pPr>
        <w:spacing w:line="440" w:lineRule="exact"/>
        <w:jc w:val="left"/>
        <w:rPr>
          <w:rFonts w:eastAsia="黑体"/>
          <w:sz w:val="32"/>
          <w:szCs w:val="32"/>
        </w:rPr>
      </w:pPr>
    </w:p>
    <w:p>
      <w:pPr>
        <w:spacing w:line="440" w:lineRule="exact"/>
        <w:jc w:val="left"/>
        <w:rPr>
          <w:rFonts w:hint="eastAsia" w:eastAsia="黑体"/>
          <w:sz w:val="32"/>
          <w:szCs w:val="32"/>
        </w:rPr>
      </w:pPr>
      <w:r>
        <w:rPr>
          <w:rFonts w:eastAsia="黑体"/>
          <w:sz w:val="32"/>
          <w:szCs w:val="32"/>
        </w:rPr>
        <w:t>附件</w:t>
      </w:r>
      <w:r>
        <w:rPr>
          <w:rFonts w:hint="eastAsia" w:eastAsia="黑体"/>
          <w:sz w:val="32"/>
          <w:szCs w:val="32"/>
        </w:rPr>
        <w:t>2-6</w:t>
      </w:r>
    </w:p>
    <w:p>
      <w:pPr>
        <w:spacing w:line="440" w:lineRule="exact"/>
        <w:jc w:val="center"/>
        <w:rPr>
          <w:rFonts w:hint="eastAsia"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部门国有资本经营预算支出绩效自评表</w:t>
      </w:r>
    </w:p>
    <w:p>
      <w:pPr>
        <w:spacing w:line="44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lang w:val="en-US" w:eastAsia="zh-CN"/>
        </w:rPr>
        <w:t>2023</w:t>
      </w:r>
      <w:r>
        <w:rPr>
          <w:rFonts w:hint="eastAsia" w:ascii="楷体_GB2312" w:hAnsi="楷体_GB2312" w:eastAsia="楷体_GB2312" w:cs="楷体_GB2312"/>
          <w:color w:val="000000"/>
          <w:sz w:val="32"/>
          <w:szCs w:val="32"/>
        </w:rPr>
        <w:t>年度）</w:t>
      </w:r>
    </w:p>
    <w:tbl>
      <w:tblPr>
        <w:tblStyle w:val="5"/>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rPr>
            </w:pPr>
            <w:r>
              <w:rPr>
                <w:rFonts w:hint="eastAsia" w:ascii="仿宋" w:hAnsi="仿宋" w:eastAsia="仿宋" w:cs="仿宋"/>
                <w:color w:val="000000"/>
              </w:rPr>
              <w:t>国有资本经营预算支出名称</w:t>
            </w:r>
          </w:p>
        </w:tc>
        <w:tc>
          <w:tcPr>
            <w:tcW w:w="8727" w:type="dxa"/>
            <w:gridSpan w:val="8"/>
            <w:tcBorders>
              <w:top w:val="single" w:color="auto" w:sz="4" w:space="0"/>
              <w:left w:val="nil"/>
              <w:bottom w:val="single" w:color="auto" w:sz="4" w:space="0"/>
              <w:right w:val="single" w:color="auto" w:sz="4" w:space="0"/>
            </w:tcBorders>
            <w:noWrap w:val="0"/>
            <w:vAlign w:val="center"/>
          </w:tcPr>
          <w:p>
            <w:pPr>
              <w:ind w:firstLine="3534" w:firstLineChars="1100"/>
              <w:jc w:val="both"/>
              <w:rPr>
                <w:rFonts w:hint="eastAsia" w:ascii="仿宋" w:hAnsi="仿宋" w:eastAsia="仿宋" w:cs="仿宋"/>
                <w:color w:val="000000"/>
              </w:rPr>
            </w:pPr>
            <w:r>
              <w:rPr>
                <w:rFonts w:hint="eastAsia" w:ascii="仿宋_GB2312" w:hAnsi="仿宋_GB2312" w:eastAsia="仿宋_GB2312" w:cs="仿宋_GB2312"/>
                <w:b/>
                <w:bCs/>
                <w:color w:val="000000"/>
                <w:sz w:val="32"/>
                <w:szCs w:val="3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主管部门</w:t>
            </w:r>
          </w:p>
        </w:tc>
        <w:tc>
          <w:tcPr>
            <w:tcW w:w="4494"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rPr>
              <w:t>实施单位</w:t>
            </w:r>
          </w:p>
        </w:tc>
        <w:tc>
          <w:tcPr>
            <w:tcW w:w="3104" w:type="dxa"/>
            <w:gridSpan w:val="3"/>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rPr>
              <w:t>　州投资贸易促进中心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lang w:eastAsia="zh-CN"/>
              </w:rPr>
            </w:pPr>
            <w:r>
              <w:rPr>
                <w:rFonts w:hint="eastAsia" w:ascii="仿宋" w:hAnsi="仿宋" w:eastAsia="仿宋" w:cs="仿宋"/>
                <w:color w:val="000000"/>
              </w:rPr>
              <w:t>项目资金</w:t>
            </w:r>
          </w:p>
          <w:p>
            <w:pPr>
              <w:jc w:val="center"/>
              <w:rPr>
                <w:rFonts w:hint="eastAsia" w:ascii="仿宋" w:hAnsi="仿宋" w:eastAsia="仿宋" w:cs="仿宋"/>
                <w:color w:val="000000"/>
              </w:rPr>
            </w:pPr>
            <w:r>
              <w:rPr>
                <w:rFonts w:hint="eastAsia" w:ascii="仿宋" w:hAnsi="仿宋" w:eastAsia="仿宋" w:cs="仿宋"/>
                <w:color w:val="000000"/>
              </w:rPr>
              <w:t>（万元）</w:t>
            </w: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c>
          <w:tcPr>
            <w:tcW w:w="114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年初</w:t>
            </w:r>
          </w:p>
          <w:p>
            <w:pPr>
              <w:jc w:val="center"/>
              <w:rPr>
                <w:rFonts w:hint="eastAsia" w:ascii="仿宋" w:hAnsi="仿宋" w:eastAsia="仿宋" w:cs="仿宋"/>
                <w:color w:val="000000"/>
              </w:rPr>
            </w:pPr>
            <w:r>
              <w:rPr>
                <w:rFonts w:hint="eastAsia" w:ascii="仿宋" w:hAnsi="仿宋" w:eastAsia="仿宋" w:cs="仿宋"/>
                <w:color w:val="000000"/>
              </w:rPr>
              <w:t>预算数</w:t>
            </w:r>
          </w:p>
        </w:tc>
        <w:tc>
          <w:tcPr>
            <w:tcW w:w="120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全年</w:t>
            </w:r>
          </w:p>
          <w:p>
            <w:pPr>
              <w:jc w:val="center"/>
              <w:rPr>
                <w:rFonts w:hint="eastAsia" w:ascii="仿宋" w:hAnsi="仿宋" w:eastAsia="仿宋" w:cs="仿宋"/>
                <w:color w:val="000000"/>
              </w:rPr>
            </w:pPr>
            <w:r>
              <w:rPr>
                <w:rFonts w:hint="eastAsia" w:ascii="仿宋" w:hAnsi="仿宋" w:eastAsia="仿宋" w:cs="仿宋"/>
                <w:color w:val="000000"/>
              </w:rPr>
              <w:t>预算数</w:t>
            </w: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全年</w:t>
            </w:r>
          </w:p>
          <w:p>
            <w:pPr>
              <w:jc w:val="center"/>
              <w:rPr>
                <w:rFonts w:hint="eastAsia" w:ascii="仿宋" w:hAnsi="仿宋" w:eastAsia="仿宋" w:cs="仿宋"/>
              </w:rPr>
            </w:pPr>
            <w:r>
              <w:rPr>
                <w:rFonts w:hint="eastAsia" w:ascii="仿宋" w:hAnsi="仿宋" w:eastAsia="仿宋" w:cs="仿宋"/>
              </w:rPr>
              <w:t>执行数</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分值</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执行率</w:t>
            </w:r>
          </w:p>
        </w:tc>
        <w:tc>
          <w:tcPr>
            <w:tcW w:w="141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rPr>
            </w:pPr>
            <w:r>
              <w:rPr>
                <w:rFonts w:hint="eastAsia" w:ascii="仿宋" w:hAnsi="仿宋" w:eastAsia="仿宋" w:cs="仿宋"/>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xml:space="preserve">年度资金总额 </w:t>
            </w:r>
          </w:p>
        </w:tc>
        <w:tc>
          <w:tcPr>
            <w:tcW w:w="1143"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000000"/>
                <w:lang w:val="en-US" w:eastAsia="zh-CN"/>
              </w:rPr>
            </w:pPr>
          </w:p>
        </w:tc>
        <w:tc>
          <w:tcPr>
            <w:tcW w:w="1202"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000000"/>
                <w:lang w:val="en-US" w:eastAsia="zh-CN"/>
              </w:rPr>
            </w:pP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kern w:val="2"/>
                <w:sz w:val="21"/>
                <w:szCs w:val="24"/>
                <w:lang w:val="en-US" w:eastAsia="zh-CN" w:bidi="ar-SA"/>
              </w:rPr>
            </w:pP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lang w:val="en-US" w:eastAsia="zh-CN"/>
              </w:rPr>
            </w:pPr>
          </w:p>
        </w:tc>
        <w:tc>
          <w:tcPr>
            <w:tcW w:w="1411"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xml:space="preserve">其中：当年财政拨款 </w:t>
            </w:r>
          </w:p>
        </w:tc>
        <w:tc>
          <w:tcPr>
            <w:tcW w:w="1143"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000000"/>
                <w:lang w:val="en-US" w:eastAsia="zh-CN"/>
              </w:rPr>
            </w:pPr>
          </w:p>
        </w:tc>
        <w:tc>
          <w:tcPr>
            <w:tcW w:w="1202"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color w:val="000000"/>
                <w:lang w:val="en-US" w:eastAsia="zh-CN"/>
              </w:rPr>
            </w:pP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kern w:val="2"/>
                <w:sz w:val="21"/>
                <w:szCs w:val="24"/>
                <w:lang w:val="en-US" w:eastAsia="zh-CN" w:bidi="ar-SA"/>
              </w:rPr>
            </w:pP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rPr>
              <w:t>——</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rPr>
              <w:t>——</w:t>
            </w:r>
          </w:p>
        </w:tc>
        <w:tc>
          <w:tcPr>
            <w:tcW w:w="141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pPr>
              <w:ind w:firstLine="630" w:firstLineChars="300"/>
              <w:jc w:val="left"/>
              <w:rPr>
                <w:rFonts w:hint="eastAsia" w:ascii="仿宋" w:hAnsi="仿宋" w:eastAsia="仿宋" w:cs="仿宋"/>
                <w:color w:val="000000"/>
              </w:rPr>
            </w:pPr>
            <w:r>
              <w:rPr>
                <w:rFonts w:hint="eastAsia" w:ascii="仿宋" w:hAnsi="仿宋" w:eastAsia="仿宋" w:cs="仿宋"/>
                <w:color w:val="000000"/>
              </w:rPr>
              <w:t xml:space="preserve">上年结转资金 </w:t>
            </w:r>
          </w:p>
        </w:tc>
        <w:tc>
          <w:tcPr>
            <w:tcW w:w="1143" w:type="dxa"/>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eastAsia" w:ascii="仿宋" w:hAnsi="仿宋" w:eastAsia="仿宋" w:cs="仿宋"/>
                <w:color w:val="000000"/>
                <w:lang w:val="en-US" w:eastAsia="zh-CN"/>
              </w:rPr>
            </w:pPr>
          </w:p>
        </w:tc>
        <w:tc>
          <w:tcPr>
            <w:tcW w:w="120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lang w:val="en-US" w:eastAsia="zh-CN"/>
              </w:rPr>
            </w:pP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kern w:val="2"/>
                <w:sz w:val="21"/>
                <w:szCs w:val="24"/>
                <w:lang w:val="en-US" w:eastAsia="zh-CN" w:bidi="ar-SA"/>
              </w:rPr>
            </w:pP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rPr>
              <w:t>——</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rPr>
              <w:t>——</w:t>
            </w:r>
          </w:p>
        </w:tc>
        <w:tc>
          <w:tcPr>
            <w:tcW w:w="141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pPr>
              <w:ind w:firstLine="630" w:firstLineChars="300"/>
              <w:jc w:val="left"/>
              <w:rPr>
                <w:rFonts w:hint="eastAsia" w:ascii="仿宋" w:hAnsi="仿宋" w:eastAsia="仿宋" w:cs="仿宋"/>
                <w:color w:val="000000"/>
              </w:rPr>
            </w:pPr>
            <w:r>
              <w:rPr>
                <w:rFonts w:hint="eastAsia" w:ascii="仿宋" w:hAnsi="仿宋" w:eastAsia="仿宋" w:cs="仿宋"/>
                <w:color w:val="000000"/>
              </w:rPr>
              <w:t>其他资金</w:t>
            </w:r>
          </w:p>
        </w:tc>
        <w:tc>
          <w:tcPr>
            <w:tcW w:w="114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rPr>
              <w:t>——</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rPr>
              <w:t>——</w:t>
            </w:r>
          </w:p>
        </w:tc>
        <w:tc>
          <w:tcPr>
            <w:tcW w:w="141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年度总体目标</w:t>
            </w:r>
          </w:p>
        </w:tc>
        <w:tc>
          <w:tcPr>
            <w:tcW w:w="449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预期目标</w:t>
            </w:r>
          </w:p>
        </w:tc>
        <w:tc>
          <w:tcPr>
            <w:tcW w:w="4233"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4494"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4233" w:type="dxa"/>
            <w:gridSpan w:val="4"/>
            <w:tcBorders>
              <w:top w:val="single" w:color="auto" w:sz="4" w:space="0"/>
              <w:left w:val="nil"/>
              <w:bottom w:val="single" w:color="auto" w:sz="4" w:space="0"/>
              <w:right w:val="single" w:color="auto" w:sz="4" w:space="0"/>
            </w:tcBorders>
            <w:noWrap w:val="0"/>
            <w:vAlign w:val="top"/>
          </w:tcPr>
          <w:p>
            <w:pPr>
              <w:ind w:firstLine="420" w:firstLineChars="200"/>
              <w:jc w:val="both"/>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绩</w:t>
            </w:r>
          </w:p>
          <w:p>
            <w:pPr>
              <w:jc w:val="center"/>
              <w:rPr>
                <w:rFonts w:hint="eastAsia" w:ascii="仿宋" w:hAnsi="仿宋" w:eastAsia="仿宋" w:cs="仿宋"/>
                <w:color w:val="000000"/>
              </w:rPr>
            </w:pPr>
            <w:r>
              <w:rPr>
                <w:rFonts w:hint="eastAsia" w:ascii="仿宋" w:hAnsi="仿宋" w:eastAsia="仿宋" w:cs="仿宋"/>
                <w:color w:val="000000"/>
              </w:rPr>
              <w:t>效</w:t>
            </w:r>
          </w:p>
          <w:p>
            <w:pPr>
              <w:jc w:val="center"/>
              <w:rPr>
                <w:rFonts w:hint="eastAsia" w:ascii="仿宋" w:hAnsi="仿宋" w:eastAsia="仿宋" w:cs="仿宋"/>
                <w:color w:val="000000"/>
              </w:rPr>
            </w:pPr>
            <w:r>
              <w:rPr>
                <w:rFonts w:hint="eastAsia" w:ascii="仿宋" w:hAnsi="仿宋" w:eastAsia="仿宋" w:cs="仿宋"/>
                <w:color w:val="000000"/>
              </w:rPr>
              <w:t>指</w:t>
            </w:r>
          </w:p>
          <w:p>
            <w:pPr>
              <w:jc w:val="center"/>
              <w:rPr>
                <w:rFonts w:hint="eastAsia" w:ascii="仿宋" w:hAnsi="仿宋" w:eastAsia="仿宋" w:cs="仿宋"/>
                <w:color w:val="000000"/>
              </w:rPr>
            </w:pPr>
            <w:r>
              <w:rPr>
                <w:rFonts w:hint="eastAsia" w:ascii="仿宋" w:hAnsi="仿宋" w:eastAsia="仿宋" w:cs="仿宋"/>
                <w:color w:val="000000"/>
              </w:rPr>
              <w:t>标</w:t>
            </w:r>
          </w:p>
        </w:tc>
        <w:tc>
          <w:tcPr>
            <w:tcW w:w="10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一级指标</w:t>
            </w:r>
          </w:p>
        </w:tc>
        <w:tc>
          <w:tcPr>
            <w:tcW w:w="107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二级指标</w:t>
            </w:r>
          </w:p>
        </w:tc>
        <w:tc>
          <w:tcPr>
            <w:tcW w:w="114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三级指标</w:t>
            </w:r>
          </w:p>
        </w:tc>
        <w:tc>
          <w:tcPr>
            <w:tcW w:w="120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年度</w:t>
            </w:r>
          </w:p>
          <w:p>
            <w:pPr>
              <w:spacing w:line="240" w:lineRule="exact"/>
              <w:jc w:val="center"/>
              <w:rPr>
                <w:rFonts w:hint="eastAsia" w:ascii="仿宋" w:hAnsi="仿宋" w:eastAsia="仿宋" w:cs="仿宋"/>
                <w:color w:val="000000"/>
              </w:rPr>
            </w:pPr>
            <w:r>
              <w:rPr>
                <w:rFonts w:hint="eastAsia" w:ascii="仿宋" w:hAnsi="仿宋" w:eastAsia="仿宋" w:cs="仿宋"/>
                <w:color w:val="000000"/>
              </w:rPr>
              <w:t>指标值</w:t>
            </w:r>
          </w:p>
        </w:tc>
        <w:tc>
          <w:tcPr>
            <w:tcW w:w="112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实际</w:t>
            </w:r>
          </w:p>
          <w:p>
            <w:pPr>
              <w:spacing w:line="240" w:lineRule="exact"/>
              <w:jc w:val="center"/>
              <w:rPr>
                <w:rFonts w:hint="eastAsia" w:ascii="仿宋" w:hAnsi="仿宋" w:eastAsia="仿宋" w:cs="仿宋"/>
                <w:color w:val="000000"/>
              </w:rPr>
            </w:pPr>
            <w:r>
              <w:rPr>
                <w:rFonts w:hint="eastAsia" w:ascii="仿宋" w:hAnsi="仿宋" w:eastAsia="仿宋" w:cs="仿宋"/>
                <w:color w:val="000000"/>
              </w:rPr>
              <w:t>完成值</w:t>
            </w:r>
          </w:p>
        </w:tc>
        <w:tc>
          <w:tcPr>
            <w:tcW w:w="82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分值</w:t>
            </w:r>
          </w:p>
        </w:tc>
        <w:tc>
          <w:tcPr>
            <w:tcW w:w="8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得分</w:t>
            </w:r>
          </w:p>
        </w:tc>
        <w:tc>
          <w:tcPr>
            <w:tcW w:w="141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rPr>
            </w:pPr>
            <w:r>
              <w:rPr>
                <w:rFonts w:hint="eastAsia" w:ascii="仿宋" w:hAnsi="仿宋" w:eastAsia="仿宋" w:cs="仿宋"/>
                <w:color w:val="000000"/>
              </w:rPr>
              <w:t>偏差原因</w:t>
            </w:r>
          </w:p>
          <w:p>
            <w:pPr>
              <w:spacing w:line="240" w:lineRule="exact"/>
              <w:jc w:val="center"/>
              <w:rPr>
                <w:rFonts w:hint="eastAsia" w:ascii="仿宋" w:hAnsi="仿宋" w:eastAsia="仿宋" w:cs="仿宋"/>
                <w:color w:val="000000"/>
              </w:rPr>
            </w:pPr>
            <w:r>
              <w:rPr>
                <w:rFonts w:hint="eastAsia" w:ascii="仿宋" w:hAnsi="仿宋" w:eastAsia="仿宋" w:cs="仿宋"/>
                <w:color w:val="000000"/>
              </w:rPr>
              <w:t>分析及</w:t>
            </w:r>
          </w:p>
          <w:p>
            <w:pPr>
              <w:spacing w:line="240" w:lineRule="exact"/>
              <w:jc w:val="center"/>
              <w:rPr>
                <w:rFonts w:hint="eastAsia" w:ascii="仿宋" w:hAnsi="仿宋" w:eastAsia="仿宋" w:cs="仿宋"/>
                <w:color w:val="000000"/>
              </w:rPr>
            </w:pPr>
            <w:r>
              <w:rPr>
                <w:rFonts w:hint="eastAsia" w:ascii="仿宋" w:hAnsi="仿宋" w:eastAsia="仿宋" w:cs="仿宋"/>
                <w:color w:val="00000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restart"/>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产出指标</w:t>
            </w:r>
          </w:p>
          <w:p>
            <w:pPr>
              <w:jc w:val="center"/>
              <w:rPr>
                <w:rFonts w:hint="eastAsia" w:ascii="仿宋" w:hAnsi="仿宋" w:eastAsia="仿宋" w:cs="仿宋"/>
                <w:color w:val="000000"/>
              </w:rPr>
            </w:pPr>
            <w:r>
              <w:rPr>
                <w:rFonts w:hint="eastAsia" w:ascii="仿宋" w:hAnsi="仿宋" w:eastAsia="仿宋" w:cs="仿宋"/>
                <w:color w:val="000000"/>
              </w:rPr>
              <w:t>(50分)</w:t>
            </w: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数量指标</w:t>
            </w:r>
          </w:p>
        </w:tc>
        <w:tc>
          <w:tcPr>
            <w:tcW w:w="114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1"/>
                <w:lang w:val="en-US" w:eastAsia="zh-CN" w:bidi="ar-SA"/>
              </w:rPr>
            </w:pPr>
          </w:p>
        </w:tc>
        <w:tc>
          <w:tcPr>
            <w:tcW w:w="1202"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1"/>
                <w:lang w:val="en-US" w:eastAsia="zh-CN" w:bidi="ar-SA"/>
              </w:rPr>
            </w:pPr>
          </w:p>
        </w:tc>
        <w:tc>
          <w:tcPr>
            <w:tcW w:w="112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4"/>
                <w:lang w:val="en-US" w:eastAsia="zh-CN" w:bidi="ar-SA"/>
              </w:rPr>
            </w:pPr>
          </w:p>
        </w:tc>
        <w:tc>
          <w:tcPr>
            <w:tcW w:w="82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kern w:val="2"/>
                <w:sz w:val="21"/>
                <w:szCs w:val="24"/>
                <w:lang w:val="en-US" w:eastAsia="zh-CN" w:bidi="ar-SA"/>
              </w:rPr>
            </w:pPr>
          </w:p>
        </w:tc>
        <w:tc>
          <w:tcPr>
            <w:tcW w:w="869"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kern w:val="2"/>
                <w:sz w:val="21"/>
                <w:szCs w:val="24"/>
                <w:lang w:val="en-US" w:eastAsia="zh-CN" w:bidi="ar-SA"/>
              </w:rPr>
            </w:pPr>
          </w:p>
        </w:tc>
        <w:tc>
          <w:tcPr>
            <w:tcW w:w="1411"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质量指标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时效指标</w:t>
            </w:r>
          </w:p>
        </w:tc>
        <w:tc>
          <w:tcPr>
            <w:tcW w:w="1143"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000000"/>
                <w:kern w:val="2"/>
                <w:sz w:val="21"/>
                <w:szCs w:val="24"/>
                <w:lang w:val="en-US" w:eastAsia="zh-CN" w:bidi="ar-SA"/>
              </w:rPr>
            </w:pPr>
          </w:p>
        </w:tc>
        <w:tc>
          <w:tcPr>
            <w:tcW w:w="1202"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4"/>
                <w:lang w:val="en-US" w:eastAsia="zh-CN" w:bidi="ar-SA"/>
              </w:rPr>
            </w:pPr>
          </w:p>
        </w:tc>
        <w:tc>
          <w:tcPr>
            <w:tcW w:w="112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4"/>
                <w:lang w:val="en-US" w:eastAsia="zh-CN" w:bidi="ar-SA"/>
              </w:rPr>
            </w:pPr>
          </w:p>
        </w:tc>
        <w:tc>
          <w:tcPr>
            <w:tcW w:w="82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kern w:val="2"/>
                <w:sz w:val="21"/>
                <w:szCs w:val="24"/>
                <w:lang w:val="en-US" w:eastAsia="zh-CN" w:bidi="ar-SA"/>
              </w:rPr>
            </w:pPr>
          </w:p>
        </w:tc>
        <w:tc>
          <w:tcPr>
            <w:tcW w:w="869"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ascii="仿宋" w:hAnsi="仿宋" w:eastAsia="仿宋" w:cs="仿宋"/>
                <w:color w:val="000000"/>
                <w:kern w:val="2"/>
                <w:sz w:val="21"/>
                <w:szCs w:val="24"/>
                <w:lang w:val="en-US" w:eastAsia="zh-CN" w:bidi="ar-SA"/>
              </w:rPr>
            </w:pP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成本指标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restart"/>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效益指标</w:t>
            </w:r>
          </w:p>
          <w:p>
            <w:pPr>
              <w:jc w:val="left"/>
              <w:rPr>
                <w:rFonts w:hint="eastAsia" w:ascii="仿宋" w:hAnsi="仿宋" w:eastAsia="仿宋" w:cs="仿宋"/>
                <w:color w:val="000000"/>
              </w:rPr>
            </w:pPr>
            <w:r>
              <w:rPr>
                <w:rFonts w:hint="eastAsia" w:ascii="仿宋" w:hAnsi="仿宋" w:eastAsia="仿宋" w:cs="仿宋"/>
                <w:color w:val="000000"/>
              </w:rPr>
              <w:t>（30分）</w:t>
            </w: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经济效</w:t>
            </w:r>
          </w:p>
          <w:p>
            <w:pPr>
              <w:jc w:val="center"/>
              <w:rPr>
                <w:rFonts w:hint="eastAsia" w:ascii="仿宋" w:hAnsi="仿宋" w:eastAsia="仿宋" w:cs="仿宋"/>
                <w:color w:val="000000"/>
              </w:rPr>
            </w:pPr>
            <w:r>
              <w:rPr>
                <w:rFonts w:hint="eastAsia" w:ascii="仿宋" w:hAnsi="仿宋" w:eastAsia="仿宋" w:cs="仿宋"/>
                <w:color w:val="000000"/>
              </w:rPr>
              <w:t>益指标</w:t>
            </w:r>
          </w:p>
        </w:tc>
        <w:tc>
          <w:tcPr>
            <w:tcW w:w="114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1"/>
                <w:lang w:val="en-US" w:eastAsia="zh-CN" w:bidi="ar-SA"/>
              </w:rPr>
            </w:pPr>
          </w:p>
        </w:tc>
        <w:tc>
          <w:tcPr>
            <w:tcW w:w="1202" w:type="dxa"/>
            <w:tcBorders>
              <w:top w:val="single" w:color="auto" w:sz="4" w:space="0"/>
              <w:left w:val="nil"/>
              <w:bottom w:val="single" w:color="auto" w:sz="4" w:space="0"/>
              <w:right w:val="single" w:color="auto" w:sz="4" w:space="0"/>
            </w:tcBorders>
            <w:noWrap w:val="0"/>
            <w:vAlign w:val="center"/>
          </w:tcPr>
          <w:p>
            <w:pPr>
              <w:spacing w:line="260" w:lineRule="exact"/>
              <w:ind w:firstLine="210" w:firstLineChars="100"/>
              <w:rPr>
                <w:rFonts w:hint="eastAsia" w:ascii="仿宋" w:hAnsi="仿宋" w:eastAsia="仿宋" w:cs="仿宋"/>
                <w:color w:val="000000"/>
                <w:kern w:val="2"/>
                <w:sz w:val="21"/>
                <w:szCs w:val="24"/>
                <w:lang w:val="en-US" w:eastAsia="zh-CN" w:bidi="ar-SA"/>
              </w:rPr>
            </w:pPr>
          </w:p>
        </w:tc>
        <w:tc>
          <w:tcPr>
            <w:tcW w:w="112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4"/>
                <w:lang w:val="en-US" w:eastAsia="zh-CN" w:bidi="ar-SA"/>
              </w:rPr>
            </w:pPr>
          </w:p>
        </w:tc>
        <w:tc>
          <w:tcPr>
            <w:tcW w:w="82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kern w:val="2"/>
                <w:sz w:val="21"/>
                <w:szCs w:val="24"/>
                <w:lang w:val="en-US" w:eastAsia="zh-CN" w:bidi="ar-SA"/>
              </w:rPr>
            </w:pPr>
          </w:p>
        </w:tc>
        <w:tc>
          <w:tcPr>
            <w:tcW w:w="869"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ascii="仿宋" w:hAnsi="仿宋" w:eastAsia="仿宋" w:cs="仿宋"/>
                <w:color w:val="000000"/>
                <w:kern w:val="2"/>
                <w:sz w:val="21"/>
                <w:szCs w:val="24"/>
                <w:lang w:val="en-US" w:eastAsia="zh-CN" w:bidi="ar-SA"/>
              </w:rPr>
            </w:pP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生态效</w:t>
            </w:r>
          </w:p>
          <w:p>
            <w:pPr>
              <w:jc w:val="center"/>
              <w:rPr>
                <w:rFonts w:hint="eastAsia" w:ascii="仿宋" w:hAnsi="仿宋" w:eastAsia="仿宋" w:cs="仿宋"/>
                <w:color w:val="000000"/>
              </w:rPr>
            </w:pPr>
            <w:r>
              <w:rPr>
                <w:rFonts w:hint="eastAsia" w:ascii="仿宋" w:hAnsi="仿宋" w:eastAsia="仿宋" w:cs="仿宋"/>
                <w:color w:val="000000"/>
              </w:rPr>
              <w:t>益指标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可持续影响指标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000000"/>
              </w:rPr>
            </w:pPr>
          </w:p>
        </w:tc>
        <w:tc>
          <w:tcPr>
            <w:tcW w:w="1074"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满意度</w:t>
            </w:r>
          </w:p>
          <w:p>
            <w:pPr>
              <w:jc w:val="center"/>
              <w:rPr>
                <w:rFonts w:hint="eastAsia" w:ascii="仿宋" w:hAnsi="仿宋" w:eastAsia="仿宋" w:cs="仿宋"/>
                <w:color w:val="000000"/>
              </w:rPr>
            </w:pPr>
            <w:r>
              <w:rPr>
                <w:rFonts w:hint="eastAsia" w:ascii="仿宋" w:hAnsi="仿宋" w:eastAsia="仿宋" w:cs="仿宋"/>
                <w:color w:val="000000"/>
              </w:rPr>
              <w:t>指标</w:t>
            </w:r>
          </w:p>
          <w:p>
            <w:pPr>
              <w:jc w:val="center"/>
              <w:rPr>
                <w:rFonts w:hint="eastAsia" w:ascii="仿宋" w:hAnsi="仿宋" w:eastAsia="仿宋" w:cs="仿宋"/>
                <w:color w:val="000000"/>
              </w:rPr>
            </w:pPr>
            <w:r>
              <w:rPr>
                <w:rFonts w:hint="eastAsia" w:ascii="仿宋" w:hAnsi="仿宋" w:eastAsia="仿宋" w:cs="仿宋"/>
                <w:color w:val="000000"/>
              </w:rPr>
              <w:t>（10分）</w:t>
            </w:r>
          </w:p>
        </w:tc>
        <w:tc>
          <w:tcPr>
            <w:tcW w:w="1075"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服务对象满意度指标</w:t>
            </w:r>
          </w:p>
        </w:tc>
        <w:tc>
          <w:tcPr>
            <w:tcW w:w="114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1"/>
                <w:lang w:val="en-US" w:eastAsia="zh-CN" w:bidi="ar-SA"/>
              </w:rPr>
            </w:pPr>
          </w:p>
        </w:tc>
        <w:tc>
          <w:tcPr>
            <w:tcW w:w="1202"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4"/>
                <w:lang w:val="en-US" w:eastAsia="zh-CN" w:bidi="ar-SA"/>
              </w:rPr>
            </w:pPr>
          </w:p>
        </w:tc>
        <w:tc>
          <w:tcPr>
            <w:tcW w:w="112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4"/>
                <w:lang w:val="en-US" w:eastAsia="zh-CN" w:bidi="ar-SA"/>
              </w:rPr>
            </w:pPr>
          </w:p>
        </w:tc>
        <w:tc>
          <w:tcPr>
            <w:tcW w:w="824"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4"/>
                <w:lang w:val="en-US" w:eastAsia="zh-CN" w:bidi="ar-SA"/>
              </w:rPr>
            </w:pPr>
          </w:p>
        </w:tc>
        <w:tc>
          <w:tcPr>
            <w:tcW w:w="869"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color w:val="000000"/>
                <w:kern w:val="2"/>
                <w:sz w:val="21"/>
                <w:szCs w:val="24"/>
                <w:lang w:val="en-US" w:eastAsia="zh-CN" w:bidi="ar-SA"/>
              </w:rPr>
            </w:pP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9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rPr>
            </w:pPr>
            <w:r>
              <w:rPr>
                <w:rFonts w:hint="eastAsia" w:ascii="仿宋" w:hAnsi="仿宋" w:eastAsia="仿宋" w:cs="仿宋"/>
                <w:color w:val="000000"/>
              </w:rPr>
              <w:t>总分</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rPr>
            </w:pPr>
          </w:p>
        </w:tc>
        <w:tc>
          <w:tcPr>
            <w:tcW w:w="869" w:type="dxa"/>
            <w:tcBorders>
              <w:top w:val="single" w:color="auto" w:sz="4" w:space="0"/>
              <w:left w:val="nil"/>
              <w:bottom w:val="single" w:color="auto" w:sz="4" w:space="0"/>
              <w:right w:val="single" w:color="auto" w:sz="4" w:space="0"/>
            </w:tcBorders>
            <w:noWrap w:val="0"/>
            <w:vAlign w:val="center"/>
          </w:tcPr>
          <w:p>
            <w:pPr>
              <w:jc w:val="left"/>
              <w:rPr>
                <w:rFonts w:hint="default" w:ascii="仿宋" w:hAnsi="仿宋" w:eastAsia="仿宋" w:cs="仿宋"/>
                <w:color w:val="000000"/>
                <w:lang w:val="en-US" w:eastAsia="zh-CN"/>
              </w:rPr>
            </w:pP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s="仿宋"/>
                <w:color w:val="000000"/>
              </w:rPr>
            </w:pPr>
            <w:r>
              <w:rPr>
                <w:rFonts w:hint="eastAsia" w:ascii="仿宋" w:hAnsi="仿宋" w:eastAsia="仿宋" w:cs="仿宋"/>
                <w:color w:val="000000"/>
              </w:rPr>
              <w:t>　</w:t>
            </w:r>
          </w:p>
        </w:tc>
      </w:tr>
    </w:tbl>
    <w:p>
      <w:pPr>
        <w:spacing w:before="120" w:beforeLines="50"/>
        <w:jc w:val="left"/>
        <w:rPr>
          <w:rFonts w:hint="eastAsia" w:ascii="仿宋_GB2312" w:hAnsi="仿宋" w:eastAsia="仿宋_GB2312" w:cs="仿宋"/>
        </w:rPr>
      </w:pPr>
      <w:r>
        <w:rPr>
          <w:rFonts w:hint="eastAsia" w:ascii="仿宋_GB2312" w:hAnsi="仿宋" w:eastAsia="仿宋_GB2312" w:cs="仿宋"/>
        </w:rPr>
        <w:t>说明：每个一级国有资本经营预算支出填写一张国有资本经营预算支出绩效自评表。</w:t>
      </w:r>
    </w:p>
    <w:p>
      <w:pPr>
        <w:spacing w:before="156" w:beforeLines="50"/>
        <w:jc w:val="left"/>
        <w:rPr>
          <w:rFonts w:hint="eastAsia" w:ascii="仿宋" w:hAnsi="仿宋" w:eastAsia="仿宋" w:cs="仿宋"/>
          <w:szCs w:val="21"/>
        </w:rPr>
      </w:pPr>
      <w:r>
        <w:rPr>
          <w:rFonts w:hint="eastAsia" w:ascii="仿宋" w:hAnsi="仿宋" w:eastAsia="仿宋" w:cs="仿宋"/>
          <w:szCs w:val="21"/>
        </w:rPr>
        <w:t>单位负责人签字：张少龙 填表人：李成 联系电话：13974388962填报日期：202</w:t>
      </w:r>
      <w:r>
        <w:rPr>
          <w:rFonts w:hint="eastAsia" w:ascii="仿宋" w:hAnsi="仿宋" w:eastAsia="仿宋" w:cs="仿宋"/>
          <w:szCs w:val="21"/>
          <w:lang w:val="en-US" w:eastAsia="zh-CN"/>
        </w:rPr>
        <w:t>4</w:t>
      </w:r>
      <w:r>
        <w:rPr>
          <w:rFonts w:hint="eastAsia" w:ascii="仿宋" w:hAnsi="仿宋" w:eastAsia="仿宋" w:cs="仿宋"/>
          <w:szCs w:val="21"/>
        </w:rPr>
        <w:t xml:space="preserve">年 </w:t>
      </w:r>
      <w:r>
        <w:rPr>
          <w:rFonts w:hint="eastAsia" w:ascii="仿宋" w:hAnsi="仿宋" w:eastAsia="仿宋" w:cs="仿宋"/>
          <w:szCs w:val="21"/>
          <w:lang w:val="en-US" w:eastAsia="zh-CN"/>
        </w:rPr>
        <w:t>5</w:t>
      </w:r>
      <w:r>
        <w:rPr>
          <w:rFonts w:hint="eastAsia" w:ascii="仿宋" w:hAnsi="仿宋" w:eastAsia="仿宋" w:cs="仿宋"/>
          <w:szCs w:val="21"/>
        </w:rPr>
        <w:t>月1</w:t>
      </w:r>
      <w:r>
        <w:rPr>
          <w:rFonts w:hint="eastAsia" w:ascii="仿宋" w:hAnsi="仿宋" w:eastAsia="仿宋" w:cs="仿宋"/>
          <w:szCs w:val="21"/>
          <w:lang w:val="en-US" w:eastAsia="zh-CN"/>
        </w:rPr>
        <w:t>0</w:t>
      </w:r>
      <w:r>
        <w:rPr>
          <w:rFonts w:hint="eastAsia" w:ascii="仿宋" w:hAnsi="仿宋" w:eastAsia="仿宋" w:cs="仿宋"/>
          <w:szCs w:val="21"/>
        </w:rPr>
        <w:t>日</w:t>
      </w: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hint="eastAsia" w:eastAsia="黑体"/>
          <w:sz w:val="32"/>
          <w:szCs w:val="32"/>
        </w:rPr>
      </w:pPr>
      <w:r>
        <w:rPr>
          <w:rFonts w:eastAsia="黑体"/>
          <w:sz w:val="32"/>
          <w:szCs w:val="32"/>
        </w:rPr>
        <w:t>附件</w:t>
      </w:r>
      <w:r>
        <w:rPr>
          <w:rFonts w:hint="eastAsia" w:eastAsia="黑体"/>
          <w:sz w:val="32"/>
          <w:szCs w:val="32"/>
        </w:rPr>
        <w:t>2-7</w:t>
      </w:r>
    </w:p>
    <w:p>
      <w:pPr>
        <w:jc w:val="center"/>
        <w:rPr>
          <w:rFonts w:hint="eastAsia"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部门社会保险基金预算支出绩效自评表</w:t>
      </w:r>
    </w:p>
    <w:p>
      <w:pPr>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lang w:val="en-US" w:eastAsia="zh-CN"/>
        </w:rPr>
        <w:t>2023</w:t>
      </w:r>
      <w:r>
        <w:rPr>
          <w:rFonts w:hint="eastAsia" w:ascii="楷体_GB2312" w:hAnsi="楷体_GB2312" w:eastAsia="楷体_GB2312" w:cs="楷体_GB2312"/>
          <w:color w:val="000000"/>
          <w:sz w:val="32"/>
          <w:szCs w:val="32"/>
        </w:rPr>
        <w:t xml:space="preserve"> 年度）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 w:eastAsia="仿宋_GB2312" w:cs="仿宋"/>
                <w:color w:val="000000"/>
              </w:rPr>
            </w:pPr>
            <w:r>
              <w:rPr>
                <w:rFonts w:hint="eastAsia" w:ascii="仿宋_GB2312" w:hAnsi="仿宋" w:eastAsia="仿宋_GB2312" w:cs="仿宋"/>
                <w:color w:val="000000"/>
              </w:rPr>
              <w:t>社会保险基金预算支出名称</w:t>
            </w:r>
          </w:p>
        </w:tc>
        <w:tc>
          <w:tcPr>
            <w:tcW w:w="8727" w:type="dxa"/>
            <w:gridSpan w:val="8"/>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_GB2312" w:eastAsia="仿宋_GB2312" w:cs="仿宋_GB2312"/>
                <w:b/>
                <w:bCs/>
                <w:color w:val="000000"/>
                <w:sz w:val="32"/>
                <w:szCs w:val="32"/>
                <w:lang w:eastAsia="zh-CN"/>
              </w:rPr>
              <w:t>（无）</w:t>
            </w: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主管部门</w:t>
            </w:r>
          </w:p>
        </w:tc>
        <w:tc>
          <w:tcPr>
            <w:tcW w:w="4494"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实施单位</w:t>
            </w:r>
          </w:p>
        </w:tc>
        <w:tc>
          <w:tcPr>
            <w:tcW w:w="3104" w:type="dxa"/>
            <w:gridSpan w:val="3"/>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仿宋"/>
                <w:color w:val="000000"/>
                <w:lang w:eastAsia="zh-CN"/>
              </w:rPr>
            </w:pPr>
            <w:r>
              <w:rPr>
                <w:rFonts w:hint="eastAsia" w:ascii="仿宋_GB2312" w:hAnsi="仿宋" w:eastAsia="仿宋_GB2312" w:cs="仿宋"/>
                <w:color w:val="000000"/>
              </w:rPr>
              <w:t>项目资金</w:t>
            </w:r>
          </w:p>
          <w:p>
            <w:pPr>
              <w:jc w:val="center"/>
              <w:rPr>
                <w:rFonts w:hint="eastAsia" w:ascii="仿宋_GB2312" w:hAnsi="仿宋" w:eastAsia="仿宋_GB2312" w:cs="仿宋"/>
                <w:color w:val="000000"/>
              </w:rPr>
            </w:pPr>
            <w:r>
              <w:rPr>
                <w:rFonts w:hint="eastAsia" w:ascii="仿宋_GB2312" w:hAnsi="仿宋" w:eastAsia="仿宋_GB2312" w:cs="仿宋"/>
                <w:color w:val="000000"/>
              </w:rPr>
              <w:t>（万元）</w:t>
            </w: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4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年初</w:t>
            </w:r>
          </w:p>
          <w:p>
            <w:pPr>
              <w:jc w:val="center"/>
              <w:rPr>
                <w:rFonts w:hint="eastAsia" w:ascii="仿宋_GB2312" w:hAnsi="仿宋" w:eastAsia="仿宋_GB2312" w:cs="仿宋"/>
                <w:color w:val="000000"/>
              </w:rPr>
            </w:pPr>
            <w:r>
              <w:rPr>
                <w:rFonts w:hint="eastAsia" w:ascii="仿宋_GB2312" w:hAnsi="仿宋" w:eastAsia="仿宋_GB2312" w:cs="仿宋"/>
                <w:color w:val="000000"/>
              </w:rPr>
              <w:t>预算数</w:t>
            </w:r>
          </w:p>
        </w:tc>
        <w:tc>
          <w:tcPr>
            <w:tcW w:w="120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全年</w:t>
            </w:r>
          </w:p>
          <w:p>
            <w:pPr>
              <w:jc w:val="center"/>
              <w:rPr>
                <w:rFonts w:hint="eastAsia" w:ascii="仿宋_GB2312" w:hAnsi="仿宋" w:eastAsia="仿宋_GB2312" w:cs="仿宋"/>
                <w:color w:val="000000"/>
              </w:rPr>
            </w:pPr>
            <w:r>
              <w:rPr>
                <w:rFonts w:hint="eastAsia" w:ascii="仿宋_GB2312" w:hAnsi="仿宋" w:eastAsia="仿宋_GB2312" w:cs="仿宋"/>
                <w:color w:val="000000"/>
              </w:rPr>
              <w:t>预算数</w:t>
            </w:r>
          </w:p>
        </w:tc>
        <w:tc>
          <w:tcPr>
            <w:tcW w:w="112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仿宋"/>
              </w:rPr>
            </w:pPr>
            <w:r>
              <w:rPr>
                <w:rFonts w:hint="eastAsia" w:ascii="仿宋_GB2312" w:hAnsi="仿宋" w:eastAsia="仿宋_GB2312" w:cs="仿宋"/>
              </w:rPr>
              <w:t>全年</w:t>
            </w:r>
          </w:p>
          <w:p>
            <w:pPr>
              <w:jc w:val="center"/>
              <w:rPr>
                <w:rFonts w:hint="eastAsia" w:ascii="仿宋_GB2312" w:hAnsi="仿宋" w:eastAsia="仿宋_GB2312" w:cs="仿宋"/>
              </w:rPr>
            </w:pPr>
            <w:r>
              <w:rPr>
                <w:rFonts w:hint="eastAsia" w:ascii="仿宋_GB2312" w:hAnsi="仿宋" w:eastAsia="仿宋_GB2312" w:cs="仿宋"/>
              </w:rPr>
              <w:t>执行数</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仿宋"/>
              </w:rPr>
            </w:pPr>
            <w:r>
              <w:rPr>
                <w:rFonts w:hint="eastAsia" w:ascii="仿宋_GB2312" w:hAnsi="仿宋" w:eastAsia="仿宋_GB2312" w:cs="仿宋"/>
              </w:rPr>
              <w:t>分值</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仿宋"/>
              </w:rPr>
            </w:pPr>
            <w:r>
              <w:rPr>
                <w:rFonts w:hint="eastAsia" w:ascii="仿宋_GB2312" w:hAnsi="仿宋" w:eastAsia="仿宋_GB2312" w:cs="仿宋"/>
              </w:rPr>
              <w:t>执行率</w:t>
            </w:r>
          </w:p>
        </w:tc>
        <w:tc>
          <w:tcPr>
            <w:tcW w:w="141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仿宋"/>
              </w:rPr>
            </w:pPr>
            <w:r>
              <w:rPr>
                <w:rFonts w:hint="eastAsia" w:ascii="仿宋_GB2312" w:hAnsi="仿宋" w:eastAsia="仿宋_GB2312" w:cs="仿宋"/>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xml:space="preserve">年度资金总额 </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xml:space="preserve"> 10</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xml:space="preserve">其中：当年财政拨款 </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rPr>
              <w:t>——</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rPr>
              <w:t>——</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pPr>
              <w:ind w:firstLine="630" w:firstLineChars="300"/>
              <w:jc w:val="left"/>
              <w:rPr>
                <w:rFonts w:hint="eastAsia" w:ascii="仿宋_GB2312" w:hAnsi="仿宋" w:eastAsia="仿宋_GB2312" w:cs="仿宋"/>
                <w:color w:val="000000"/>
              </w:rPr>
            </w:pPr>
            <w:r>
              <w:rPr>
                <w:rFonts w:hint="eastAsia" w:ascii="仿宋_GB2312" w:hAnsi="仿宋" w:eastAsia="仿宋_GB2312" w:cs="仿宋"/>
                <w:color w:val="000000"/>
              </w:rPr>
              <w:t xml:space="preserve">上年结转资金 </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rPr>
              <w:t>——</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rPr>
              <w:t>——</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2149" w:type="dxa"/>
            <w:gridSpan w:val="2"/>
            <w:tcBorders>
              <w:top w:val="single" w:color="auto" w:sz="4" w:space="0"/>
              <w:left w:val="nil"/>
              <w:bottom w:val="single" w:color="auto" w:sz="4" w:space="0"/>
              <w:right w:val="single" w:color="auto" w:sz="4" w:space="0"/>
            </w:tcBorders>
            <w:noWrap w:val="0"/>
            <w:vAlign w:val="center"/>
          </w:tcPr>
          <w:p>
            <w:pPr>
              <w:ind w:firstLine="630" w:firstLineChars="300"/>
              <w:jc w:val="left"/>
              <w:rPr>
                <w:rFonts w:hint="eastAsia" w:ascii="仿宋_GB2312" w:hAnsi="仿宋" w:eastAsia="仿宋_GB2312" w:cs="仿宋"/>
                <w:color w:val="000000"/>
              </w:rPr>
            </w:pPr>
            <w:r>
              <w:rPr>
                <w:rFonts w:hint="eastAsia" w:ascii="仿宋_GB2312" w:hAnsi="仿宋" w:eastAsia="仿宋_GB2312" w:cs="仿宋"/>
                <w:color w:val="000000"/>
              </w:rPr>
              <w:t>其他资金</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rPr>
              <w:t>——</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rPr>
              <w:t>——</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年度总体目标</w:t>
            </w:r>
          </w:p>
        </w:tc>
        <w:tc>
          <w:tcPr>
            <w:tcW w:w="449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预期目标</w:t>
            </w:r>
          </w:p>
        </w:tc>
        <w:tc>
          <w:tcPr>
            <w:tcW w:w="4233"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449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 xml:space="preserve">  </w:t>
            </w:r>
          </w:p>
        </w:tc>
        <w:tc>
          <w:tcPr>
            <w:tcW w:w="4233"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绩</w:t>
            </w:r>
          </w:p>
          <w:p>
            <w:pPr>
              <w:jc w:val="center"/>
              <w:rPr>
                <w:rFonts w:hint="eastAsia" w:ascii="仿宋_GB2312" w:hAnsi="仿宋" w:eastAsia="仿宋_GB2312" w:cs="仿宋"/>
                <w:color w:val="000000"/>
              </w:rPr>
            </w:pPr>
            <w:r>
              <w:rPr>
                <w:rFonts w:hint="eastAsia" w:ascii="仿宋_GB2312" w:hAnsi="仿宋" w:eastAsia="仿宋_GB2312" w:cs="仿宋"/>
                <w:color w:val="000000"/>
              </w:rPr>
              <w:t>效</w:t>
            </w:r>
          </w:p>
          <w:p>
            <w:pPr>
              <w:jc w:val="center"/>
              <w:rPr>
                <w:rFonts w:hint="eastAsia" w:ascii="仿宋_GB2312" w:hAnsi="仿宋" w:eastAsia="仿宋_GB2312" w:cs="仿宋"/>
                <w:color w:val="000000"/>
              </w:rPr>
            </w:pPr>
            <w:r>
              <w:rPr>
                <w:rFonts w:hint="eastAsia" w:ascii="仿宋_GB2312" w:hAnsi="仿宋" w:eastAsia="仿宋_GB2312" w:cs="仿宋"/>
                <w:color w:val="000000"/>
              </w:rPr>
              <w:t>指</w:t>
            </w:r>
          </w:p>
          <w:p>
            <w:pPr>
              <w:jc w:val="center"/>
              <w:rPr>
                <w:rFonts w:hint="eastAsia" w:ascii="仿宋_GB2312" w:hAnsi="仿宋" w:eastAsia="仿宋_GB2312" w:cs="仿宋"/>
                <w:color w:val="000000"/>
              </w:rPr>
            </w:pPr>
            <w:r>
              <w:rPr>
                <w:rFonts w:hint="eastAsia" w:ascii="仿宋_GB2312" w:hAnsi="仿宋" w:eastAsia="仿宋_GB2312" w:cs="仿宋"/>
                <w:color w:val="000000"/>
              </w:rPr>
              <w:t>标</w:t>
            </w:r>
          </w:p>
        </w:tc>
        <w:tc>
          <w:tcPr>
            <w:tcW w:w="107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一级指标</w:t>
            </w:r>
          </w:p>
        </w:tc>
        <w:tc>
          <w:tcPr>
            <w:tcW w:w="107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二级指标</w:t>
            </w:r>
          </w:p>
        </w:tc>
        <w:tc>
          <w:tcPr>
            <w:tcW w:w="114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三级指标</w:t>
            </w:r>
          </w:p>
        </w:tc>
        <w:tc>
          <w:tcPr>
            <w:tcW w:w="120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年度</w:t>
            </w:r>
          </w:p>
          <w:p>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指标值</w:t>
            </w:r>
          </w:p>
        </w:tc>
        <w:tc>
          <w:tcPr>
            <w:tcW w:w="112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实际</w:t>
            </w:r>
          </w:p>
          <w:p>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完成值</w:t>
            </w:r>
          </w:p>
        </w:tc>
        <w:tc>
          <w:tcPr>
            <w:tcW w:w="82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分值</w:t>
            </w:r>
          </w:p>
        </w:tc>
        <w:tc>
          <w:tcPr>
            <w:tcW w:w="8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得分</w:t>
            </w:r>
          </w:p>
        </w:tc>
        <w:tc>
          <w:tcPr>
            <w:tcW w:w="141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偏差原因</w:t>
            </w:r>
          </w:p>
          <w:p>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分析及</w:t>
            </w:r>
          </w:p>
          <w:p>
            <w:pPr>
              <w:spacing w:line="240" w:lineRule="exact"/>
              <w:jc w:val="center"/>
              <w:rPr>
                <w:rFonts w:hint="eastAsia" w:ascii="仿宋_GB2312" w:hAnsi="仿宋" w:eastAsia="仿宋_GB2312" w:cs="仿宋"/>
                <w:color w:val="000000"/>
              </w:rPr>
            </w:pPr>
            <w:r>
              <w:rPr>
                <w:rFonts w:hint="eastAsia" w:ascii="仿宋_GB2312" w:hAnsi="仿宋" w:eastAsia="仿宋_GB2312" w:cs="仿宋"/>
                <w:color w:val="00000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4"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产出指标</w:t>
            </w:r>
          </w:p>
          <w:p>
            <w:pPr>
              <w:jc w:val="center"/>
              <w:rPr>
                <w:rFonts w:hint="eastAsia" w:ascii="仿宋_GB2312" w:hAnsi="仿宋" w:eastAsia="仿宋_GB2312" w:cs="仿宋"/>
                <w:color w:val="000000"/>
              </w:rPr>
            </w:pPr>
            <w:r>
              <w:rPr>
                <w:rFonts w:hint="eastAsia" w:ascii="仿宋_GB2312" w:hAnsi="仿宋" w:eastAsia="仿宋_GB2312" w:cs="仿宋"/>
                <w:color w:val="000000"/>
              </w:rPr>
              <w:t>(50分)</w:t>
            </w: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数量指标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质量指标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时效指标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成本指标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4" w:type="dxa"/>
            <w:vMerge w:val="restart"/>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效益指标</w:t>
            </w:r>
          </w:p>
          <w:p>
            <w:pPr>
              <w:jc w:val="left"/>
              <w:rPr>
                <w:rFonts w:hint="eastAsia" w:ascii="仿宋_GB2312" w:hAnsi="仿宋" w:eastAsia="仿宋_GB2312" w:cs="仿宋"/>
                <w:color w:val="000000"/>
              </w:rPr>
            </w:pPr>
            <w:r>
              <w:rPr>
                <w:rFonts w:hint="eastAsia" w:ascii="仿宋_GB2312" w:hAnsi="仿宋" w:eastAsia="仿宋_GB2312" w:cs="仿宋"/>
                <w:color w:val="000000"/>
              </w:rPr>
              <w:t>（30分）</w:t>
            </w: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经济效</w:t>
            </w:r>
          </w:p>
          <w:p>
            <w:pPr>
              <w:jc w:val="center"/>
              <w:rPr>
                <w:rFonts w:hint="eastAsia"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社会效</w:t>
            </w:r>
          </w:p>
          <w:p>
            <w:pPr>
              <w:jc w:val="center"/>
              <w:rPr>
                <w:rFonts w:hint="eastAsia"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生态效</w:t>
            </w:r>
          </w:p>
          <w:p>
            <w:pPr>
              <w:jc w:val="center"/>
              <w:rPr>
                <w:rFonts w:hint="eastAsia"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可持续影响指标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4"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满意度</w:t>
            </w:r>
          </w:p>
          <w:p>
            <w:pPr>
              <w:jc w:val="center"/>
              <w:rPr>
                <w:rFonts w:hint="eastAsia" w:ascii="仿宋_GB2312" w:hAnsi="仿宋" w:eastAsia="仿宋_GB2312" w:cs="仿宋"/>
                <w:color w:val="000000"/>
              </w:rPr>
            </w:pPr>
            <w:r>
              <w:rPr>
                <w:rFonts w:hint="eastAsia" w:ascii="仿宋_GB2312" w:hAnsi="仿宋" w:eastAsia="仿宋_GB2312" w:cs="仿宋"/>
                <w:color w:val="000000"/>
              </w:rPr>
              <w:t>指标</w:t>
            </w:r>
          </w:p>
          <w:p>
            <w:pPr>
              <w:jc w:val="center"/>
              <w:rPr>
                <w:rFonts w:hint="eastAsia" w:ascii="仿宋_GB2312" w:hAnsi="仿宋" w:eastAsia="仿宋_GB2312" w:cs="仿宋"/>
                <w:color w:val="000000"/>
              </w:rPr>
            </w:pPr>
            <w:r>
              <w:rPr>
                <w:rFonts w:hint="eastAsia" w:ascii="仿宋_GB2312" w:hAnsi="仿宋" w:eastAsia="仿宋_GB2312" w:cs="仿宋"/>
                <w:color w:val="000000"/>
              </w:rPr>
              <w:t>（10分）</w:t>
            </w:r>
          </w:p>
        </w:tc>
        <w:tc>
          <w:tcPr>
            <w:tcW w:w="1075"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服务对象满意度指标</w:t>
            </w: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4"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075" w:type="dxa"/>
            <w:vMerge w:val="continue"/>
            <w:tcBorders>
              <w:top w:val="nil"/>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p>
        </w:tc>
        <w:tc>
          <w:tcPr>
            <w:tcW w:w="11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w:t>
            </w:r>
          </w:p>
        </w:tc>
        <w:tc>
          <w:tcPr>
            <w:tcW w:w="12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12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24"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9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总分</w:t>
            </w:r>
          </w:p>
        </w:tc>
        <w:tc>
          <w:tcPr>
            <w:tcW w:w="82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仿宋"/>
                <w:color w:val="000000"/>
              </w:rPr>
            </w:pPr>
            <w:r>
              <w:rPr>
                <w:rFonts w:hint="eastAsia" w:ascii="仿宋_GB2312" w:hAnsi="仿宋" w:eastAsia="仿宋_GB2312" w:cs="仿宋"/>
                <w:color w:val="000000"/>
              </w:rPr>
              <w:t>100</w:t>
            </w:r>
          </w:p>
        </w:tc>
        <w:tc>
          <w:tcPr>
            <w:tcW w:w="869"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c>
          <w:tcPr>
            <w:tcW w:w="1411"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 w:eastAsia="仿宋_GB2312" w:cs="仿宋"/>
                <w:color w:val="000000"/>
              </w:rPr>
            </w:pPr>
            <w:r>
              <w:rPr>
                <w:rFonts w:hint="eastAsia" w:ascii="仿宋_GB2312" w:hAnsi="仿宋" w:eastAsia="仿宋_GB2312" w:cs="仿宋"/>
                <w:color w:val="000000"/>
              </w:rPr>
              <w:t>　</w:t>
            </w:r>
          </w:p>
        </w:tc>
      </w:tr>
    </w:tbl>
    <w:p>
      <w:pPr>
        <w:spacing w:before="120" w:beforeLines="50"/>
        <w:jc w:val="left"/>
        <w:rPr>
          <w:rFonts w:hint="eastAsia" w:ascii="仿宋_GB2312" w:hAnsi="仿宋" w:eastAsia="仿宋_GB2312" w:cs="仿宋"/>
        </w:rPr>
      </w:pPr>
      <w:r>
        <w:rPr>
          <w:rFonts w:hint="eastAsia" w:ascii="仿宋_GB2312" w:hAnsi="仿宋" w:eastAsia="仿宋_GB2312" w:cs="仿宋"/>
        </w:rPr>
        <w:t>说明：每个一级社会保险基金预算支出填写一张社会保险基金预算支出绩效自评表。</w:t>
      </w:r>
    </w:p>
    <w:p>
      <w:pPr>
        <w:spacing w:before="156" w:beforeLines="50"/>
        <w:jc w:val="left"/>
        <w:rPr>
          <w:rFonts w:hint="eastAsia" w:ascii="仿宋" w:hAnsi="仿宋" w:eastAsia="仿宋" w:cs="仿宋"/>
          <w:sz w:val="21"/>
          <w:szCs w:val="21"/>
          <w:lang w:val="en-US" w:eastAsia="zh-CN"/>
        </w:rPr>
      </w:pPr>
      <w:r>
        <w:rPr>
          <w:rFonts w:hint="eastAsia" w:ascii="仿宋" w:hAnsi="仿宋" w:eastAsia="仿宋" w:cs="仿宋"/>
          <w:szCs w:val="21"/>
        </w:rPr>
        <w:t>单位负责人签字：张少龙 填表人：李成 联系电话：13974388962填报日期</w:t>
      </w:r>
      <w:r>
        <w:rPr>
          <w:rFonts w:hint="eastAsia" w:ascii="仿宋" w:hAnsi="仿宋" w:eastAsia="仿宋" w:cs="仿宋"/>
          <w:sz w:val="21"/>
          <w:szCs w:val="21"/>
        </w:rPr>
        <w:t>：202</w:t>
      </w:r>
      <w:r>
        <w:rPr>
          <w:rFonts w:hint="eastAsia" w:ascii="仿宋" w:hAnsi="仿宋" w:eastAsia="仿宋" w:cs="仿宋"/>
          <w:sz w:val="21"/>
          <w:szCs w:val="21"/>
          <w:lang w:val="en-US" w:eastAsia="zh-CN"/>
        </w:rPr>
        <w:t>4</w:t>
      </w:r>
      <w:r>
        <w:rPr>
          <w:rFonts w:hint="eastAsia" w:ascii="仿宋" w:hAnsi="仿宋" w:eastAsia="仿宋" w:cs="仿宋"/>
          <w:sz w:val="21"/>
          <w:szCs w:val="21"/>
        </w:rPr>
        <w:t xml:space="preserve"> 年 </w:t>
      </w:r>
      <w:r>
        <w:rPr>
          <w:rFonts w:hint="eastAsia" w:ascii="仿宋" w:hAnsi="仿宋" w:eastAsia="仿宋" w:cs="仿宋"/>
          <w:sz w:val="21"/>
          <w:szCs w:val="21"/>
          <w:lang w:val="en-US" w:eastAsia="zh-CN"/>
        </w:rPr>
        <w:t>5</w:t>
      </w:r>
      <w:r>
        <w:rPr>
          <w:rFonts w:hint="eastAsia" w:ascii="仿宋" w:hAnsi="仿宋" w:eastAsia="仿宋" w:cs="仿宋"/>
          <w:sz w:val="21"/>
          <w:szCs w:val="21"/>
        </w:rPr>
        <w:t>月1</w:t>
      </w:r>
      <w:r>
        <w:rPr>
          <w:rFonts w:hint="eastAsia" w:ascii="仿宋" w:hAnsi="仿宋" w:eastAsia="仿宋" w:cs="仿宋"/>
          <w:sz w:val="21"/>
          <w:szCs w:val="21"/>
          <w:lang w:val="en-US" w:eastAsia="zh-CN"/>
        </w:rPr>
        <w:t>0日</w:t>
      </w:r>
    </w:p>
    <w:p>
      <w:pPr>
        <w:spacing w:before="156" w:beforeLines="50"/>
        <w:jc w:val="left"/>
        <w:rPr>
          <w:rFonts w:hint="eastAsia" w:ascii="方正小标宋简体" w:hAnsi="方正小标宋简体" w:eastAsia="方正小标宋简体" w:cs="方正小标宋简体"/>
          <w:kern w:val="10"/>
          <w:sz w:val="36"/>
          <w:szCs w:val="36"/>
        </w:rPr>
      </w:pPr>
      <w:r>
        <w:rPr>
          <w:rFonts w:hint="eastAsia" w:ascii="方正小标宋简体" w:hAnsi="方正小标宋简体" w:eastAsia="方正小标宋简体" w:cs="方正小标宋简体"/>
          <w:kern w:val="10"/>
          <w:sz w:val="36"/>
          <w:szCs w:val="36"/>
          <w:lang w:val="en-US" w:eastAsia="zh-CN"/>
        </w:rPr>
        <w:t>2023</w:t>
      </w:r>
      <w:r>
        <w:rPr>
          <w:rFonts w:hint="eastAsia" w:ascii="方正小标宋简体" w:hAnsi="方正小标宋简体" w:eastAsia="方正小标宋简体" w:cs="方正小标宋简体"/>
          <w:kern w:val="10"/>
          <w:sz w:val="36"/>
          <w:szCs w:val="36"/>
        </w:rPr>
        <w:t>年度州级预算部门整体支出</w:t>
      </w:r>
      <w:r>
        <w:rPr>
          <w:rFonts w:hint="eastAsia" w:ascii="方正小标宋简体" w:hAnsi="方正小标宋简体" w:eastAsia="方正小标宋简体" w:cs="方正小标宋简体"/>
          <w:kern w:val="10"/>
          <w:sz w:val="36"/>
          <w:szCs w:val="36"/>
          <w:lang w:val="en-US" w:eastAsia="zh-CN"/>
        </w:rPr>
        <w:t>绩效</w:t>
      </w:r>
      <w:r>
        <w:rPr>
          <w:rFonts w:hint="eastAsia" w:ascii="方正小标宋简体" w:hAnsi="方正小标宋简体" w:eastAsia="方正小标宋简体" w:cs="方正小标宋简体"/>
          <w:kern w:val="10"/>
          <w:sz w:val="36"/>
          <w:szCs w:val="36"/>
        </w:rPr>
        <w:t>自评工作考核评分表</w:t>
      </w:r>
    </w:p>
    <w:p>
      <w:pPr>
        <w:spacing w:before="120" w:beforeLines="50" w:after="120" w:afterLines="50"/>
        <w:ind w:right="-76" w:rightChars="-36"/>
        <w:jc w:val="both"/>
        <w:rPr>
          <w:rFonts w:hint="eastAsia" w:ascii="方正小标宋简体" w:hAnsi="方正小标宋简体" w:eastAsia="方正小标宋简体" w:cs="方正小标宋简体"/>
          <w:sz w:val="36"/>
          <w:szCs w:val="36"/>
        </w:rPr>
      </w:pPr>
      <w:r>
        <w:rPr>
          <w:rFonts w:hint="eastAsia" w:ascii="仿宋_GB2312" w:hAnsi="仿宋_GB2312" w:eastAsia="仿宋_GB2312" w:cs="仿宋_GB2312"/>
          <w:sz w:val="24"/>
        </w:rPr>
        <w:t>州级预算部门名称：</w:t>
      </w:r>
      <w:r>
        <w:rPr>
          <w:rFonts w:hint="eastAsia" w:ascii="仿宋_GB2312" w:hAnsi="仿宋_GB2312" w:cs="仿宋_GB2312"/>
          <w:sz w:val="24"/>
        </w:rPr>
        <w:t>湘西土家族苗族自治州投资贸易促进中心</w:t>
      </w:r>
      <w:r>
        <w:rPr>
          <w:rFonts w:hint="eastAsia" w:ascii="仿宋_GB2312" w:hAnsi="仿宋_GB2312" w:eastAsia="仿宋_GB2312" w:cs="仿宋_GB2312"/>
          <w:sz w:val="24"/>
        </w:rPr>
        <w:t xml:space="preserve">         </w:t>
      </w:r>
      <w:r>
        <w:rPr>
          <w:rFonts w:hint="eastAsia" w:ascii="仿宋_GB2312" w:hAnsi="仿宋_GB2312" w:cs="仿宋_GB2312"/>
          <w:sz w:val="24"/>
        </w:rPr>
        <w:t xml:space="preserve">  </w:t>
      </w:r>
      <w:r>
        <w:rPr>
          <w:rFonts w:hint="eastAsia" w:ascii="仿宋_GB2312" w:hAnsi="仿宋_GB2312" w:eastAsia="仿宋_GB2312" w:cs="仿宋_GB2312"/>
          <w:sz w:val="24"/>
        </w:rPr>
        <w:t xml:space="preserve">     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0"/>
        <w:gridCol w:w="6477"/>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4" w:type="dxa"/>
            <w:noWrap w:val="0"/>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一级指标</w:t>
            </w:r>
          </w:p>
        </w:tc>
        <w:tc>
          <w:tcPr>
            <w:tcW w:w="1500" w:type="dxa"/>
            <w:noWrap w:val="0"/>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二级指标</w:t>
            </w:r>
          </w:p>
        </w:tc>
        <w:tc>
          <w:tcPr>
            <w:tcW w:w="6477" w:type="dxa"/>
            <w:noWrap w:val="0"/>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评分标准</w:t>
            </w:r>
          </w:p>
        </w:tc>
        <w:tc>
          <w:tcPr>
            <w:tcW w:w="752" w:type="dxa"/>
            <w:noWrap w:val="0"/>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74" w:type="dxa"/>
            <w:vMerge w:val="restart"/>
            <w:noWrap w:val="0"/>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布置工作</w:t>
            </w:r>
          </w:p>
          <w:p>
            <w:pPr>
              <w:spacing w:line="260" w:lineRule="exact"/>
              <w:jc w:val="center"/>
              <w:rPr>
                <w:rFonts w:hint="eastAsia" w:ascii="仿宋_GB2312" w:hAnsi="仿宋_GB2312" w:eastAsia="仿宋_GB2312" w:cs="仿宋_GB2312"/>
              </w:rPr>
            </w:pPr>
          </w:p>
          <w:p>
            <w:pPr>
              <w:spacing w:line="260" w:lineRule="exact"/>
              <w:jc w:val="left"/>
              <w:rPr>
                <w:rFonts w:hint="eastAsia" w:ascii="仿宋_GB2312" w:hAnsi="仿宋_GB2312" w:eastAsia="仿宋_GB2312" w:cs="仿宋_GB2312"/>
              </w:rPr>
            </w:pPr>
            <w:r>
              <w:rPr>
                <w:rFonts w:hint="eastAsia" w:ascii="仿宋_GB2312" w:hAnsi="仿宋_GB2312" w:eastAsia="仿宋_GB2312" w:cs="仿宋_GB2312"/>
              </w:rPr>
              <w:t>10分</w:t>
            </w:r>
          </w:p>
        </w:tc>
        <w:tc>
          <w:tcPr>
            <w:tcW w:w="1500" w:type="dxa"/>
            <w:noWrap w:val="0"/>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自评通知</w:t>
            </w:r>
          </w:p>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（8分）</w:t>
            </w:r>
          </w:p>
        </w:tc>
        <w:tc>
          <w:tcPr>
            <w:tcW w:w="6477" w:type="dxa"/>
            <w:noWrap w:val="0"/>
            <w:vAlign w:val="center"/>
          </w:tcPr>
          <w:p>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1、印发绩效自评通知的得2分，否则不得分。</w:t>
            </w:r>
          </w:p>
          <w:p>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2、按照本规程规定，绩效自评通知包括自评范围、自评主要依据、自评主要内容、自评程序和步骤、有关要求等内容，并附有本规程要求的附件的，得6分；否则缺1项扣1分，最多扣6分。</w:t>
            </w:r>
          </w:p>
        </w:tc>
        <w:tc>
          <w:tcPr>
            <w:tcW w:w="752" w:type="dxa"/>
            <w:noWrap w:val="0"/>
            <w:vAlign w:val="center"/>
          </w:tcPr>
          <w:p>
            <w:pPr>
              <w:spacing w:line="260" w:lineRule="exact"/>
              <w:rPr>
                <w:rFonts w:hint="eastAsia" w:ascii="仿宋_GB2312" w:hAnsi="仿宋_GB2312" w:eastAsia="仿宋_GB2312" w:cs="仿宋_GB2312"/>
                <w:lang w:val="en-US" w:eastAsia="zh-CN"/>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4" w:type="dxa"/>
            <w:vMerge w:val="continue"/>
            <w:noWrap w:val="0"/>
            <w:vAlign w:val="center"/>
          </w:tcPr>
          <w:p>
            <w:pPr>
              <w:spacing w:line="260" w:lineRule="exact"/>
              <w:jc w:val="left"/>
              <w:rPr>
                <w:rFonts w:hint="eastAsia" w:ascii="仿宋_GB2312" w:hAnsi="仿宋_GB2312" w:eastAsia="仿宋_GB2312" w:cs="仿宋_GB2312"/>
              </w:rPr>
            </w:pPr>
          </w:p>
        </w:tc>
        <w:tc>
          <w:tcPr>
            <w:tcW w:w="1500" w:type="dxa"/>
            <w:noWrap w:val="0"/>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工作小组</w:t>
            </w:r>
          </w:p>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（2分）</w:t>
            </w:r>
          </w:p>
        </w:tc>
        <w:tc>
          <w:tcPr>
            <w:tcW w:w="6477" w:type="dxa"/>
            <w:noWrap w:val="0"/>
            <w:vAlign w:val="center"/>
          </w:tcPr>
          <w:p>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成立绩效自评工作小组的得2分，否则不得分。</w:t>
            </w:r>
          </w:p>
        </w:tc>
        <w:tc>
          <w:tcPr>
            <w:tcW w:w="752" w:type="dxa"/>
            <w:noWrap w:val="0"/>
            <w:vAlign w:val="center"/>
          </w:tcPr>
          <w:p>
            <w:pPr>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774" w:type="dxa"/>
            <w:vMerge w:val="restart"/>
            <w:noWrap w:val="0"/>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实施评价</w:t>
            </w:r>
          </w:p>
          <w:p>
            <w:pPr>
              <w:spacing w:line="260" w:lineRule="exact"/>
              <w:jc w:val="center"/>
              <w:rPr>
                <w:rFonts w:hint="eastAsia" w:ascii="仿宋_GB2312" w:hAnsi="仿宋_GB2312" w:eastAsia="仿宋_GB2312" w:cs="仿宋_GB2312"/>
              </w:rPr>
            </w:pPr>
          </w:p>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30分</w:t>
            </w:r>
          </w:p>
        </w:tc>
        <w:tc>
          <w:tcPr>
            <w:tcW w:w="1500" w:type="dxa"/>
            <w:noWrap w:val="0"/>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单位自查</w:t>
            </w:r>
          </w:p>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（20分）</w:t>
            </w:r>
          </w:p>
        </w:tc>
        <w:tc>
          <w:tcPr>
            <w:tcW w:w="6477" w:type="dxa"/>
            <w:noWrap w:val="0"/>
            <w:vAlign w:val="center"/>
          </w:tcPr>
          <w:p>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州级预算部门本级和所属单位都要开展绩效自查，填报州级预算部门整体支出绩效评价基础数据表（附件2）、州级预算部门整体支出绩效自评表（附件3）、州级预算部门项目支出绩效自评表（附件4），转移支付项目单位都要开展绩效自查，县（市）级主管部门都要汇总本区域转移支付情况；以上各项每发现一个单位没有做相应工作的，扣1分，最多扣20分。</w:t>
            </w:r>
          </w:p>
        </w:tc>
        <w:tc>
          <w:tcPr>
            <w:tcW w:w="752" w:type="dxa"/>
            <w:noWrap w:val="0"/>
            <w:vAlign w:val="center"/>
          </w:tcPr>
          <w:p>
            <w:pPr>
              <w:spacing w:line="260" w:lineRule="exact"/>
              <w:rPr>
                <w:rFonts w:hint="default" w:ascii="仿宋_GB2312" w:hAnsi="仿宋_GB2312" w:eastAsia="仿宋_GB2312" w:cs="仿宋_GB2312"/>
                <w:lang w:val="en-US" w:eastAsia="zh-CN"/>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4" w:type="dxa"/>
            <w:vMerge w:val="continue"/>
            <w:noWrap w:val="0"/>
            <w:vAlign w:val="center"/>
          </w:tcPr>
          <w:p>
            <w:pPr>
              <w:spacing w:line="260" w:lineRule="exact"/>
              <w:jc w:val="left"/>
              <w:rPr>
                <w:rFonts w:hint="eastAsia" w:ascii="仿宋_GB2312" w:hAnsi="仿宋_GB2312" w:eastAsia="仿宋_GB2312" w:cs="仿宋_GB2312"/>
              </w:rPr>
            </w:pPr>
          </w:p>
        </w:tc>
        <w:tc>
          <w:tcPr>
            <w:tcW w:w="1500" w:type="dxa"/>
            <w:noWrap w:val="0"/>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提交报告</w:t>
            </w:r>
          </w:p>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（10分）</w:t>
            </w:r>
          </w:p>
        </w:tc>
        <w:tc>
          <w:tcPr>
            <w:tcW w:w="6477" w:type="dxa"/>
            <w:noWrap w:val="0"/>
            <w:vAlign w:val="center"/>
          </w:tcPr>
          <w:p>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按时向州财政局报送报告的得10分；每推迟一天报送报告的扣1分，最多扣10分。</w:t>
            </w:r>
          </w:p>
        </w:tc>
        <w:tc>
          <w:tcPr>
            <w:tcW w:w="752" w:type="dxa"/>
            <w:noWrap w:val="0"/>
            <w:vAlign w:val="center"/>
          </w:tcPr>
          <w:p>
            <w:pPr>
              <w:spacing w:line="260" w:lineRule="exac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74" w:type="dxa"/>
            <w:vMerge w:val="restart"/>
            <w:noWrap w:val="0"/>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自评报告</w:t>
            </w:r>
          </w:p>
          <w:p>
            <w:pPr>
              <w:spacing w:line="260" w:lineRule="exact"/>
              <w:jc w:val="center"/>
              <w:rPr>
                <w:rFonts w:hint="eastAsia" w:ascii="仿宋_GB2312" w:hAnsi="仿宋_GB2312" w:eastAsia="仿宋_GB2312" w:cs="仿宋_GB2312"/>
              </w:rPr>
            </w:pPr>
          </w:p>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60分</w:t>
            </w:r>
          </w:p>
        </w:tc>
        <w:tc>
          <w:tcPr>
            <w:tcW w:w="1500" w:type="dxa"/>
            <w:noWrap w:val="0"/>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自评报告</w:t>
            </w:r>
          </w:p>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的完整性</w:t>
            </w:r>
          </w:p>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（15分）</w:t>
            </w:r>
          </w:p>
        </w:tc>
        <w:tc>
          <w:tcPr>
            <w:tcW w:w="6477" w:type="dxa"/>
            <w:noWrap w:val="0"/>
            <w:vAlign w:val="center"/>
          </w:tcPr>
          <w:p>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1、绩效自评报告正文部分内容齐全的，得8分；否则每少一个部分扣2分，最多扣8分。</w:t>
            </w:r>
          </w:p>
          <w:p>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2、绩效自评报告附件部分内容齐全的，得7分；否则每少一个部分扣2分，最多扣7分。</w:t>
            </w:r>
          </w:p>
        </w:tc>
        <w:tc>
          <w:tcPr>
            <w:tcW w:w="752" w:type="dxa"/>
            <w:noWrap w:val="0"/>
            <w:vAlign w:val="center"/>
          </w:tcPr>
          <w:p>
            <w:pPr>
              <w:spacing w:line="26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774" w:type="dxa"/>
            <w:vMerge w:val="continue"/>
            <w:noWrap w:val="0"/>
            <w:vAlign w:val="center"/>
          </w:tcPr>
          <w:p>
            <w:pPr>
              <w:spacing w:line="260" w:lineRule="exact"/>
              <w:jc w:val="left"/>
              <w:rPr>
                <w:rFonts w:hint="eastAsia" w:ascii="仿宋_GB2312" w:hAnsi="仿宋_GB2312" w:eastAsia="仿宋_GB2312" w:cs="仿宋_GB2312"/>
              </w:rPr>
            </w:pPr>
          </w:p>
        </w:tc>
        <w:tc>
          <w:tcPr>
            <w:tcW w:w="1500" w:type="dxa"/>
            <w:noWrap w:val="0"/>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绩效自评表</w:t>
            </w:r>
          </w:p>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（15分）</w:t>
            </w:r>
          </w:p>
        </w:tc>
        <w:tc>
          <w:tcPr>
            <w:tcW w:w="6477" w:type="dxa"/>
            <w:noWrap w:val="0"/>
            <w:vAlign w:val="center"/>
          </w:tcPr>
          <w:p>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1、部门整体支出和项目支出绩效指标反映产出、效益、服务对象满意度方面的指标和预算执行率的权重符合本规程的，得2分，否则按比例扣除相应的分数。</w:t>
            </w:r>
          </w:p>
          <w:p>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2、部门整体支出和项目支出绩效指标全部细化到三级指标的，得3分；部分细化的，酌情扣分；没有细化的，不得分。</w:t>
            </w:r>
          </w:p>
          <w:p>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noWrap w:val="0"/>
            <w:vAlign w:val="center"/>
          </w:tcPr>
          <w:p>
            <w:pPr>
              <w:spacing w:line="26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74" w:type="dxa"/>
            <w:vMerge w:val="continue"/>
            <w:noWrap w:val="0"/>
            <w:vAlign w:val="center"/>
          </w:tcPr>
          <w:p>
            <w:pPr>
              <w:spacing w:line="260" w:lineRule="exact"/>
              <w:jc w:val="left"/>
              <w:rPr>
                <w:rFonts w:hint="eastAsia" w:ascii="仿宋_GB2312" w:hAnsi="仿宋_GB2312" w:eastAsia="仿宋_GB2312" w:cs="仿宋_GB2312"/>
              </w:rPr>
            </w:pPr>
          </w:p>
        </w:tc>
        <w:tc>
          <w:tcPr>
            <w:tcW w:w="1500" w:type="dxa"/>
            <w:noWrap w:val="0"/>
            <w:vAlign w:val="center"/>
          </w:tcPr>
          <w:p>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绩效评价</w:t>
            </w:r>
          </w:p>
          <w:p>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报告总结</w:t>
            </w:r>
          </w:p>
          <w:p>
            <w:pPr>
              <w:spacing w:line="260" w:lineRule="exact"/>
              <w:ind w:left="210" w:hanging="210" w:hangingChars="100"/>
              <w:rPr>
                <w:rFonts w:hint="eastAsia" w:ascii="仿宋_GB2312" w:hAnsi="仿宋_GB2312" w:eastAsia="仿宋_GB2312" w:cs="仿宋_GB2312"/>
              </w:rPr>
            </w:pPr>
            <w:r>
              <w:rPr>
                <w:rFonts w:hint="eastAsia" w:ascii="仿宋_GB2312" w:hAnsi="仿宋_GB2312" w:eastAsia="仿宋_GB2312" w:cs="仿宋_GB2312"/>
              </w:rPr>
              <w:t xml:space="preserve">  经验做法、         发现存在</w:t>
            </w:r>
          </w:p>
          <w:p>
            <w:pPr>
              <w:spacing w:line="260" w:lineRule="exact"/>
              <w:ind w:left="210" w:leftChars="100"/>
              <w:rPr>
                <w:rFonts w:hint="eastAsia" w:ascii="仿宋_GB2312" w:hAnsi="仿宋_GB2312" w:eastAsia="仿宋_GB2312" w:cs="仿宋_GB2312"/>
              </w:rPr>
            </w:pPr>
            <w:r>
              <w:rPr>
                <w:rFonts w:hint="eastAsia" w:ascii="仿宋_GB2312" w:hAnsi="仿宋_GB2312" w:eastAsia="仿宋_GB2312" w:cs="仿宋_GB2312"/>
              </w:rPr>
              <w:t>问题</w:t>
            </w:r>
          </w:p>
          <w:p>
            <w:pPr>
              <w:spacing w:line="260" w:lineRule="exact"/>
              <w:ind w:left="210" w:leftChars="100"/>
              <w:rPr>
                <w:rFonts w:hint="eastAsia" w:ascii="仿宋_GB2312" w:hAnsi="仿宋_GB2312" w:eastAsia="仿宋_GB2312" w:cs="仿宋_GB2312"/>
              </w:rPr>
            </w:pPr>
            <w:r>
              <w:rPr>
                <w:rFonts w:hint="eastAsia" w:ascii="仿宋_GB2312" w:hAnsi="仿宋_GB2312" w:eastAsia="仿宋_GB2312" w:cs="仿宋_GB2312"/>
              </w:rPr>
              <w:t>（15分）</w:t>
            </w:r>
          </w:p>
        </w:tc>
        <w:tc>
          <w:tcPr>
            <w:tcW w:w="6477" w:type="dxa"/>
            <w:noWrap w:val="0"/>
            <w:vAlign w:val="center"/>
          </w:tcPr>
          <w:p>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绩效评价总结经验做法和发现存在问题详实全面的得15分，只提出资金不足问题的不得分；其他情况酌情扣分。</w:t>
            </w:r>
          </w:p>
        </w:tc>
        <w:tc>
          <w:tcPr>
            <w:tcW w:w="752" w:type="dxa"/>
            <w:noWrap w:val="0"/>
            <w:vAlign w:val="center"/>
          </w:tcPr>
          <w:p>
            <w:pPr>
              <w:spacing w:line="26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74" w:type="dxa"/>
            <w:vMerge w:val="continue"/>
            <w:noWrap w:val="0"/>
            <w:vAlign w:val="center"/>
          </w:tcPr>
          <w:p>
            <w:pPr>
              <w:spacing w:line="260" w:lineRule="exact"/>
              <w:jc w:val="left"/>
              <w:rPr>
                <w:rFonts w:hint="eastAsia" w:ascii="仿宋_GB2312" w:hAnsi="仿宋_GB2312" w:eastAsia="仿宋_GB2312" w:cs="仿宋_GB2312"/>
              </w:rPr>
            </w:pPr>
          </w:p>
        </w:tc>
        <w:tc>
          <w:tcPr>
            <w:tcW w:w="1500" w:type="dxa"/>
            <w:noWrap w:val="0"/>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提出可行性建议的情况</w:t>
            </w:r>
          </w:p>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（15分）</w:t>
            </w:r>
          </w:p>
        </w:tc>
        <w:tc>
          <w:tcPr>
            <w:tcW w:w="6477" w:type="dxa"/>
            <w:noWrap w:val="0"/>
            <w:vAlign w:val="center"/>
          </w:tcPr>
          <w:p>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提出可行性建议包含有关政策在内的可行性建议的得15分，只提出加大资金投入建议的不得分；其他情况酌情扣分。</w:t>
            </w:r>
          </w:p>
        </w:tc>
        <w:tc>
          <w:tcPr>
            <w:tcW w:w="752" w:type="dxa"/>
            <w:noWrap w:val="0"/>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15</w:t>
            </w: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4" w:type="dxa"/>
            <w:noWrap w:val="0"/>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合计</w:t>
            </w:r>
          </w:p>
        </w:tc>
        <w:tc>
          <w:tcPr>
            <w:tcW w:w="1500" w:type="dxa"/>
            <w:noWrap w:val="0"/>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100分</w:t>
            </w:r>
          </w:p>
        </w:tc>
        <w:tc>
          <w:tcPr>
            <w:tcW w:w="6477" w:type="dxa"/>
            <w:noWrap w:val="0"/>
            <w:vAlign w:val="center"/>
          </w:tcPr>
          <w:p>
            <w:pPr>
              <w:spacing w:line="260" w:lineRule="exact"/>
              <w:rPr>
                <w:rFonts w:hint="eastAsia" w:ascii="仿宋_GB2312" w:hAnsi="仿宋_GB2312" w:eastAsia="仿宋_GB2312" w:cs="仿宋_GB2312"/>
              </w:rPr>
            </w:pPr>
          </w:p>
        </w:tc>
        <w:tc>
          <w:tcPr>
            <w:tcW w:w="752" w:type="dxa"/>
            <w:noWrap w:val="0"/>
            <w:vAlign w:val="center"/>
          </w:tcPr>
          <w:p>
            <w:pPr>
              <w:spacing w:line="260" w:lineRule="exact"/>
              <w:rPr>
                <w:rFonts w:hint="default" w:ascii="仿宋_GB2312" w:hAnsi="仿宋_GB2312" w:eastAsia="仿宋_GB2312" w:cs="仿宋_GB2312"/>
                <w:lang w:val="en-US" w:eastAsia="zh-CN"/>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4" w:type="dxa"/>
            <w:noWrap w:val="0"/>
            <w:vAlign w:val="center"/>
          </w:tcPr>
          <w:p>
            <w:pPr>
              <w:spacing w:line="260" w:lineRule="exact"/>
              <w:jc w:val="center"/>
              <w:rPr>
                <w:rFonts w:hint="eastAsia" w:ascii="仿宋_GB2312" w:hAnsi="仿宋_GB2312" w:eastAsia="仿宋_GB2312" w:cs="仿宋_GB2312"/>
              </w:rPr>
            </w:pPr>
          </w:p>
        </w:tc>
        <w:tc>
          <w:tcPr>
            <w:tcW w:w="1500" w:type="dxa"/>
            <w:noWrap w:val="0"/>
            <w:vAlign w:val="center"/>
          </w:tcPr>
          <w:p>
            <w:pPr>
              <w:tabs>
                <w:tab w:val="left" w:pos="533"/>
              </w:tabs>
              <w:spacing w:line="260" w:lineRule="exact"/>
              <w:jc w:val="left"/>
              <w:rPr>
                <w:rFonts w:hint="eastAsia" w:ascii="仿宋_GB2312" w:hAnsi="仿宋_GB2312" w:eastAsia="仿宋_GB2312" w:cs="仿宋_GB2312"/>
              </w:rPr>
            </w:pPr>
            <w:r>
              <w:rPr>
                <w:rFonts w:hint="eastAsia" w:ascii="仿宋_GB2312" w:hAnsi="仿宋_GB2312" w:eastAsia="仿宋_GB2312" w:cs="仿宋_GB2312"/>
              </w:rPr>
              <w:t>评分等级</w:t>
            </w:r>
          </w:p>
        </w:tc>
        <w:tc>
          <w:tcPr>
            <w:tcW w:w="6477" w:type="dxa"/>
            <w:noWrap w:val="0"/>
            <w:vAlign w:val="center"/>
          </w:tcPr>
          <w:p>
            <w:pPr>
              <w:spacing w:line="260" w:lineRule="exact"/>
              <w:rPr>
                <w:rFonts w:hint="eastAsia" w:ascii="仿宋_GB2312" w:hAnsi="仿宋_GB2312" w:eastAsia="仿宋_GB2312" w:cs="仿宋_GB2312"/>
              </w:rPr>
            </w:pPr>
            <w:r>
              <w:rPr>
                <w:rFonts w:hint="eastAsia" w:ascii="仿宋_GB2312" w:hAnsi="仿宋_GB2312" w:eastAsia="仿宋_GB2312" w:cs="仿宋_GB2312"/>
              </w:rPr>
              <w:t>90（含）—100分为优；80（含）—90分为良； 60（含）—80 分为较差；60分以下为差。</w:t>
            </w:r>
          </w:p>
        </w:tc>
        <w:tc>
          <w:tcPr>
            <w:tcW w:w="752" w:type="dxa"/>
            <w:noWrap w:val="0"/>
            <w:vAlign w:val="center"/>
          </w:tcPr>
          <w:p>
            <w:pPr>
              <w:spacing w:line="26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优</w:t>
            </w:r>
          </w:p>
        </w:tc>
      </w:tr>
    </w:tbl>
    <w:p>
      <w:pPr>
        <w:rPr>
          <w:rFonts w:hint="eastAsia" w:eastAsia="仿宋_GB2312"/>
          <w:sz w:val="24"/>
          <w:lang w:eastAsia="zh-CN"/>
        </w:rPr>
        <w:sectPr>
          <w:footerReference r:id="rId3" w:type="default"/>
          <w:footerReference r:id="rId4" w:type="even"/>
          <w:pgSz w:w="11906" w:h="16838"/>
          <w:pgMar w:top="1417" w:right="1417" w:bottom="1417" w:left="1417" w:header="890" w:footer="1287" w:gutter="0"/>
          <w:pgNumType w:fmt="numberInDash"/>
          <w:cols w:space="0" w:num="1"/>
          <w:titlePg/>
          <w:rtlGutter w:val="0"/>
          <w:docGrid w:linePitch="0" w:charSpace="0"/>
        </w:sectPr>
      </w:pPr>
      <w:r>
        <w:rPr>
          <w:rFonts w:eastAsia="黑体"/>
        </w:rPr>
        <w:t xml:space="preserve"> </w:t>
      </w:r>
      <w:r>
        <w:rPr>
          <w:rFonts w:hint="eastAsia" w:eastAsia="仿宋_GB2312"/>
          <w:sz w:val="24"/>
        </w:rPr>
        <w:t>评分人签名：</w:t>
      </w:r>
      <w:r>
        <w:rPr>
          <w:rFonts w:hint="eastAsia" w:eastAsia="仿宋_GB2312"/>
          <w:sz w:val="24"/>
          <w:lang w:eastAsia="zh-CN"/>
        </w:rPr>
        <w:t>李成</w:t>
      </w:r>
      <w:r>
        <w:rPr>
          <w:rFonts w:hint="eastAsia" w:eastAsia="仿宋_GB2312"/>
          <w:sz w:val="24"/>
        </w:rPr>
        <w:t xml:space="preserve">                                     </w:t>
      </w:r>
      <w:r>
        <w:rPr>
          <w:rFonts w:hint="eastAsia" w:eastAsia="仿宋_GB2312"/>
          <w:sz w:val="24"/>
          <w:lang w:val="en-US" w:eastAsia="zh-CN"/>
        </w:rPr>
        <w:t xml:space="preserve">  </w:t>
      </w:r>
      <w:r>
        <w:rPr>
          <w:rFonts w:hint="eastAsia" w:eastAsia="仿宋_GB2312"/>
          <w:sz w:val="24"/>
        </w:rPr>
        <w:t xml:space="preserve"> </w:t>
      </w:r>
      <w:r>
        <w:rPr>
          <w:rFonts w:hint="eastAsia" w:eastAsia="仿宋_GB2312"/>
          <w:sz w:val="24"/>
          <w:lang w:val="en-US" w:eastAsia="zh-CN"/>
        </w:rPr>
        <w:t>2024</w:t>
      </w:r>
      <w:r>
        <w:rPr>
          <w:rFonts w:hint="eastAsia" w:eastAsia="仿宋_GB2312"/>
          <w:sz w:val="24"/>
        </w:rPr>
        <w:t xml:space="preserve"> 年 </w:t>
      </w:r>
      <w:r>
        <w:rPr>
          <w:rFonts w:hint="eastAsia" w:eastAsia="仿宋_GB2312"/>
          <w:sz w:val="24"/>
          <w:lang w:val="en-US" w:eastAsia="zh-CN"/>
        </w:rPr>
        <w:t>5</w:t>
      </w:r>
      <w:r>
        <w:rPr>
          <w:rFonts w:hint="eastAsia" w:eastAsia="仿宋_GB2312"/>
          <w:sz w:val="24"/>
        </w:rPr>
        <w:t xml:space="preserve"> </w:t>
      </w:r>
      <w:r>
        <w:rPr>
          <w:rFonts w:hint="eastAsia" w:eastAsia="仿宋_GB2312"/>
          <w:sz w:val="24"/>
          <w:lang w:eastAsia="zh-CN"/>
        </w:rPr>
        <w:t>月</w:t>
      </w:r>
      <w:r>
        <w:rPr>
          <w:rFonts w:hint="eastAsia" w:eastAsia="仿宋_GB2312"/>
          <w:sz w:val="24"/>
          <w:lang w:val="en-US" w:eastAsia="zh-CN"/>
        </w:rPr>
        <w:t xml:space="preserve">10日   </w:t>
      </w:r>
    </w:p>
    <w:p>
      <w:pPr>
        <w:keepNext w:val="0"/>
        <w:keepLines w:val="0"/>
        <w:pageBreakBefore w:val="0"/>
        <w:widowControl w:val="0"/>
        <w:kinsoku/>
        <w:wordWrap/>
        <w:overflowPunct/>
        <w:topLinePunct w:val="0"/>
        <w:autoSpaceDE/>
        <w:autoSpaceDN/>
        <w:bidi w:val="0"/>
        <w:adjustRightInd/>
        <w:snapToGrid/>
        <w:spacing w:beforeAutospacing="0" w:line="20" w:lineRule="exact"/>
        <w:ind w:right="0" w:rightChars="0"/>
        <w:jc w:val="both"/>
        <w:textAlignment w:val="auto"/>
        <w:rPr>
          <w:rFonts w:hint="eastAsia" w:ascii="仿宋_GB2312" w:hAnsi="仿宋" w:eastAsia="仿宋_GB2312" w:cs="仿宋"/>
          <w:lang w:eastAsia="zh-CN"/>
        </w:rPr>
      </w:pPr>
    </w:p>
    <w:sectPr>
      <w:pgSz w:w="11906" w:h="16838"/>
      <w:pgMar w:top="1440" w:right="1134" w:bottom="1440" w:left="1134" w:header="890" w:footer="1287" w:gutter="0"/>
      <w:cols w:space="0" w:num="1"/>
      <w:titlePg/>
      <w:rtlGutter w:val="0"/>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NjI0NTZiMzM2MTdmNzQ4YTQ0MjRlODg4YmM5MDgifQ=="/>
  </w:docVars>
  <w:rsids>
    <w:rsidRoot w:val="5EEC02AA"/>
    <w:rsid w:val="002B7C7F"/>
    <w:rsid w:val="003D4DF8"/>
    <w:rsid w:val="00425A1B"/>
    <w:rsid w:val="00447F5D"/>
    <w:rsid w:val="00E62F8E"/>
    <w:rsid w:val="00F74A57"/>
    <w:rsid w:val="00F76805"/>
    <w:rsid w:val="014337F8"/>
    <w:rsid w:val="01875DDB"/>
    <w:rsid w:val="01A13CC5"/>
    <w:rsid w:val="01D442E3"/>
    <w:rsid w:val="01E26336"/>
    <w:rsid w:val="01F76AE8"/>
    <w:rsid w:val="0200226C"/>
    <w:rsid w:val="02004D90"/>
    <w:rsid w:val="020531A4"/>
    <w:rsid w:val="022100EE"/>
    <w:rsid w:val="02290C40"/>
    <w:rsid w:val="024F09EB"/>
    <w:rsid w:val="02830C4D"/>
    <w:rsid w:val="02922C89"/>
    <w:rsid w:val="029C1412"/>
    <w:rsid w:val="03074BAA"/>
    <w:rsid w:val="0328539C"/>
    <w:rsid w:val="03630182"/>
    <w:rsid w:val="0387550C"/>
    <w:rsid w:val="03A113A5"/>
    <w:rsid w:val="03A26EFC"/>
    <w:rsid w:val="03D41080"/>
    <w:rsid w:val="03ED2F80"/>
    <w:rsid w:val="040F0556"/>
    <w:rsid w:val="040F519B"/>
    <w:rsid w:val="04207E21"/>
    <w:rsid w:val="043B0A95"/>
    <w:rsid w:val="045A65EC"/>
    <w:rsid w:val="045D4EAD"/>
    <w:rsid w:val="04A44B9A"/>
    <w:rsid w:val="04F32B75"/>
    <w:rsid w:val="04F41418"/>
    <w:rsid w:val="05044B12"/>
    <w:rsid w:val="052F1FDD"/>
    <w:rsid w:val="05443640"/>
    <w:rsid w:val="0582489F"/>
    <w:rsid w:val="05841B7D"/>
    <w:rsid w:val="05895703"/>
    <w:rsid w:val="05A03DA6"/>
    <w:rsid w:val="05FB7B8E"/>
    <w:rsid w:val="05FE5DF6"/>
    <w:rsid w:val="06210DF4"/>
    <w:rsid w:val="06485F88"/>
    <w:rsid w:val="06CD66F9"/>
    <w:rsid w:val="06FC07D5"/>
    <w:rsid w:val="07062008"/>
    <w:rsid w:val="07456965"/>
    <w:rsid w:val="07577FFE"/>
    <w:rsid w:val="075A51D1"/>
    <w:rsid w:val="076F3CA2"/>
    <w:rsid w:val="078A41A2"/>
    <w:rsid w:val="07B23027"/>
    <w:rsid w:val="07C17B6D"/>
    <w:rsid w:val="07F97307"/>
    <w:rsid w:val="08314CF2"/>
    <w:rsid w:val="08341844"/>
    <w:rsid w:val="083533C9"/>
    <w:rsid w:val="08794B75"/>
    <w:rsid w:val="08AC129B"/>
    <w:rsid w:val="08D7622F"/>
    <w:rsid w:val="08FE7E80"/>
    <w:rsid w:val="090C4E18"/>
    <w:rsid w:val="091D7BFE"/>
    <w:rsid w:val="09216B15"/>
    <w:rsid w:val="093C0EF7"/>
    <w:rsid w:val="0969226A"/>
    <w:rsid w:val="09B20D33"/>
    <w:rsid w:val="09DA3D6D"/>
    <w:rsid w:val="09E2089C"/>
    <w:rsid w:val="0A0014DB"/>
    <w:rsid w:val="0A13760C"/>
    <w:rsid w:val="0A294EAE"/>
    <w:rsid w:val="0A40121D"/>
    <w:rsid w:val="0A4C1968"/>
    <w:rsid w:val="0A793E26"/>
    <w:rsid w:val="0A982E07"/>
    <w:rsid w:val="0AB63833"/>
    <w:rsid w:val="0ADB7197"/>
    <w:rsid w:val="0ADD4CBE"/>
    <w:rsid w:val="0AE61DC4"/>
    <w:rsid w:val="0AEB73DB"/>
    <w:rsid w:val="0AFD381B"/>
    <w:rsid w:val="0B352B77"/>
    <w:rsid w:val="0B530637"/>
    <w:rsid w:val="0B587B38"/>
    <w:rsid w:val="0BA62556"/>
    <w:rsid w:val="0BBF3913"/>
    <w:rsid w:val="0BD41D11"/>
    <w:rsid w:val="0BDF2EC9"/>
    <w:rsid w:val="0BDF6813"/>
    <w:rsid w:val="0C0004B2"/>
    <w:rsid w:val="0C0A7D34"/>
    <w:rsid w:val="0C371ACD"/>
    <w:rsid w:val="0C654F6B"/>
    <w:rsid w:val="0C6805B7"/>
    <w:rsid w:val="0C6978A9"/>
    <w:rsid w:val="0C7A27D0"/>
    <w:rsid w:val="0C871385"/>
    <w:rsid w:val="0CD177DA"/>
    <w:rsid w:val="0CD65E05"/>
    <w:rsid w:val="0CED34A0"/>
    <w:rsid w:val="0CFE2BF6"/>
    <w:rsid w:val="0D3F5E65"/>
    <w:rsid w:val="0D51008E"/>
    <w:rsid w:val="0D74491C"/>
    <w:rsid w:val="0D7D5689"/>
    <w:rsid w:val="0E5B446C"/>
    <w:rsid w:val="0E981627"/>
    <w:rsid w:val="0EA46A89"/>
    <w:rsid w:val="0EB2020F"/>
    <w:rsid w:val="0EB2446E"/>
    <w:rsid w:val="0EC86D78"/>
    <w:rsid w:val="0EE30519"/>
    <w:rsid w:val="0EED4B5B"/>
    <w:rsid w:val="0F3843B9"/>
    <w:rsid w:val="0F56503F"/>
    <w:rsid w:val="0F63312D"/>
    <w:rsid w:val="0FAD1102"/>
    <w:rsid w:val="0FD155CA"/>
    <w:rsid w:val="0FD50659"/>
    <w:rsid w:val="0FEE5A3F"/>
    <w:rsid w:val="10040126"/>
    <w:rsid w:val="10121ABA"/>
    <w:rsid w:val="101221F2"/>
    <w:rsid w:val="102F0E4B"/>
    <w:rsid w:val="103510F8"/>
    <w:rsid w:val="104F4B92"/>
    <w:rsid w:val="1054157E"/>
    <w:rsid w:val="10545A22"/>
    <w:rsid w:val="105A286A"/>
    <w:rsid w:val="108129D1"/>
    <w:rsid w:val="108F6A5A"/>
    <w:rsid w:val="10AE55FA"/>
    <w:rsid w:val="11072A94"/>
    <w:rsid w:val="11552808"/>
    <w:rsid w:val="11554042"/>
    <w:rsid w:val="116317D7"/>
    <w:rsid w:val="116E6670"/>
    <w:rsid w:val="118742CE"/>
    <w:rsid w:val="11BC0EF9"/>
    <w:rsid w:val="11CF70A2"/>
    <w:rsid w:val="11E3705D"/>
    <w:rsid w:val="11F50B3F"/>
    <w:rsid w:val="12152763"/>
    <w:rsid w:val="122F2F88"/>
    <w:rsid w:val="12477130"/>
    <w:rsid w:val="12594910"/>
    <w:rsid w:val="1287084C"/>
    <w:rsid w:val="12CB4B6A"/>
    <w:rsid w:val="12CD2688"/>
    <w:rsid w:val="12D80117"/>
    <w:rsid w:val="12EC63EC"/>
    <w:rsid w:val="136318B2"/>
    <w:rsid w:val="13653502"/>
    <w:rsid w:val="13827569"/>
    <w:rsid w:val="13857CA0"/>
    <w:rsid w:val="139B3968"/>
    <w:rsid w:val="13CA26D8"/>
    <w:rsid w:val="140E5EE8"/>
    <w:rsid w:val="141379A2"/>
    <w:rsid w:val="141943C7"/>
    <w:rsid w:val="141F6AD0"/>
    <w:rsid w:val="14221993"/>
    <w:rsid w:val="14280B0F"/>
    <w:rsid w:val="14594C33"/>
    <w:rsid w:val="147F5532"/>
    <w:rsid w:val="14825EB1"/>
    <w:rsid w:val="14887FD5"/>
    <w:rsid w:val="1496479A"/>
    <w:rsid w:val="14AE21D0"/>
    <w:rsid w:val="14FB28A9"/>
    <w:rsid w:val="150D43F1"/>
    <w:rsid w:val="15346CA8"/>
    <w:rsid w:val="153B0A7C"/>
    <w:rsid w:val="156950C0"/>
    <w:rsid w:val="15836462"/>
    <w:rsid w:val="15AA6027"/>
    <w:rsid w:val="15BB3E4D"/>
    <w:rsid w:val="15EF69C9"/>
    <w:rsid w:val="16282016"/>
    <w:rsid w:val="164B4075"/>
    <w:rsid w:val="16516EE3"/>
    <w:rsid w:val="167F5C16"/>
    <w:rsid w:val="169E6557"/>
    <w:rsid w:val="16C60CFC"/>
    <w:rsid w:val="16CC4799"/>
    <w:rsid w:val="17287148"/>
    <w:rsid w:val="173C38EC"/>
    <w:rsid w:val="175A763F"/>
    <w:rsid w:val="17627F77"/>
    <w:rsid w:val="176C18A3"/>
    <w:rsid w:val="17B31280"/>
    <w:rsid w:val="17B40B54"/>
    <w:rsid w:val="17CF2922"/>
    <w:rsid w:val="17E15D01"/>
    <w:rsid w:val="17EE4B18"/>
    <w:rsid w:val="18025D64"/>
    <w:rsid w:val="182D3BB3"/>
    <w:rsid w:val="18402E2F"/>
    <w:rsid w:val="18466EC7"/>
    <w:rsid w:val="18660197"/>
    <w:rsid w:val="189310B2"/>
    <w:rsid w:val="18A22D7B"/>
    <w:rsid w:val="18B81D5B"/>
    <w:rsid w:val="18CA1B24"/>
    <w:rsid w:val="18DA6CE0"/>
    <w:rsid w:val="18DD7A7D"/>
    <w:rsid w:val="18F27753"/>
    <w:rsid w:val="199E5722"/>
    <w:rsid w:val="19C52996"/>
    <w:rsid w:val="1A6E5932"/>
    <w:rsid w:val="1A8E1B30"/>
    <w:rsid w:val="1AA801B3"/>
    <w:rsid w:val="1AC927BB"/>
    <w:rsid w:val="1AFC41E1"/>
    <w:rsid w:val="1B0B13D3"/>
    <w:rsid w:val="1B0F0EC3"/>
    <w:rsid w:val="1B326F18"/>
    <w:rsid w:val="1B69696F"/>
    <w:rsid w:val="1B7E6BE8"/>
    <w:rsid w:val="1B974F2D"/>
    <w:rsid w:val="1B9B7525"/>
    <w:rsid w:val="1BFF720B"/>
    <w:rsid w:val="1C171A59"/>
    <w:rsid w:val="1C422AB2"/>
    <w:rsid w:val="1CA90DAE"/>
    <w:rsid w:val="1CB14FC2"/>
    <w:rsid w:val="1CBF5FD1"/>
    <w:rsid w:val="1CC24FF3"/>
    <w:rsid w:val="1CFB0F64"/>
    <w:rsid w:val="1D42188E"/>
    <w:rsid w:val="1D5717E0"/>
    <w:rsid w:val="1D782C48"/>
    <w:rsid w:val="1DAC5A99"/>
    <w:rsid w:val="1DAD0520"/>
    <w:rsid w:val="1E6B0052"/>
    <w:rsid w:val="1E7F010E"/>
    <w:rsid w:val="1E827D02"/>
    <w:rsid w:val="1EA23360"/>
    <w:rsid w:val="1EF27C47"/>
    <w:rsid w:val="1EF67A73"/>
    <w:rsid w:val="1F0B0BFB"/>
    <w:rsid w:val="1F2459C3"/>
    <w:rsid w:val="1F6B0F44"/>
    <w:rsid w:val="1F811C64"/>
    <w:rsid w:val="1FBF799E"/>
    <w:rsid w:val="1FDE0E64"/>
    <w:rsid w:val="1FFC40E4"/>
    <w:rsid w:val="1FFC753C"/>
    <w:rsid w:val="2057445F"/>
    <w:rsid w:val="20AD3FFF"/>
    <w:rsid w:val="20BF67D7"/>
    <w:rsid w:val="20C2401C"/>
    <w:rsid w:val="20FF5536"/>
    <w:rsid w:val="21521BB6"/>
    <w:rsid w:val="21586C96"/>
    <w:rsid w:val="217355DC"/>
    <w:rsid w:val="217E28FF"/>
    <w:rsid w:val="21823A71"/>
    <w:rsid w:val="21A468EA"/>
    <w:rsid w:val="21E20241"/>
    <w:rsid w:val="221972CE"/>
    <w:rsid w:val="22653599"/>
    <w:rsid w:val="229204A1"/>
    <w:rsid w:val="22E36B2F"/>
    <w:rsid w:val="233514DF"/>
    <w:rsid w:val="233B1EFC"/>
    <w:rsid w:val="233C7C3F"/>
    <w:rsid w:val="23AB467C"/>
    <w:rsid w:val="23AD74CB"/>
    <w:rsid w:val="23EA427B"/>
    <w:rsid w:val="23F41157"/>
    <w:rsid w:val="23F46EA8"/>
    <w:rsid w:val="23F52C20"/>
    <w:rsid w:val="23FE2ECE"/>
    <w:rsid w:val="240B0507"/>
    <w:rsid w:val="240E664A"/>
    <w:rsid w:val="24311EAA"/>
    <w:rsid w:val="24384823"/>
    <w:rsid w:val="245C76FC"/>
    <w:rsid w:val="24771887"/>
    <w:rsid w:val="247C6E9E"/>
    <w:rsid w:val="24813E67"/>
    <w:rsid w:val="248D06ED"/>
    <w:rsid w:val="248E69F3"/>
    <w:rsid w:val="24A22A61"/>
    <w:rsid w:val="24AB5D4F"/>
    <w:rsid w:val="24CA19B7"/>
    <w:rsid w:val="24D83FB5"/>
    <w:rsid w:val="24F843C8"/>
    <w:rsid w:val="250C6474"/>
    <w:rsid w:val="251A6244"/>
    <w:rsid w:val="251E669C"/>
    <w:rsid w:val="25315EDA"/>
    <w:rsid w:val="255258AD"/>
    <w:rsid w:val="255F24D2"/>
    <w:rsid w:val="255F5009"/>
    <w:rsid w:val="25744B73"/>
    <w:rsid w:val="25B763DF"/>
    <w:rsid w:val="25CE52D7"/>
    <w:rsid w:val="25FF1DFA"/>
    <w:rsid w:val="26103C4D"/>
    <w:rsid w:val="26103D41"/>
    <w:rsid w:val="26414E6E"/>
    <w:rsid w:val="2666570F"/>
    <w:rsid w:val="266A7EA8"/>
    <w:rsid w:val="26A30847"/>
    <w:rsid w:val="27053614"/>
    <w:rsid w:val="2725381D"/>
    <w:rsid w:val="275B723E"/>
    <w:rsid w:val="2773416E"/>
    <w:rsid w:val="277A72EF"/>
    <w:rsid w:val="27A74232"/>
    <w:rsid w:val="27CC1EEA"/>
    <w:rsid w:val="27E955B7"/>
    <w:rsid w:val="27EB05C2"/>
    <w:rsid w:val="280E2503"/>
    <w:rsid w:val="282D0BDB"/>
    <w:rsid w:val="284D2365"/>
    <w:rsid w:val="28563868"/>
    <w:rsid w:val="28610884"/>
    <w:rsid w:val="287560DE"/>
    <w:rsid w:val="28795BCE"/>
    <w:rsid w:val="288307FB"/>
    <w:rsid w:val="288955D6"/>
    <w:rsid w:val="289B3D96"/>
    <w:rsid w:val="28D93D8C"/>
    <w:rsid w:val="28DB0D53"/>
    <w:rsid w:val="28E03E9F"/>
    <w:rsid w:val="28E76FDC"/>
    <w:rsid w:val="295A267F"/>
    <w:rsid w:val="2964062C"/>
    <w:rsid w:val="297A1288"/>
    <w:rsid w:val="298638B4"/>
    <w:rsid w:val="29BD5DF1"/>
    <w:rsid w:val="2A2A7B41"/>
    <w:rsid w:val="2A7B7354"/>
    <w:rsid w:val="2AA648AA"/>
    <w:rsid w:val="2ACD587E"/>
    <w:rsid w:val="2B150FC4"/>
    <w:rsid w:val="2B4E7583"/>
    <w:rsid w:val="2B603075"/>
    <w:rsid w:val="2B6C315A"/>
    <w:rsid w:val="2B6C7C6C"/>
    <w:rsid w:val="2B797C93"/>
    <w:rsid w:val="2B7F00AB"/>
    <w:rsid w:val="2B9F1590"/>
    <w:rsid w:val="2BD66E93"/>
    <w:rsid w:val="2BE15D99"/>
    <w:rsid w:val="2C35005E"/>
    <w:rsid w:val="2C46226B"/>
    <w:rsid w:val="2C610E53"/>
    <w:rsid w:val="2C6E0C73"/>
    <w:rsid w:val="2C847CC5"/>
    <w:rsid w:val="2C9E5CCE"/>
    <w:rsid w:val="2CA57D32"/>
    <w:rsid w:val="2CC82C80"/>
    <w:rsid w:val="2D045C82"/>
    <w:rsid w:val="2D15735F"/>
    <w:rsid w:val="2D1C4D7A"/>
    <w:rsid w:val="2D517119"/>
    <w:rsid w:val="2D5704A8"/>
    <w:rsid w:val="2D816B9E"/>
    <w:rsid w:val="2D8D3D2E"/>
    <w:rsid w:val="2D987BB2"/>
    <w:rsid w:val="2DC325EB"/>
    <w:rsid w:val="2DD13DB6"/>
    <w:rsid w:val="2DE53D06"/>
    <w:rsid w:val="2DE81ECF"/>
    <w:rsid w:val="2E156399"/>
    <w:rsid w:val="2E704EC9"/>
    <w:rsid w:val="2E7C614B"/>
    <w:rsid w:val="2EB500F2"/>
    <w:rsid w:val="2EED2E72"/>
    <w:rsid w:val="2F8F1C84"/>
    <w:rsid w:val="2FD0158F"/>
    <w:rsid w:val="2FF36392"/>
    <w:rsid w:val="30112B90"/>
    <w:rsid w:val="303D5A40"/>
    <w:rsid w:val="305F7D9F"/>
    <w:rsid w:val="306929CC"/>
    <w:rsid w:val="30785A8C"/>
    <w:rsid w:val="308D7963"/>
    <w:rsid w:val="30F77FD8"/>
    <w:rsid w:val="30F91F5D"/>
    <w:rsid w:val="30FC55EE"/>
    <w:rsid w:val="310D0A26"/>
    <w:rsid w:val="310E1A1D"/>
    <w:rsid w:val="311C7A3E"/>
    <w:rsid w:val="31453A15"/>
    <w:rsid w:val="31552F50"/>
    <w:rsid w:val="31794E91"/>
    <w:rsid w:val="31B859B9"/>
    <w:rsid w:val="32100C55"/>
    <w:rsid w:val="322F446A"/>
    <w:rsid w:val="32502C46"/>
    <w:rsid w:val="32676A97"/>
    <w:rsid w:val="32780CA4"/>
    <w:rsid w:val="329229D4"/>
    <w:rsid w:val="32975AA0"/>
    <w:rsid w:val="329F71F5"/>
    <w:rsid w:val="32BB5035"/>
    <w:rsid w:val="32DF48C5"/>
    <w:rsid w:val="334A2795"/>
    <w:rsid w:val="33585F79"/>
    <w:rsid w:val="33613E2E"/>
    <w:rsid w:val="337341EC"/>
    <w:rsid w:val="3399438A"/>
    <w:rsid w:val="339A62CE"/>
    <w:rsid w:val="33AF3351"/>
    <w:rsid w:val="33D4015C"/>
    <w:rsid w:val="34125129"/>
    <w:rsid w:val="342722AD"/>
    <w:rsid w:val="34415EAD"/>
    <w:rsid w:val="346E6803"/>
    <w:rsid w:val="34A96881"/>
    <w:rsid w:val="34BB131C"/>
    <w:rsid w:val="34C3571B"/>
    <w:rsid w:val="34D0301A"/>
    <w:rsid w:val="34DA6232"/>
    <w:rsid w:val="34E94FD8"/>
    <w:rsid w:val="34F0112A"/>
    <w:rsid w:val="35AC3A00"/>
    <w:rsid w:val="35F04FF6"/>
    <w:rsid w:val="36154196"/>
    <w:rsid w:val="3670218D"/>
    <w:rsid w:val="36712E6F"/>
    <w:rsid w:val="36831477"/>
    <w:rsid w:val="36B14785"/>
    <w:rsid w:val="37002BAE"/>
    <w:rsid w:val="37304231"/>
    <w:rsid w:val="37304550"/>
    <w:rsid w:val="373F384D"/>
    <w:rsid w:val="37411819"/>
    <w:rsid w:val="374309BB"/>
    <w:rsid w:val="37545D76"/>
    <w:rsid w:val="375F196E"/>
    <w:rsid w:val="377B7846"/>
    <w:rsid w:val="378573AB"/>
    <w:rsid w:val="37C14E9C"/>
    <w:rsid w:val="37CB7D32"/>
    <w:rsid w:val="37D3697D"/>
    <w:rsid w:val="38112061"/>
    <w:rsid w:val="382D75D0"/>
    <w:rsid w:val="38320FFE"/>
    <w:rsid w:val="383A7720"/>
    <w:rsid w:val="389640D2"/>
    <w:rsid w:val="389C1E37"/>
    <w:rsid w:val="38B12192"/>
    <w:rsid w:val="38BB333E"/>
    <w:rsid w:val="390C04AE"/>
    <w:rsid w:val="39184F8F"/>
    <w:rsid w:val="391F02A1"/>
    <w:rsid w:val="39455658"/>
    <w:rsid w:val="39A22AAB"/>
    <w:rsid w:val="39AE3CB7"/>
    <w:rsid w:val="39AE607E"/>
    <w:rsid w:val="39B67F2C"/>
    <w:rsid w:val="39C80C8C"/>
    <w:rsid w:val="39E0593F"/>
    <w:rsid w:val="39F50E2C"/>
    <w:rsid w:val="39F929E3"/>
    <w:rsid w:val="39FA20A3"/>
    <w:rsid w:val="3A2B7E2D"/>
    <w:rsid w:val="3A316C6E"/>
    <w:rsid w:val="3A635688"/>
    <w:rsid w:val="3AB111F7"/>
    <w:rsid w:val="3AD62A0C"/>
    <w:rsid w:val="3AD64C6F"/>
    <w:rsid w:val="3AEE41FA"/>
    <w:rsid w:val="3B0D6765"/>
    <w:rsid w:val="3BAE2D10"/>
    <w:rsid w:val="3BAF6896"/>
    <w:rsid w:val="3BBF5B96"/>
    <w:rsid w:val="3BC235CD"/>
    <w:rsid w:val="3BE3515A"/>
    <w:rsid w:val="3BE419B3"/>
    <w:rsid w:val="3C0B55BF"/>
    <w:rsid w:val="3C4340D1"/>
    <w:rsid w:val="3C6F5636"/>
    <w:rsid w:val="3C7A704D"/>
    <w:rsid w:val="3C7F726B"/>
    <w:rsid w:val="3CA11CAA"/>
    <w:rsid w:val="3CBD6C9D"/>
    <w:rsid w:val="3CF90606"/>
    <w:rsid w:val="3D05662A"/>
    <w:rsid w:val="3D687B67"/>
    <w:rsid w:val="3D7301EA"/>
    <w:rsid w:val="3D766728"/>
    <w:rsid w:val="3D9A71DF"/>
    <w:rsid w:val="3DA62FBE"/>
    <w:rsid w:val="3DE03BA2"/>
    <w:rsid w:val="3E2B12C1"/>
    <w:rsid w:val="3E66068B"/>
    <w:rsid w:val="3E726B29"/>
    <w:rsid w:val="3E7E587F"/>
    <w:rsid w:val="3EBD62B8"/>
    <w:rsid w:val="3EE85404"/>
    <w:rsid w:val="3EEA3AFE"/>
    <w:rsid w:val="3F315E13"/>
    <w:rsid w:val="3F436D86"/>
    <w:rsid w:val="3F846DEA"/>
    <w:rsid w:val="3F85778B"/>
    <w:rsid w:val="3FAC4292"/>
    <w:rsid w:val="3FC01EDD"/>
    <w:rsid w:val="3FE200A5"/>
    <w:rsid w:val="3FEA42BE"/>
    <w:rsid w:val="400C0C7E"/>
    <w:rsid w:val="40313A23"/>
    <w:rsid w:val="40536917"/>
    <w:rsid w:val="40580367"/>
    <w:rsid w:val="408C652C"/>
    <w:rsid w:val="40A92971"/>
    <w:rsid w:val="40B27AC7"/>
    <w:rsid w:val="40D5722F"/>
    <w:rsid w:val="40FB141E"/>
    <w:rsid w:val="412912C2"/>
    <w:rsid w:val="41462847"/>
    <w:rsid w:val="417303F9"/>
    <w:rsid w:val="41AD7B59"/>
    <w:rsid w:val="41D26F5E"/>
    <w:rsid w:val="41FB71FC"/>
    <w:rsid w:val="42174968"/>
    <w:rsid w:val="425C7E6E"/>
    <w:rsid w:val="42701FB5"/>
    <w:rsid w:val="429A6A15"/>
    <w:rsid w:val="42A22163"/>
    <w:rsid w:val="42B07FE6"/>
    <w:rsid w:val="43097458"/>
    <w:rsid w:val="43170066"/>
    <w:rsid w:val="434F6EC8"/>
    <w:rsid w:val="435C6399"/>
    <w:rsid w:val="438003D7"/>
    <w:rsid w:val="438F1F09"/>
    <w:rsid w:val="43BA6094"/>
    <w:rsid w:val="43D329C4"/>
    <w:rsid w:val="44CF28DD"/>
    <w:rsid w:val="44EC0674"/>
    <w:rsid w:val="450273A4"/>
    <w:rsid w:val="451763E0"/>
    <w:rsid w:val="4526151E"/>
    <w:rsid w:val="454A2974"/>
    <w:rsid w:val="457F4055"/>
    <w:rsid w:val="458A4B1F"/>
    <w:rsid w:val="458A7663"/>
    <w:rsid w:val="45AF27D7"/>
    <w:rsid w:val="462943FA"/>
    <w:rsid w:val="462B1746"/>
    <w:rsid w:val="463F7FFF"/>
    <w:rsid w:val="46551FCF"/>
    <w:rsid w:val="46781CCE"/>
    <w:rsid w:val="468E15AC"/>
    <w:rsid w:val="469D3974"/>
    <w:rsid w:val="46BF2025"/>
    <w:rsid w:val="46F81357"/>
    <w:rsid w:val="47521E8D"/>
    <w:rsid w:val="479954ED"/>
    <w:rsid w:val="47B873FB"/>
    <w:rsid w:val="47DD67BE"/>
    <w:rsid w:val="47EF7803"/>
    <w:rsid w:val="481729EC"/>
    <w:rsid w:val="4819662E"/>
    <w:rsid w:val="4821185A"/>
    <w:rsid w:val="482F29FE"/>
    <w:rsid w:val="48BB76E5"/>
    <w:rsid w:val="48C61EA0"/>
    <w:rsid w:val="49232FA6"/>
    <w:rsid w:val="49357497"/>
    <w:rsid w:val="493C292A"/>
    <w:rsid w:val="49634005"/>
    <w:rsid w:val="4963565C"/>
    <w:rsid w:val="49696C6A"/>
    <w:rsid w:val="49B605D8"/>
    <w:rsid w:val="49C13B6D"/>
    <w:rsid w:val="49F91B0F"/>
    <w:rsid w:val="4A2512BA"/>
    <w:rsid w:val="4A273284"/>
    <w:rsid w:val="4A565546"/>
    <w:rsid w:val="4A7C42FE"/>
    <w:rsid w:val="4A82670C"/>
    <w:rsid w:val="4A9326C8"/>
    <w:rsid w:val="4AA03036"/>
    <w:rsid w:val="4AA372C5"/>
    <w:rsid w:val="4AEB48ED"/>
    <w:rsid w:val="4AFD5FB8"/>
    <w:rsid w:val="4B045373"/>
    <w:rsid w:val="4B284BDC"/>
    <w:rsid w:val="4B452053"/>
    <w:rsid w:val="4B773D97"/>
    <w:rsid w:val="4B985ABC"/>
    <w:rsid w:val="4B99416B"/>
    <w:rsid w:val="4B9F2122"/>
    <w:rsid w:val="4BA44460"/>
    <w:rsid w:val="4BBE19C6"/>
    <w:rsid w:val="4BD44D46"/>
    <w:rsid w:val="4C055260"/>
    <w:rsid w:val="4C547C35"/>
    <w:rsid w:val="4C6C31D0"/>
    <w:rsid w:val="4C6F0F12"/>
    <w:rsid w:val="4C7916DF"/>
    <w:rsid w:val="4CC96874"/>
    <w:rsid w:val="4CCC43C7"/>
    <w:rsid w:val="4CE464F3"/>
    <w:rsid w:val="4CF17341"/>
    <w:rsid w:val="4CF726DE"/>
    <w:rsid w:val="4D491763"/>
    <w:rsid w:val="4D897DB2"/>
    <w:rsid w:val="4DA06AD7"/>
    <w:rsid w:val="4DAF1EBA"/>
    <w:rsid w:val="4DCD751B"/>
    <w:rsid w:val="4DE33966"/>
    <w:rsid w:val="4DE908B4"/>
    <w:rsid w:val="4DF07E31"/>
    <w:rsid w:val="4E106133"/>
    <w:rsid w:val="4E150753"/>
    <w:rsid w:val="4E346480"/>
    <w:rsid w:val="4E4D5283"/>
    <w:rsid w:val="4E696D82"/>
    <w:rsid w:val="4E98366C"/>
    <w:rsid w:val="4EB8094F"/>
    <w:rsid w:val="4F294C0D"/>
    <w:rsid w:val="4F4946A8"/>
    <w:rsid w:val="4F4F433B"/>
    <w:rsid w:val="4F8022B2"/>
    <w:rsid w:val="4FA81EEA"/>
    <w:rsid w:val="4FBE78E8"/>
    <w:rsid w:val="4FDC68BF"/>
    <w:rsid w:val="4FDD3088"/>
    <w:rsid w:val="4FE2433F"/>
    <w:rsid w:val="5001197A"/>
    <w:rsid w:val="50086A80"/>
    <w:rsid w:val="50C86E43"/>
    <w:rsid w:val="50D2472C"/>
    <w:rsid w:val="50E13A61"/>
    <w:rsid w:val="515801C7"/>
    <w:rsid w:val="51685D07"/>
    <w:rsid w:val="516A7EFA"/>
    <w:rsid w:val="51A3271C"/>
    <w:rsid w:val="51A674AF"/>
    <w:rsid w:val="5208399B"/>
    <w:rsid w:val="520E63C5"/>
    <w:rsid w:val="52481FEA"/>
    <w:rsid w:val="52505342"/>
    <w:rsid w:val="527B2C35"/>
    <w:rsid w:val="5296392E"/>
    <w:rsid w:val="529844D7"/>
    <w:rsid w:val="52C15EF2"/>
    <w:rsid w:val="53051C89"/>
    <w:rsid w:val="530C3017"/>
    <w:rsid w:val="5322283B"/>
    <w:rsid w:val="53422EDD"/>
    <w:rsid w:val="537A2677"/>
    <w:rsid w:val="538C5F06"/>
    <w:rsid w:val="53EE4504"/>
    <w:rsid w:val="53FF492A"/>
    <w:rsid w:val="541C00DD"/>
    <w:rsid w:val="542E1997"/>
    <w:rsid w:val="54304D4A"/>
    <w:rsid w:val="54554E92"/>
    <w:rsid w:val="547E1731"/>
    <w:rsid w:val="548117E3"/>
    <w:rsid w:val="549332C4"/>
    <w:rsid w:val="549A28A4"/>
    <w:rsid w:val="54AB50AB"/>
    <w:rsid w:val="54B93F9A"/>
    <w:rsid w:val="54BE2A37"/>
    <w:rsid w:val="54BF5BE7"/>
    <w:rsid w:val="54DB47C3"/>
    <w:rsid w:val="55043354"/>
    <w:rsid w:val="553E1482"/>
    <w:rsid w:val="553E3B94"/>
    <w:rsid w:val="55651104"/>
    <w:rsid w:val="55676D15"/>
    <w:rsid w:val="55724B5C"/>
    <w:rsid w:val="557464D7"/>
    <w:rsid w:val="55A90FF1"/>
    <w:rsid w:val="55C71477"/>
    <w:rsid w:val="560D2631"/>
    <w:rsid w:val="56661F8F"/>
    <w:rsid w:val="56925F29"/>
    <w:rsid w:val="569D042A"/>
    <w:rsid w:val="56AE5739"/>
    <w:rsid w:val="56F24C1A"/>
    <w:rsid w:val="56FE4790"/>
    <w:rsid w:val="57260F4D"/>
    <w:rsid w:val="578A7E22"/>
    <w:rsid w:val="579D1D60"/>
    <w:rsid w:val="57AA25B5"/>
    <w:rsid w:val="57D17768"/>
    <w:rsid w:val="57D372BA"/>
    <w:rsid w:val="57DC1CE7"/>
    <w:rsid w:val="57DE5D88"/>
    <w:rsid w:val="57F44711"/>
    <w:rsid w:val="58305D26"/>
    <w:rsid w:val="583800D8"/>
    <w:rsid w:val="58507E4A"/>
    <w:rsid w:val="58535AED"/>
    <w:rsid w:val="58565AA4"/>
    <w:rsid w:val="58615BB3"/>
    <w:rsid w:val="586C27AA"/>
    <w:rsid w:val="58733B38"/>
    <w:rsid w:val="58844FBC"/>
    <w:rsid w:val="58883772"/>
    <w:rsid w:val="58B0448A"/>
    <w:rsid w:val="58DD3A0C"/>
    <w:rsid w:val="58F950A2"/>
    <w:rsid w:val="590002D1"/>
    <w:rsid w:val="59121877"/>
    <w:rsid w:val="59243653"/>
    <w:rsid w:val="59730188"/>
    <w:rsid w:val="597B5A9B"/>
    <w:rsid w:val="598633F7"/>
    <w:rsid w:val="59FF5F31"/>
    <w:rsid w:val="5A074491"/>
    <w:rsid w:val="5A0E0792"/>
    <w:rsid w:val="5AA5517D"/>
    <w:rsid w:val="5AAF353A"/>
    <w:rsid w:val="5AE04DD3"/>
    <w:rsid w:val="5AED7BD2"/>
    <w:rsid w:val="5B015088"/>
    <w:rsid w:val="5B0311A3"/>
    <w:rsid w:val="5B12588A"/>
    <w:rsid w:val="5B1432B4"/>
    <w:rsid w:val="5B152363"/>
    <w:rsid w:val="5B1F00F0"/>
    <w:rsid w:val="5B263E60"/>
    <w:rsid w:val="5B51750A"/>
    <w:rsid w:val="5B612EAA"/>
    <w:rsid w:val="5BD13050"/>
    <w:rsid w:val="5BD613E6"/>
    <w:rsid w:val="5BD87A0A"/>
    <w:rsid w:val="5BE30FD5"/>
    <w:rsid w:val="5C3929A3"/>
    <w:rsid w:val="5C460B93"/>
    <w:rsid w:val="5C5C71B5"/>
    <w:rsid w:val="5C846314"/>
    <w:rsid w:val="5CC42BB4"/>
    <w:rsid w:val="5CC77C3C"/>
    <w:rsid w:val="5CE46D4A"/>
    <w:rsid w:val="5CFC40FC"/>
    <w:rsid w:val="5CFF599B"/>
    <w:rsid w:val="5D00378A"/>
    <w:rsid w:val="5D431D2B"/>
    <w:rsid w:val="5DA02C88"/>
    <w:rsid w:val="5DD024F5"/>
    <w:rsid w:val="5DF66D9E"/>
    <w:rsid w:val="5DFC6CD5"/>
    <w:rsid w:val="5E073625"/>
    <w:rsid w:val="5E0C65C1"/>
    <w:rsid w:val="5E1D07CE"/>
    <w:rsid w:val="5E705D81"/>
    <w:rsid w:val="5E8B0B7F"/>
    <w:rsid w:val="5E8E347A"/>
    <w:rsid w:val="5E8E3BE8"/>
    <w:rsid w:val="5EB546DC"/>
    <w:rsid w:val="5EC82C7F"/>
    <w:rsid w:val="5ED14285"/>
    <w:rsid w:val="5EEC02AA"/>
    <w:rsid w:val="5F045CF8"/>
    <w:rsid w:val="5F194233"/>
    <w:rsid w:val="5F685A79"/>
    <w:rsid w:val="602A71D2"/>
    <w:rsid w:val="605E58D0"/>
    <w:rsid w:val="60AC0895"/>
    <w:rsid w:val="60CF1258"/>
    <w:rsid w:val="60D536B5"/>
    <w:rsid w:val="60DB06DC"/>
    <w:rsid w:val="60ED2A6B"/>
    <w:rsid w:val="61016185"/>
    <w:rsid w:val="61073070"/>
    <w:rsid w:val="611B4711"/>
    <w:rsid w:val="61371BA7"/>
    <w:rsid w:val="615269E1"/>
    <w:rsid w:val="61571CA5"/>
    <w:rsid w:val="615A3AE7"/>
    <w:rsid w:val="616152FD"/>
    <w:rsid w:val="61697D97"/>
    <w:rsid w:val="619A2DE1"/>
    <w:rsid w:val="61B36BAD"/>
    <w:rsid w:val="61B9080E"/>
    <w:rsid w:val="624F4A64"/>
    <w:rsid w:val="62880840"/>
    <w:rsid w:val="628D5FBE"/>
    <w:rsid w:val="62AF7DFD"/>
    <w:rsid w:val="62B92A90"/>
    <w:rsid w:val="62C90D2B"/>
    <w:rsid w:val="62CC66E3"/>
    <w:rsid w:val="62CE79E9"/>
    <w:rsid w:val="63275C4B"/>
    <w:rsid w:val="63310878"/>
    <w:rsid w:val="638A579B"/>
    <w:rsid w:val="63DA4A6C"/>
    <w:rsid w:val="63FC0E86"/>
    <w:rsid w:val="64025D70"/>
    <w:rsid w:val="64326656"/>
    <w:rsid w:val="643B19AE"/>
    <w:rsid w:val="64683C88"/>
    <w:rsid w:val="64744EF9"/>
    <w:rsid w:val="64AC52AF"/>
    <w:rsid w:val="64B21665"/>
    <w:rsid w:val="64B81674"/>
    <w:rsid w:val="64F260BB"/>
    <w:rsid w:val="651D7306"/>
    <w:rsid w:val="652A37D1"/>
    <w:rsid w:val="6569254B"/>
    <w:rsid w:val="658072CD"/>
    <w:rsid w:val="65904D4A"/>
    <w:rsid w:val="65DF280D"/>
    <w:rsid w:val="65F301FF"/>
    <w:rsid w:val="66807F13"/>
    <w:rsid w:val="668533B4"/>
    <w:rsid w:val="66925007"/>
    <w:rsid w:val="66D242CE"/>
    <w:rsid w:val="66D659BE"/>
    <w:rsid w:val="66E52978"/>
    <w:rsid w:val="672B6247"/>
    <w:rsid w:val="6753659E"/>
    <w:rsid w:val="67897B1A"/>
    <w:rsid w:val="679118E5"/>
    <w:rsid w:val="679715F1"/>
    <w:rsid w:val="67E4235D"/>
    <w:rsid w:val="67EE76E7"/>
    <w:rsid w:val="681042C9"/>
    <w:rsid w:val="684B16B7"/>
    <w:rsid w:val="68683161"/>
    <w:rsid w:val="68802085"/>
    <w:rsid w:val="689516E2"/>
    <w:rsid w:val="68DC174F"/>
    <w:rsid w:val="68FE744E"/>
    <w:rsid w:val="690E6E46"/>
    <w:rsid w:val="692F7608"/>
    <w:rsid w:val="695C7E47"/>
    <w:rsid w:val="698348E6"/>
    <w:rsid w:val="698F47B8"/>
    <w:rsid w:val="699511BD"/>
    <w:rsid w:val="69B2686A"/>
    <w:rsid w:val="6A1053AB"/>
    <w:rsid w:val="6A1F1AEE"/>
    <w:rsid w:val="6A4E7F61"/>
    <w:rsid w:val="6A8123A9"/>
    <w:rsid w:val="6A983F87"/>
    <w:rsid w:val="6AB04778"/>
    <w:rsid w:val="6ABC136F"/>
    <w:rsid w:val="6ABC7C37"/>
    <w:rsid w:val="6ACD0E86"/>
    <w:rsid w:val="6AFF54C1"/>
    <w:rsid w:val="6B206702"/>
    <w:rsid w:val="6B39476E"/>
    <w:rsid w:val="6B576BF4"/>
    <w:rsid w:val="6B8F6870"/>
    <w:rsid w:val="6BA02A3F"/>
    <w:rsid w:val="6BF32B6E"/>
    <w:rsid w:val="6C184817"/>
    <w:rsid w:val="6C281E6E"/>
    <w:rsid w:val="6C6C7379"/>
    <w:rsid w:val="6CE166D6"/>
    <w:rsid w:val="6CE95D1F"/>
    <w:rsid w:val="6CF130BB"/>
    <w:rsid w:val="6D210871"/>
    <w:rsid w:val="6D305454"/>
    <w:rsid w:val="6D5E495F"/>
    <w:rsid w:val="6D7D3037"/>
    <w:rsid w:val="6D893A73"/>
    <w:rsid w:val="6DAE5051"/>
    <w:rsid w:val="6DB9362B"/>
    <w:rsid w:val="6DBE6114"/>
    <w:rsid w:val="6DFF154E"/>
    <w:rsid w:val="6E0A20F0"/>
    <w:rsid w:val="6E190378"/>
    <w:rsid w:val="6E557B10"/>
    <w:rsid w:val="6E666A56"/>
    <w:rsid w:val="6E8C2E06"/>
    <w:rsid w:val="6E9C573F"/>
    <w:rsid w:val="6EAE43E5"/>
    <w:rsid w:val="6ED0363B"/>
    <w:rsid w:val="6FA65DA4"/>
    <w:rsid w:val="6FC36CFC"/>
    <w:rsid w:val="703108BA"/>
    <w:rsid w:val="70343755"/>
    <w:rsid w:val="707C2B13"/>
    <w:rsid w:val="70AC7FE9"/>
    <w:rsid w:val="70AF7684"/>
    <w:rsid w:val="70FC24C5"/>
    <w:rsid w:val="7102015F"/>
    <w:rsid w:val="71055109"/>
    <w:rsid w:val="710C5F39"/>
    <w:rsid w:val="713722F6"/>
    <w:rsid w:val="713752AB"/>
    <w:rsid w:val="713859DB"/>
    <w:rsid w:val="713B4ADE"/>
    <w:rsid w:val="714479C8"/>
    <w:rsid w:val="714A4E3B"/>
    <w:rsid w:val="714D4ACF"/>
    <w:rsid w:val="715440AF"/>
    <w:rsid w:val="71752277"/>
    <w:rsid w:val="717670E7"/>
    <w:rsid w:val="71A16ECF"/>
    <w:rsid w:val="71AF7537"/>
    <w:rsid w:val="71BC3A02"/>
    <w:rsid w:val="71E234FF"/>
    <w:rsid w:val="722021E3"/>
    <w:rsid w:val="72677E12"/>
    <w:rsid w:val="726B189B"/>
    <w:rsid w:val="729C5468"/>
    <w:rsid w:val="729C76D9"/>
    <w:rsid w:val="72A47FBA"/>
    <w:rsid w:val="72A67589"/>
    <w:rsid w:val="72A764D2"/>
    <w:rsid w:val="72DC0FE0"/>
    <w:rsid w:val="72DD6326"/>
    <w:rsid w:val="72E2393D"/>
    <w:rsid w:val="73661E78"/>
    <w:rsid w:val="73665E76"/>
    <w:rsid w:val="736C5FF5"/>
    <w:rsid w:val="73724CC1"/>
    <w:rsid w:val="73E5645F"/>
    <w:rsid w:val="742D4DA2"/>
    <w:rsid w:val="74600CEA"/>
    <w:rsid w:val="74D15572"/>
    <w:rsid w:val="74F9124F"/>
    <w:rsid w:val="75530EF5"/>
    <w:rsid w:val="75700AEB"/>
    <w:rsid w:val="75BA46FD"/>
    <w:rsid w:val="75F220E9"/>
    <w:rsid w:val="760D0CD1"/>
    <w:rsid w:val="76204399"/>
    <w:rsid w:val="762D3121"/>
    <w:rsid w:val="76780840"/>
    <w:rsid w:val="76796672"/>
    <w:rsid w:val="76E063E5"/>
    <w:rsid w:val="76F945EF"/>
    <w:rsid w:val="76FF4ABD"/>
    <w:rsid w:val="774A385E"/>
    <w:rsid w:val="774B571A"/>
    <w:rsid w:val="77607484"/>
    <w:rsid w:val="777F0BBD"/>
    <w:rsid w:val="77B67C3E"/>
    <w:rsid w:val="77D53A70"/>
    <w:rsid w:val="77E43CB3"/>
    <w:rsid w:val="78021822"/>
    <w:rsid w:val="780C3C3A"/>
    <w:rsid w:val="78280044"/>
    <w:rsid w:val="78334404"/>
    <w:rsid w:val="78637055"/>
    <w:rsid w:val="78654DF4"/>
    <w:rsid w:val="7887282A"/>
    <w:rsid w:val="788C05D2"/>
    <w:rsid w:val="78957745"/>
    <w:rsid w:val="78CF04BF"/>
    <w:rsid w:val="78D16B88"/>
    <w:rsid w:val="78D457D0"/>
    <w:rsid w:val="78DC48F3"/>
    <w:rsid w:val="78F9488B"/>
    <w:rsid w:val="790B101D"/>
    <w:rsid w:val="790E548B"/>
    <w:rsid w:val="791D1260"/>
    <w:rsid w:val="792C66D0"/>
    <w:rsid w:val="79346574"/>
    <w:rsid w:val="793E1909"/>
    <w:rsid w:val="794A7538"/>
    <w:rsid w:val="79856DF3"/>
    <w:rsid w:val="79957E83"/>
    <w:rsid w:val="79A17ABD"/>
    <w:rsid w:val="79A436FA"/>
    <w:rsid w:val="79E015E1"/>
    <w:rsid w:val="79EA1A55"/>
    <w:rsid w:val="79EA49DC"/>
    <w:rsid w:val="79F717CF"/>
    <w:rsid w:val="7A1C0A79"/>
    <w:rsid w:val="7A3E3B4E"/>
    <w:rsid w:val="7A524990"/>
    <w:rsid w:val="7A570460"/>
    <w:rsid w:val="7A58732A"/>
    <w:rsid w:val="7A7F0C17"/>
    <w:rsid w:val="7A804167"/>
    <w:rsid w:val="7AA634A2"/>
    <w:rsid w:val="7AAC6EF7"/>
    <w:rsid w:val="7AB931D5"/>
    <w:rsid w:val="7AF16E13"/>
    <w:rsid w:val="7B0840B7"/>
    <w:rsid w:val="7B4A19BF"/>
    <w:rsid w:val="7B7A36AA"/>
    <w:rsid w:val="7BC2468E"/>
    <w:rsid w:val="7C4506BA"/>
    <w:rsid w:val="7C831CEC"/>
    <w:rsid w:val="7C847AD0"/>
    <w:rsid w:val="7C85216A"/>
    <w:rsid w:val="7C8F2627"/>
    <w:rsid w:val="7C90081E"/>
    <w:rsid w:val="7CE16A13"/>
    <w:rsid w:val="7CF16C56"/>
    <w:rsid w:val="7D474AC8"/>
    <w:rsid w:val="7D7421D4"/>
    <w:rsid w:val="7E1C41A7"/>
    <w:rsid w:val="7E2F0D1B"/>
    <w:rsid w:val="7E390199"/>
    <w:rsid w:val="7E561ADC"/>
    <w:rsid w:val="7E85480D"/>
    <w:rsid w:val="7EA54F73"/>
    <w:rsid w:val="7F587460"/>
    <w:rsid w:val="7F737790"/>
    <w:rsid w:val="7F741DC0"/>
    <w:rsid w:val="7FA50BBE"/>
    <w:rsid w:val="7FAD6A72"/>
    <w:rsid w:val="7FCE165F"/>
    <w:rsid w:val="7FEE4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autoRedefine/>
    <w:qFormat/>
    <w:uiPriority w:val="0"/>
  </w:style>
  <w:style w:type="paragraph" w:customStyle="1" w:styleId="9">
    <w:name w:val="List Paragraph"/>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11730</Words>
  <Characters>12838</Characters>
  <Lines>0</Lines>
  <Paragraphs>0</Paragraphs>
  <TotalTime>11</TotalTime>
  <ScaleCrop>false</ScaleCrop>
  <LinksUpToDate>false</LinksUpToDate>
  <CharactersWithSpaces>13801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2022-06-23T03:00:00Z</dcterms:created>
  <dc:creator>Administrator</dc:creator>
  <cp:lastModifiedBy>Administrator</cp:lastModifiedBy>
  <dcterms:modified xsi:type="dcterms:W3CDTF">2024-05-28T08:33:29Z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9C5D2DC60B4849F38AAE0BE2C9B3899B</vt:lpwstr>
  </property>
</Properties>
</file>